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0"/>
        <w:rPr>
          <w:rFonts w:ascii="微软雅黑" w:hAnsi="微软雅黑" w:eastAsia="微软雅黑" w:cs="宋体"/>
          <w:b/>
          <w:bCs/>
          <w:color w:val="000000"/>
          <w:kern w:val="36"/>
          <w:sz w:val="24"/>
          <w:szCs w:val="24"/>
        </w:rPr>
      </w:pPr>
      <w:r>
        <w:rPr>
          <w:rFonts w:hint="eastAsia" w:ascii="微软雅黑" w:hAnsi="微软雅黑" w:eastAsia="微软雅黑" w:cs="宋体"/>
          <w:b/>
          <w:bCs/>
          <w:color w:val="000000"/>
          <w:kern w:val="36"/>
          <w:sz w:val="24"/>
          <w:szCs w:val="24"/>
        </w:rPr>
        <w:t>备考初级中药师复习计划应遵照哪些原则？</w:t>
      </w:r>
    </w:p>
    <w:p>
      <w:pPr>
        <w:pStyle w:val="5"/>
        <w:rPr>
          <w:color w:val="000000"/>
        </w:rPr>
      </w:pPr>
      <w:r>
        <w:rPr>
          <w:rFonts w:hint="eastAsia"/>
          <w:color w:val="000000"/>
        </w:rPr>
        <w:t>很多备考</w:t>
      </w:r>
      <w:r>
        <w:fldChar w:fldCharType="begin"/>
      </w:r>
      <w:r>
        <w:instrText xml:space="preserve"> HYPERLINK "http://www.med66.com/chujizhongyaoshi/" \t "_blank" \o "初级中药师" </w:instrText>
      </w:r>
      <w:r>
        <w:fldChar w:fldCharType="separate"/>
      </w:r>
      <w:r>
        <w:rPr>
          <w:rStyle w:val="7"/>
          <w:rFonts w:hint="eastAsia"/>
        </w:rPr>
        <w:t>初级中药师</w:t>
      </w:r>
      <w:r>
        <w:rPr>
          <w:rStyle w:val="7"/>
          <w:rFonts w:hint="eastAsia"/>
        </w:rPr>
        <w:fldChar w:fldCharType="end"/>
      </w:r>
      <w:r>
        <w:rPr>
          <w:rFonts w:hint="eastAsia"/>
          <w:color w:val="000000"/>
        </w:rPr>
        <w:t>的考生会出现这样的情况：备考之初制定复习计划脱离实际情况、备考之中执行复习计划困难多问题大，最终导致复习计划半途而废，备考效果一团糟糕。小编认为一份比较理想的可以取得较好备考效果的复习计划，应该遵照如下原则：</w:t>
      </w:r>
    </w:p>
    <w:p>
      <w:pPr>
        <w:pStyle w:val="5"/>
        <w:rPr>
          <w:rFonts w:hint="eastAsia"/>
          <w:color w:val="000000"/>
        </w:rPr>
      </w:pPr>
      <w:r>
        <w:rPr>
          <w:rFonts w:hint="eastAsia"/>
          <w:color w:val="000000"/>
        </w:rPr>
        <w:t>1、做私人订制版的复习计划。在做备考初级</w:t>
      </w:r>
      <w:r>
        <w:fldChar w:fldCharType="begin"/>
      </w:r>
      <w:r>
        <w:instrText xml:space="preserve"> HYPERLINK "http://www.med66.com/chujizhongyaoshi/" \t "_blank" \o "中药师" </w:instrText>
      </w:r>
      <w:r>
        <w:fldChar w:fldCharType="separate"/>
      </w:r>
      <w:r>
        <w:rPr>
          <w:rStyle w:val="7"/>
          <w:rFonts w:hint="eastAsia"/>
        </w:rPr>
        <w:t>中药师</w:t>
      </w:r>
      <w:r>
        <w:rPr>
          <w:rStyle w:val="7"/>
          <w:rFonts w:hint="eastAsia"/>
        </w:rPr>
        <w:fldChar w:fldCharType="end"/>
      </w:r>
      <w:r>
        <w:rPr>
          <w:rFonts w:hint="eastAsia"/>
          <w:color w:val="000000"/>
        </w:rPr>
        <w:t xml:space="preserve">的复习计划之初就应该根据自己的时间、习惯、基础情况等条件去权衡复习计划的安排，而不是参照大量他人的备考复习计划。每个人的情况各不相同，只有符合自己作息时间、知识基础水平的复习计划才能让自己的备考得到最大化的效果。 </w:t>
      </w:r>
    </w:p>
    <w:p>
      <w:pPr>
        <w:pStyle w:val="5"/>
        <w:rPr>
          <w:rFonts w:hint="eastAsia"/>
          <w:color w:val="000000"/>
        </w:rPr>
      </w:pPr>
      <w:r>
        <w:rPr>
          <w:rFonts w:hint="eastAsia"/>
          <w:color w:val="000000"/>
        </w:rPr>
        <w:t xml:space="preserve">2、在执行复习计划时要灵活。备考初级中药师的复习计划制定之后并不等于就此一成不变，而是要根据自己的开展情况，灵活控制进度。备考的过程中我们将去掌握和理解大量的未知知识，对于这些知识我们在做复习计划的时候并不能够准确把握其的真实难易程度，也并不知道自己对其的吸收消化需要多久。因此，为了保证自己的备考复习质量，计划也是要跟上变化的。 </w:t>
      </w:r>
    </w:p>
    <w:p>
      <w:pPr>
        <w:pStyle w:val="5"/>
        <w:rPr>
          <w:rFonts w:hint="eastAsia"/>
          <w:color w:val="000000"/>
        </w:rPr>
      </w:pPr>
      <w:r>
        <w:rPr>
          <w:rFonts w:hint="eastAsia"/>
          <w:color w:val="000000"/>
        </w:rPr>
        <w:t xml:space="preserve">3、面对复习计划态度要坚韧。上面我们讲了对既定的复习计划要灵活执行，但这不代表我们可以随心随意的更改计划，遇到困难、问题不去努力解决，没有完成计划目标就去修改目标，这无疑是一种掩耳盗铃的行为。面对备考初级中药师的复习计划，我们要有坚韧的态度，尽可能的去努力实现目标、完成计划，这样我们才能保证起码的备考进度。 </w:t>
      </w:r>
    </w:p>
    <w:p>
      <w:pPr>
        <w:pStyle w:val="5"/>
        <w:rPr>
          <w:rFonts w:hint="eastAsia"/>
          <w:color w:val="000000"/>
        </w:rPr>
      </w:pPr>
      <w:r>
        <w:rPr>
          <w:rFonts w:hint="eastAsia"/>
          <w:color w:val="000000"/>
        </w:rPr>
        <w:t>以上就是小编为各位考生在制定和执行备考初级中药师的复习计划时提出的几点原则建议，希望考生们看过之后能够遵照这些原则制定和执行自己的备考复习计划，有效提高自己的备考复习效果，最终能够通过初级中药师资格考试，取得自己满意的成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pPr>
        <w:rPr>
          <w:rFonts w:hint="eastAsia" w:eastAsiaTheme="minorEastAsia"/>
          <w:lang w:eastAsia="zh-CN"/>
        </w:rPr>
      </w:pPr>
      <w:bookmarkStart w:id="0" w:name="_GoBack"/>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bookmarkEnd w:id="0"/>
    </w:p>
    <w:p>
      <w:pPr>
        <w:rPr>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6796"/>
    <w:rsid w:val="0003636C"/>
    <w:rsid w:val="005D64CA"/>
    <w:rsid w:val="00896D9F"/>
    <w:rsid w:val="00C76796"/>
    <w:rsid w:val="00FB7BA8"/>
    <w:rsid w:val="10C91286"/>
    <w:rsid w:val="3CC5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Cs w:val="21"/>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333333"/>
      <w:u w:val="none"/>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uiPriority w:val="99"/>
    <w:rPr>
      <w:sz w:val="18"/>
      <w:szCs w:val="18"/>
    </w:rPr>
  </w:style>
  <w:style w:type="character" w:customStyle="1" w:styleId="11">
    <w:name w:val="标题 1 Char"/>
    <w:basedOn w:val="6"/>
    <w:link w:val="2"/>
    <w:uiPriority w:val="9"/>
    <w:rPr>
      <w:rFonts w:ascii="宋体" w:hAnsi="宋体" w:eastAsia="宋体" w:cs="宋体"/>
      <w:b/>
      <w:bCs/>
      <w:kern w:val="36"/>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127</Words>
  <Characters>730</Characters>
  <Lines>6</Lines>
  <Paragraphs>1</Paragraphs>
  <TotalTime>0</TotalTime>
  <ScaleCrop>false</ScaleCrop>
  <LinksUpToDate>false</LinksUpToDate>
  <CharactersWithSpaces>856</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2018-04-24T06:17:00Z</dcterms:created>
  <dc:creator>DELL</dc:creator>
  <cp:lastModifiedBy>dell</cp:lastModifiedBy>
  <dcterms:modified xsi:type="dcterms:W3CDTF">2019-08-13T06:42:54Z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