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主管中药师备考复习需谨记这三点技巧</w:t>
      </w:r>
    </w:p>
    <w:p>
      <w:pPr>
        <w:pStyle w:val="4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备考</w:t>
      </w:r>
      <w:r>
        <w:fldChar w:fldCharType="begin"/>
      </w:r>
      <w:r>
        <w:instrText xml:space="preserve"> HYPERLINK "http://www.med66.com/zhuguanzhongyaoshi/" \t "_blank" \o "主管中药师" </w:instrText>
      </w:r>
      <w:r>
        <w:fldChar w:fldCharType="separate"/>
      </w:r>
      <w:r>
        <w:rPr>
          <w:rStyle w:val="6"/>
          <w:rFonts w:hint="eastAsia"/>
          <w:sz w:val="21"/>
          <w:szCs w:val="21"/>
        </w:rPr>
        <w:t>主管中药师</w:t>
      </w:r>
      <w:r>
        <w:rPr>
          <w:rStyle w:val="6"/>
          <w:rFonts w:hint="eastAsia"/>
          <w:sz w:val="21"/>
          <w:szCs w:val="21"/>
        </w:rPr>
        <w:fldChar w:fldCharType="end"/>
      </w:r>
      <w:r>
        <w:rPr>
          <w:rFonts w:hint="eastAsia"/>
          <w:color w:val="000000"/>
          <w:sz w:val="21"/>
          <w:szCs w:val="21"/>
        </w:rPr>
        <w:t>资格的技巧有很多，但以下这三点技巧是你应该知道的。医学/教育/网小编接下来就给大家具体介绍一下你需要谨记的主管</w:t>
      </w:r>
      <w:r>
        <w:fldChar w:fldCharType="begin"/>
      </w:r>
      <w:r>
        <w:instrText xml:space="preserve"> HYPERLINK "http://www.med66.com/chujizhongyaoshi/" \t "_blank" \o "中药师" </w:instrText>
      </w:r>
      <w:r>
        <w:fldChar w:fldCharType="separate"/>
      </w:r>
      <w:r>
        <w:rPr>
          <w:rStyle w:val="6"/>
          <w:rFonts w:hint="eastAsia"/>
          <w:sz w:val="21"/>
          <w:szCs w:val="21"/>
        </w:rPr>
        <w:t>中药师</w:t>
      </w:r>
      <w:r>
        <w:rPr>
          <w:rStyle w:val="6"/>
          <w:rFonts w:hint="eastAsia"/>
          <w:sz w:val="21"/>
          <w:szCs w:val="21"/>
        </w:rPr>
        <w:fldChar w:fldCharType="end"/>
      </w:r>
      <w:r>
        <w:rPr>
          <w:rFonts w:hint="eastAsia"/>
          <w:color w:val="000000"/>
          <w:sz w:val="21"/>
          <w:szCs w:val="21"/>
        </w:rPr>
        <w:t>备考复习的三点技巧，希望对大家顺利通过</w:t>
      </w:r>
      <w:r>
        <w:fldChar w:fldCharType="begin"/>
      </w:r>
      <w:r>
        <w:instrText xml:space="preserve"> HYPERLINK "http://www.med66.com/zhuguanzhongyaoshi/" \t "_blank" \o "主管中药师考试" </w:instrText>
      </w:r>
      <w:r>
        <w:fldChar w:fldCharType="separate"/>
      </w:r>
      <w:r>
        <w:rPr>
          <w:rStyle w:val="6"/>
          <w:rFonts w:hint="eastAsia"/>
          <w:sz w:val="21"/>
          <w:szCs w:val="21"/>
        </w:rPr>
        <w:t>主管中药师考试</w:t>
      </w:r>
      <w:r>
        <w:rPr>
          <w:rStyle w:val="6"/>
          <w:rFonts w:hint="eastAsia"/>
          <w:sz w:val="21"/>
          <w:szCs w:val="21"/>
        </w:rPr>
        <w:fldChar w:fldCharType="end"/>
      </w:r>
      <w:r>
        <w:rPr>
          <w:rFonts w:hint="eastAsia"/>
          <w:color w:val="000000"/>
          <w:sz w:val="21"/>
          <w:szCs w:val="21"/>
        </w:rPr>
        <w:t xml:space="preserve">起到帮助作用。 </w:t>
      </w:r>
    </w:p>
    <w:p>
      <w:pPr>
        <w:pStyle w:val="4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1、扬长避短。就多数同行而言，各科知识的掌握程度是有差别的，甚至可以说有点悬殊。因此，在这个阶段，最好是采取扬长避短的战略，如果有一两门薄弱科目，就要瞄准靶子，对症下药，不让弱科拖后腿。如果有一两门强项学科，可以把它作为考试的“杀手锏”拿出来，这样可使分数明显提高。 </w:t>
      </w:r>
    </w:p>
    <w:p>
      <w:pPr>
        <w:pStyle w:val="4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、勿下“题海”。这个阶段最为重要的并非演算那些浩如烟海的习题，而应该是努力培养心理上的自我承受意识及学习上举一反三、触类旁通的能力。花大量时间做难题，如果做不出，则会影响情绪，自寻烦恼。</w:t>
      </w:r>
    </w:p>
    <w:p>
      <w:pPr>
        <w:pStyle w:val="4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、强化记忆。也许都有这样的体会，复习以后，长则几个月，短则几天就会忘记。所以，要尽量加快复习速度，缩短复习周期，将所学的知识迅速地在脑中“过”几遍，反复刺激大脑皮质，强化记忆，以收到最佳效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4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2D6"/>
    <w:rsid w:val="0003636C"/>
    <w:rsid w:val="00974B1D"/>
    <w:rsid w:val="00A30603"/>
    <w:rsid w:val="00CA52D6"/>
    <w:rsid w:val="00FB7BA8"/>
    <w:rsid w:val="1E7C51ED"/>
    <w:rsid w:val="4332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semiHidden/>
    <w:unhideWhenUsed/>
    <w:qFormat/>
    <w:uiPriority w:val="99"/>
    <w:rPr>
      <w:color w:val="333333"/>
      <w:u w:val="none"/>
    </w:rPr>
  </w:style>
  <w:style w:type="character" w:customStyle="1" w:styleId="8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584</Characters>
  <Lines>4</Lines>
  <Paragraphs>1</Paragraphs>
  <TotalTime>0</TotalTime>
  <ScaleCrop>false</ScaleCrop>
  <LinksUpToDate>false</LinksUpToDate>
  <CharactersWithSpaces>685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2018-04-24T08:43:00Z</dcterms:created>
  <dc:creator>DELL</dc:creator>
  <cp:lastModifiedBy>dell</cp:lastModifiedBy>
  <dcterms:modified xsi:type="dcterms:W3CDTF">2019-08-13T07:02:21Z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