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主管中药师资格考试心理战术四部曲</w:t>
      </w:r>
    </w:p>
    <w:p>
      <w:pPr>
        <w:pStyle w:val="5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参加</w:t>
      </w:r>
      <w:r>
        <w:fldChar w:fldCharType="begin"/>
      </w:r>
      <w:r>
        <w:instrText xml:space="preserve"> HYPERLINK "http://www.med66.com/zhuguanzhongyaoshi/" \t "_blank" \o "主管中药师资格考试" </w:instrText>
      </w:r>
      <w:r>
        <w:fldChar w:fldCharType="separate"/>
      </w:r>
      <w:r>
        <w:rPr>
          <w:rStyle w:val="7"/>
          <w:rFonts w:hint="eastAsia"/>
          <w:sz w:val="28"/>
          <w:szCs w:val="28"/>
        </w:rPr>
        <w:t>主管中药师资格考试</w:t>
      </w:r>
      <w:r>
        <w:rPr>
          <w:rStyle w:val="7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的考生在考场上往往会出现这样那样的心理焦虑等问题，医学/教育/网小编教给大家</w:t>
      </w:r>
      <w:r>
        <w:fldChar w:fldCharType="begin"/>
      </w:r>
      <w:r>
        <w:instrText xml:space="preserve"> HYPERLINK "http://www.med66.com/zhuguanzhongyaoshi/" \t "_blank" \o "主管中药师考试" </w:instrText>
      </w:r>
      <w:r>
        <w:fldChar w:fldCharType="separate"/>
      </w:r>
      <w:r>
        <w:rPr>
          <w:rStyle w:val="7"/>
          <w:rFonts w:hint="eastAsia"/>
          <w:sz w:val="28"/>
          <w:szCs w:val="28"/>
        </w:rPr>
        <w:t>主管中药师考试</w:t>
      </w:r>
      <w:r>
        <w:rPr>
          <w:rStyle w:val="7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心理战术四部曲，希望能够帮助考生提升在考场上的心理素质，战胜考场心理问题。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1、预防考场焦虑：提早15分钟进入考场，熟悉一下陌生的环境，看一看教室四周，与熟悉的同行打个招呼。坐在座位上，尽快进入角色；不再考虑成败、得失；调整一下迎战姿态：文具摆好，眼镜摘下擦一擦。把这些动作权当考前稳定情绪的“心灵体操”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铃响发卷的前一刻，闭目做几下深呼吸。睁开双眼，充满活力地接过考卷。开考前的2～3分钟可能是最紧张的时刻，如把考试当作“自我表现的机会”，情绪就会镇静自若。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2、预防答题焦虑：答题可先从容易的做起，因为一开始就觉顺利，可使自己心情放松，利用有利的感觉推向“下一题”有利的进展，会引起连锁反应。如答题已过大半再遇难题，禁不住又涌起焦虑，不妨定定神，伸一个小懒腰，转转脖子。头脑一清醒，说不定就有了“灵感”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3、预防难题焦虑：如真遇解不开的难题，缴卷的时间又已逼近，你切不可将其盯牢不放。这时，不急不躁的自我谈话是：“我尽力了，已把损失减少到最低程度了”“我觉得难，大家都会觉得难”“最糟的情况会怎样呢？也不过如此”。这样，你就能保持平静、抓紧时间解题了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4、战胜失眠：</w:t>
      </w:r>
      <w:r>
        <w:fldChar w:fldCharType="begin"/>
      </w:r>
      <w:r>
        <w:instrText xml:space="preserve"> HYPERLINK "http://www.med66.com/weishengzige/" \t "_blank" \o "卫生资格考试" </w:instrText>
      </w:r>
      <w:r>
        <w:fldChar w:fldCharType="separate"/>
      </w:r>
      <w:r>
        <w:rPr>
          <w:rStyle w:val="7"/>
          <w:rFonts w:hint="eastAsia"/>
          <w:sz w:val="28"/>
          <w:szCs w:val="28"/>
        </w:rPr>
        <w:t>卫生资格考试</w:t>
      </w:r>
      <w:r>
        <w:rPr>
          <w:rStyle w:val="7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期间，有的人越是担心睡不好觉，结果就真睡不好了。心理学研究表明：一夜不睡，对人的智力与记忆水平并无明显影响，倒是“睡觉”这件事本身造成了你的心理压力。你不妨这样想：“好吧，就让我睁大眼睛试一试，看我究竟能坚持多久？”心理一放松，双眼一疲乏，不知不觉你就进入了梦乡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55B2"/>
    <w:rsid w:val="0003636C"/>
    <w:rsid w:val="002538DB"/>
    <w:rsid w:val="005B55B2"/>
    <w:rsid w:val="00D704CB"/>
    <w:rsid w:val="00FB7BA8"/>
    <w:rsid w:val="4A0914A4"/>
    <w:rsid w:val="7B64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uiPriority w:val="99"/>
    <w:rPr>
      <w:color w:val="333333"/>
      <w:u w:val="none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</Words>
  <Characters>806</Characters>
  <Lines>6</Lines>
  <Paragraphs>1</Paragraphs>
  <TotalTime>0</TotalTime>
  <ScaleCrop>false</ScaleCrop>
  <LinksUpToDate>false</LinksUpToDate>
  <CharactersWithSpaces>946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2018-04-24T08:46:00Z</dcterms:created>
  <dc:creator>DELL</dc:creator>
  <cp:lastModifiedBy>dell</cp:lastModifiedBy>
  <dcterms:modified xsi:type="dcterms:W3CDTF">2019-08-13T07:03:29Z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