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outlineLvl w:val="0"/>
        <w:rPr>
          <w:rFonts w:ascii="微软雅黑" w:hAnsi="微软雅黑" w:eastAsia="微软雅黑" w:cs="宋体"/>
          <w:b/>
          <w:bCs/>
          <w:color w:val="000000"/>
          <w:kern w:val="36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8"/>
          <w:szCs w:val="28"/>
        </w:rPr>
        <w:t>备考主</w:t>
      </w:r>
      <w:bookmarkStart w:id="0" w:name="_GoBack"/>
      <w:bookmarkEnd w:id="0"/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8"/>
          <w:szCs w:val="28"/>
        </w:rPr>
        <w:t>管中药师复习的知识记忆法则包括什么？</w:t>
      </w:r>
    </w:p>
    <w:p>
      <w:pPr>
        <w:pStyle w:val="5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备考</w:t>
      </w:r>
      <w:r>
        <w:fldChar w:fldCharType="begin"/>
      </w:r>
      <w:r>
        <w:instrText xml:space="preserve"> HYPERLINK "http://www.med66.com/zhuguanzhongyaoshi/" \t "_blank" \o "主管中药师" </w:instrText>
      </w:r>
      <w:r>
        <w:fldChar w:fldCharType="separate"/>
      </w:r>
      <w:r>
        <w:rPr>
          <w:rStyle w:val="7"/>
          <w:rFonts w:hint="eastAsia"/>
          <w:sz w:val="21"/>
          <w:szCs w:val="21"/>
        </w:rPr>
        <w:t>主管中药师</w:t>
      </w:r>
      <w:r>
        <w:rPr>
          <w:rStyle w:val="7"/>
          <w:rFonts w:hint="eastAsia"/>
          <w:sz w:val="21"/>
          <w:szCs w:val="21"/>
        </w:rPr>
        <w:fldChar w:fldCharType="end"/>
      </w:r>
      <w:r>
        <w:rPr>
          <w:rFonts w:hint="eastAsia"/>
          <w:color w:val="000000"/>
          <w:sz w:val="21"/>
          <w:szCs w:val="21"/>
        </w:rPr>
        <w:t>复习的知识记忆法则包括什么？相信是很多主管</w:t>
      </w:r>
      <w:r>
        <w:fldChar w:fldCharType="begin"/>
      </w:r>
      <w:r>
        <w:instrText xml:space="preserve"> HYPERLINK "http://www.med66.com/chujizhongyaoshi/" \t "_blank" \o "中药师" </w:instrText>
      </w:r>
      <w:r>
        <w:fldChar w:fldCharType="separate"/>
      </w:r>
      <w:r>
        <w:rPr>
          <w:rStyle w:val="7"/>
          <w:rFonts w:hint="eastAsia"/>
          <w:sz w:val="21"/>
          <w:szCs w:val="21"/>
        </w:rPr>
        <w:t>中药师</w:t>
      </w:r>
      <w:r>
        <w:rPr>
          <w:rStyle w:val="7"/>
          <w:rFonts w:hint="eastAsia"/>
          <w:sz w:val="21"/>
          <w:szCs w:val="21"/>
        </w:rPr>
        <w:fldChar w:fldCharType="end"/>
      </w:r>
      <w:r>
        <w:rPr>
          <w:rFonts w:hint="eastAsia"/>
          <w:color w:val="000000"/>
          <w:sz w:val="21"/>
          <w:szCs w:val="21"/>
        </w:rPr>
        <w:t xml:space="preserve">考生都想知道的。医学/教育/网小编搜集并整理了以下信息，希望对大家备考复习有所帮助。 </w:t>
      </w:r>
    </w:p>
    <w:p>
      <w:pPr>
        <w:pStyle w:val="5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（1）分章背记。以便考试时对某一命题一时记不起来，可先记这是哪一章的内容，就容易记起。 </w:t>
      </w:r>
    </w:p>
    <w:p>
      <w:pPr>
        <w:pStyle w:val="5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（2）概括记忆。对概念原理应概括后记忆，容易记忆，不要原文整段记背，答题时延伸。 </w:t>
      </w:r>
    </w:p>
    <w:p>
      <w:pPr>
        <w:pStyle w:val="5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（3）最佳时间。在每天最佳记忆时间背记，清晨或晚上七点至九点。 </w:t>
      </w:r>
    </w:p>
    <w:p>
      <w:pPr>
        <w:pStyle w:val="5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（4）最佳姿式。不要边走边记，而要半躺在沙发或座椅上，使全身处于完全放松姿式下，背记容易记住。</w:t>
      </w:r>
    </w:p>
    <w:p>
      <w:pPr>
        <w:pStyle w:val="5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（5）记忆顺序。对应记忆内容平时按章顺序记背，考前1～2天重背难记忆的内容容易记住。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2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2607"/>
    <w:rsid w:val="0003636C"/>
    <w:rsid w:val="006C6BEB"/>
    <w:rsid w:val="00AD71DC"/>
    <w:rsid w:val="00D37B91"/>
    <w:rsid w:val="00E82607"/>
    <w:rsid w:val="00FB7BA8"/>
    <w:rsid w:val="29E52F50"/>
    <w:rsid w:val="340D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uiPriority w:val="99"/>
    <w:rPr>
      <w:color w:val="333333"/>
      <w:u w:val="none"/>
    </w:rPr>
  </w:style>
  <w:style w:type="character" w:customStyle="1" w:styleId="9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</Words>
  <Characters>397</Characters>
  <Lines>3</Lines>
  <Paragraphs>1</Paragraphs>
  <TotalTime>0</TotalTime>
  <ScaleCrop>false</ScaleCrop>
  <LinksUpToDate>false</LinksUpToDate>
  <CharactersWithSpaces>465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2018-04-24T08:45:00Z</dcterms:created>
  <dc:creator>DELL</dc:creator>
  <cp:lastModifiedBy>dell</cp:lastModifiedBy>
  <dcterms:modified xsi:type="dcterms:W3CDTF">2019-08-13T07:00:18Z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