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150" w:beforeAutospacing="0" w:after="150" w:afterAutospacing="0" w:line="360" w:lineRule="atLeast"/>
        <w:ind w:firstLine="480"/>
        <w:rPr>
          <w:color w:val="000000"/>
          <w:sz w:val="21"/>
          <w:szCs w:val="21"/>
        </w:rPr>
      </w:pPr>
      <w:r>
        <w:rPr>
          <w:rFonts w:hint="eastAsia"/>
          <w:color w:val="000000"/>
          <w:sz w:val="21"/>
          <w:szCs w:val="21"/>
        </w:rPr>
        <w:t>备考</w:t>
      </w:r>
      <w:r>
        <w:fldChar w:fldCharType="begin"/>
      </w:r>
      <w:r>
        <w:instrText xml:space="preserve"> HYPERLINK "http://www.med66.com/zhongyineikezhuzhi/" \t "_blank" \o "中医内科主治医师考试" </w:instrText>
      </w:r>
      <w:r>
        <w:fldChar w:fldCharType="separate"/>
      </w:r>
      <w:r>
        <w:rPr>
          <w:rStyle w:val="7"/>
          <w:rFonts w:hint="eastAsia"/>
          <w:sz w:val="21"/>
          <w:szCs w:val="21"/>
        </w:rPr>
        <w:t>中医内科主治医师考试</w:t>
      </w:r>
      <w:r>
        <w:rPr>
          <w:rStyle w:val="7"/>
          <w:rFonts w:hint="eastAsia"/>
          <w:sz w:val="21"/>
          <w:szCs w:val="21"/>
        </w:rPr>
        <w:fldChar w:fldCharType="end"/>
      </w:r>
      <w:r>
        <w:rPr>
          <w:rFonts w:hint="eastAsia"/>
          <w:color w:val="000000"/>
          <w:sz w:val="21"/>
          <w:szCs w:val="21"/>
        </w:rPr>
        <w:t>的考生们，你们一定十分想了解</w:t>
      </w:r>
      <w:bookmarkStart w:id="0" w:name="_GoBack"/>
      <w:bookmarkEnd w:id="0"/>
      <w:r>
        <w:rPr>
          <w:rFonts w:hint="eastAsia"/>
          <w:color w:val="000000"/>
          <w:sz w:val="21"/>
          <w:szCs w:val="21"/>
        </w:rPr>
        <w:t>中医内科主治备考计划，医学教育网凭着优质的师资多年的教学经验，分析出中医内科主治备考计划，具体如下，〖以下内容医学教育网版权所有，转载务必注明出处，违者将追究法律责任〗：</w:t>
      </w:r>
    </w:p>
    <w:p>
      <w:pPr>
        <w:pStyle w:val="4"/>
        <w:shd w:val="clear" w:color="auto" w:fill="FFFFFF"/>
        <w:spacing w:before="150" w:beforeAutospacing="0" w:after="150" w:afterAutospacing="0" w:line="360" w:lineRule="atLeast"/>
        <w:ind w:firstLine="480"/>
        <w:jc w:val="center"/>
        <w:rPr>
          <w:rFonts w:hint="eastAsia"/>
          <w:color w:val="000000"/>
          <w:sz w:val="21"/>
          <w:szCs w:val="21"/>
        </w:rPr>
      </w:pPr>
      <w:r>
        <w:rPr>
          <w:rStyle w:val="6"/>
          <w:rFonts w:hint="eastAsia"/>
          <w:color w:val="FF0000"/>
          <w:sz w:val="27"/>
          <w:szCs w:val="27"/>
        </w:rPr>
        <w:t>基础阶段</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基础阶段，顾名思义就是多看多听多学习的阶段。建议基础知识、相关专业知识、专业知识与专业实践能力交叉复习。</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w:t>
      </w:r>
      <w:r>
        <w:fldChar w:fldCharType="begin"/>
      </w:r>
      <w:r>
        <w:instrText xml:space="preserve"> HYPERLINK "http://www.med66.com/web/zhongyijichu/" \t "_blank" \o "中医基础" </w:instrText>
      </w:r>
      <w:r>
        <w:fldChar w:fldCharType="separate"/>
      </w:r>
      <w:r>
        <w:rPr>
          <w:rStyle w:val="7"/>
          <w:rFonts w:hint="eastAsia"/>
          <w:b/>
          <w:bCs/>
          <w:sz w:val="21"/>
          <w:szCs w:val="21"/>
        </w:rPr>
        <w:t>中医基础</w:t>
      </w:r>
      <w:r>
        <w:rPr>
          <w:rStyle w:val="7"/>
          <w:rFonts w:hint="eastAsia"/>
          <w:b/>
          <w:bCs/>
          <w:sz w:val="21"/>
          <w:szCs w:val="21"/>
        </w:rPr>
        <w:fldChar w:fldCharType="end"/>
      </w:r>
      <w:r>
        <w:rPr>
          <w:rStyle w:val="6"/>
          <w:rFonts w:hint="eastAsia"/>
          <w:color w:val="000000"/>
          <w:sz w:val="21"/>
          <w:szCs w:val="21"/>
        </w:rPr>
        <w:t>理论：</w:t>
      </w:r>
      <w:r>
        <w:rPr>
          <w:rFonts w:hint="eastAsia"/>
          <w:color w:val="000000"/>
          <w:sz w:val="21"/>
          <w:szCs w:val="21"/>
        </w:rPr>
        <w:t>是一门基础学科，在学习中应该重点掌握。</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相关专业知识-中医诊断学：</w:t>
      </w:r>
      <w:r>
        <w:rPr>
          <w:rFonts w:hint="eastAsia"/>
          <w:color w:val="000000"/>
          <w:sz w:val="21"/>
          <w:szCs w:val="21"/>
        </w:rPr>
        <w:t>是一门最基础的复习科目，临床的应用极为广泛，因此学好中医诊断学，对于日常的诊疗工作有很大的帮助。此阶段需要您结合以下建议进行复习：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①此阶段主要以听基础班课程为主，在此基础上将教材及做网校的知识点测试和单元测试内容相结合进行复习。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 复习的过程中勤做笔记，把重点内容记录下来，善于去总结知识点，并对类似的内容进行对比记忆。以便第二阶段复习时能快速的回顾内容。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③请使用指定教材（中国中医药出版社出版的教材）作为复习的教材。指定教材为考试出题及确定答案的唯一依据。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④学习过程中可以结合临床的工作经验来帮助理解和记忆。</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基础知识-内经：</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相关专业知识-诊断学基础：</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②本科目在考试中所占的分值比例较多，属重点复习科目。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基础知识-伤寒论：</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①以听课为主，结合看书，并认真做网校的知识点测试及单元测试。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 ②本科目所占篇幅较少，需要记忆的内容较多，容易得分，要引起重视。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③适当做一些笔记，以便于再次温习。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w:t>
      </w:r>
      <w:r>
        <w:fldChar w:fldCharType="begin"/>
      </w:r>
      <w:r>
        <w:instrText xml:space="preserve"> HYPERLINK "http://www.med66.com/web/chuanranbingxue/" \t "_blank" \o "传染病学" </w:instrText>
      </w:r>
      <w:r>
        <w:fldChar w:fldCharType="separate"/>
      </w:r>
      <w:r>
        <w:rPr>
          <w:rStyle w:val="7"/>
          <w:rFonts w:hint="eastAsia"/>
          <w:b/>
          <w:bCs/>
          <w:sz w:val="21"/>
          <w:szCs w:val="21"/>
        </w:rPr>
        <w:t>传染病学</w:t>
      </w:r>
      <w:r>
        <w:rPr>
          <w:rStyle w:val="7"/>
          <w:rFonts w:hint="eastAsia"/>
          <w:b/>
          <w:bCs/>
          <w:sz w:val="21"/>
          <w:szCs w:val="21"/>
        </w:rPr>
        <w:fldChar w:fldCharType="end"/>
      </w:r>
      <w:r>
        <w:rPr>
          <w:rStyle w:val="6"/>
          <w:rFonts w:hint="eastAsia"/>
          <w:color w:val="000000"/>
          <w:sz w:val="21"/>
          <w:szCs w:val="21"/>
        </w:rPr>
        <w:t>：</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①以听课为主，结合看书，并认真做网校的知识点测试及单元测试。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②本科目相对来说内容少，所占的分值比较多，容易得分，要引起重视。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③适当做一些笔记，以便于再次温习。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第一单元-传染病学总论不属于传染病学部分重点内容，简单掌握即可；第二单元-常见传染病属于传染病学部分非常重要的内容，需要重点掌握；第三单元-医院感染不属于传染病学部分重点内容，简单掌握即可，重点及掌握请参考完成标准。</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基础知识-金匮要略：</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 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 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基础知识-温病学：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①以听课为主，结合看书，并认真做网校的知识点测试及单元测试。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②本科目篇幅较少，需要记忆的内容较多，容易得分，要引起重视。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③在听课看书的同时适当做一些笔记，以便于再次温习。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相关专业知识-医学心理学：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基础知识-中药学 ：</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由于此科目涉及的单元内容较多，因此，首先需要您把考试大纲所要求的目录内容理清。（例如：解表药包括了发散风寒药、发散风热药、清热药包括了哪些，以此类推）把大体的内容理清了，这样再进行具体药物的学习就能更好的去把握整体内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②将课程和教材结合起来进行复习，学完每个章节内容后可以进行章节的习题测试。帮助消化所学内容。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③复习的过程中勤做笔记，把重点内容记录下来。注意某些药物之间的对比，可采用口诀及对比记忆的方法来复习。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 请使用指定教材（中国中医药出版社出版的教材）作为复习的教材。指定教材为考试出题及确定答案的唯一依据。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⑤温馨小提示：自备小笔记本，把考试重点要求的药物进行内容的总结，记录在小笔记本上，随身携带。工作空闲之余可随时进行查看及记忆。</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相关专业知识-医学伦理学：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①从学习的角度看，此门课程涉及的内容大多是需要死记的，基本上没有什么特殊的规律和方法可言。</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②从考试的角度看，此科目在考试中是所占分值最少的科目，不作为考试重点复习的内容，因此无需花费大量的时间来进行复习。可以放在所有科目复习完成之后来进行。</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③从命题的角度看，主要为A1型题，一般不会有超纲题目的出现，都是以大纲要求内容为主。考查内容也较为局限。出题的灵活度不是很高。因此复习的过程中无需深究考纲外的内容。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④此阶段主要以学习基础班课程为主，在此基础上将教材及网校的知识点测试和单元测试内容相结合进行复习。</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基础知识-方剂学：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专业知识与专业实践能力-中医内科学：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①以听课为主，结合看书，有时间尽量结合做一些题目。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②中医内科学是考试中非常重要的科目，尤其是重点掌握</w:t>
      </w:r>
      <w:r>
        <w:fldChar w:fldCharType="begin"/>
      </w:r>
      <w:r>
        <w:instrText xml:space="preserve"> HYPERLINK "http://www.med66.com/web/bianzhenglunzheng/" \t "_blank" \o "辨证论治" </w:instrText>
      </w:r>
      <w:r>
        <w:fldChar w:fldCharType="separate"/>
      </w:r>
      <w:r>
        <w:rPr>
          <w:rStyle w:val="7"/>
          <w:rFonts w:hint="eastAsia"/>
          <w:sz w:val="21"/>
          <w:szCs w:val="21"/>
        </w:rPr>
        <w:t>辨证论治</w:t>
      </w:r>
      <w:r>
        <w:rPr>
          <w:rStyle w:val="7"/>
          <w:rFonts w:hint="eastAsia"/>
          <w:sz w:val="21"/>
          <w:szCs w:val="21"/>
        </w:rPr>
        <w:fldChar w:fldCharType="end"/>
      </w:r>
      <w:r>
        <w:rPr>
          <w:rFonts w:hint="eastAsia"/>
          <w:color w:val="000000"/>
          <w:sz w:val="21"/>
          <w:szCs w:val="21"/>
        </w:rPr>
        <w:t>这部分内容。</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w:t>
      </w:r>
      <w:r>
        <w:fldChar w:fldCharType="begin"/>
      </w:r>
      <w:r>
        <w:instrText xml:space="preserve"> HYPERLINK "http://www.med66.com/web/weishengfagui/" \t "_blank" \o "卫生法规" </w:instrText>
      </w:r>
      <w:r>
        <w:fldChar w:fldCharType="separate"/>
      </w:r>
      <w:r>
        <w:rPr>
          <w:rStyle w:val="7"/>
          <w:rFonts w:hint="eastAsia"/>
          <w:b/>
          <w:bCs/>
          <w:sz w:val="21"/>
          <w:szCs w:val="21"/>
        </w:rPr>
        <w:t>卫生法规</w:t>
      </w:r>
      <w:r>
        <w:rPr>
          <w:rStyle w:val="7"/>
          <w:rFonts w:hint="eastAsia"/>
          <w:b/>
          <w:bCs/>
          <w:sz w:val="21"/>
          <w:szCs w:val="21"/>
        </w:rPr>
        <w:fldChar w:fldCharType="end"/>
      </w:r>
      <w:r>
        <w:rPr>
          <w:rStyle w:val="6"/>
          <w:rFonts w:hint="eastAsia"/>
          <w:color w:val="000000"/>
          <w:sz w:val="21"/>
          <w:szCs w:val="21"/>
        </w:rPr>
        <w:t>：</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①以听课为主，结合看书，以及认真做网校的知识点测试及单元测试。</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jc w:val="center"/>
        <w:rPr>
          <w:rFonts w:hint="eastAsia"/>
          <w:color w:val="000000"/>
          <w:sz w:val="21"/>
          <w:szCs w:val="21"/>
        </w:rPr>
      </w:pPr>
      <w:r>
        <w:rPr>
          <w:rStyle w:val="6"/>
          <w:rFonts w:hint="eastAsia"/>
          <w:color w:val="FF0000"/>
          <w:sz w:val="27"/>
          <w:szCs w:val="27"/>
        </w:rPr>
        <w:t>提高阶段</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古人云：“温故而知新”，这一阶段要对基础阶段复习的内容进行全面地系统地温习。在基础阶段复习的基础上再来进行提高复习，对于常考内容进行巩固强化，使得对知识点的掌握更加娴熟和牢固。建议按照相关专业知识、专业知识与专业实践能力、基础知识的顺序复习，</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相关专业知识-中医诊断学：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①可适当的加快语速来进行课程的学习，在学习完课程内容后将网校里对应的章节练习题以及随机练习好好的做一遍。</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②在做题的过程中要重点去掌握每道题涉及的知识点内容，不提倡以题海战术为主，而忽略了教材及课程的学习。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③此阶段学习起来容易心情烦躁，建议适当的将娱乐与学习一同进行，避免出现枯燥乏味的学习状态。影响学习效果。</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④此阶段复习的过程中可结合第一阶段做下的笔记内容进行重点知识点的回顾及巩固。</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⑤学会充分的利用学习资源，网校给大家提供了一个非常好的平台。借鉴论坛上的经典及学习经验，或者是利用答疑板，切实的去解决学习中遇到的问题及困扰。</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相关专业知识-诊断学基础：</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③本科目在考试中所占的分值比较多，属重点复习科目。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相关专业知识-传染病学：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①可适当的加快语速听课，并完成相应的章节练习题，在做题的过程中要掌握出题点不能只是单纯的记住答案。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②结合做题的体会，回顾教材，尤其是对错题的理解，以加深对知识点的记忆。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③本科目相对来说内容少，所占的分值比较多，容易得分，要引起重视。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④考试超纲内容极少，请注意对重点内容的复习。</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相关专业知识-医学心理学：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相关专业知识-医学伦理学：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相关专业知识-卫生法规：</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专业知识与专业实践能力-中医内科学：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①多做练习，听课之后完成相应的章节练习题，在做题的过程中要重点掌握出题点不能只单纯的记住答案。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②辨证论治是中医内科学复习的重点，病因病机的相关内容注意理解。</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基础知识-中医基础理论：</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③本科目在考试中占有非常重要的位置，每一个章节都需要重点记忆。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基础知识-内经：</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基础知识-伤寒论：</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①可适当的加快语速听课，并完成相应的章节练习题，在做题的过程中要掌握出题点不能只是单纯的记住答案。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②结合做题的体会，回顾教材，尤其是对错题的理解，以加深对知识点的记忆。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 本科目所占篇幅较少，需要记忆的内容较多，容易得分，要引起重视。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④考试超纲内容极少，请注意复习的重点。</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基础知识-金匮要略：</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基础知识-温病学：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①可适当的加快语速听课，并完成相应的章节练习题，在做题的过程中要掌握出题点不能只是单纯的记住答案。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②结合做题的体会，回顾教材，尤其是对错题的理解，以加深对知识点的记忆。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③本科目篇幅较少，需要记忆的内容较多，容易得分，要引起重视。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④考试超纲内容极少。</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基础知识-中药学：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①此阶段可适当的加快语速来进行课程的学习，学习过程中对重点内容进行一个强化复习，对于第一遍复习时掌握不是很好的内容加强理解和记忆。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②在做题的过程中要重点去掌握每道题涉及的知识点内容，切记不能单纯性的去背答案，这样的复习方法是极其被动的，不利于去灵活的应对考试。同时不提倡以题海战术为主，而忽略了教材及课程的学习。</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③重点掌握各个药物的功效和主治病证，注意一些药物的配伍以及使用注意。中药学是方剂学学习的基础，因此，在复习的过程中注意每个知识点与方剂学之间的联系。</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④可以在理解相关药物的基础上，通过中药歌诀来巩固记忆。</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⑤此阶段需要把第一遍中学习过的内容再次进行巩固复习，把重点的单元及常考的药物进行强化记忆，将题库里的习题全面的再去做一遍，对于做错的题目涉及的知识点再次进行温习，加强理解和记忆。</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基础知识-方剂学：</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①可适当的加快语速听课，并完成相应的章节练习题。</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②在做题的过程中切忌要掌握出题点，不能只单纯的记住答案。</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③本科目在考试中所占的分值比例少，非重点复习科目。</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④指定教材为考试出题及确定答案的唯一依据。</w:t>
      </w:r>
    </w:p>
    <w:p>
      <w:pPr>
        <w:pStyle w:val="4"/>
        <w:shd w:val="clear" w:color="auto" w:fill="FFFFFF"/>
        <w:spacing w:before="150" w:beforeAutospacing="0" w:after="150" w:afterAutospacing="0" w:line="360" w:lineRule="atLeast"/>
        <w:ind w:firstLine="480"/>
        <w:jc w:val="center"/>
        <w:rPr>
          <w:rFonts w:hint="eastAsia"/>
          <w:color w:val="000000"/>
          <w:sz w:val="21"/>
          <w:szCs w:val="21"/>
        </w:rPr>
      </w:pPr>
      <w:r>
        <w:rPr>
          <w:rStyle w:val="6"/>
          <w:rFonts w:hint="eastAsia"/>
          <w:color w:val="FF0000"/>
          <w:sz w:val="27"/>
          <w:szCs w:val="27"/>
        </w:rPr>
        <w:t>冲刺阶段</w:t>
      </w:r>
    </w:p>
    <w:p>
      <w:pPr>
        <w:pStyle w:val="4"/>
        <w:shd w:val="clear" w:color="auto" w:fill="FFFFFF"/>
        <w:spacing w:before="150" w:beforeAutospacing="0" w:after="150" w:afterAutospacing="0" w:line="360" w:lineRule="atLeast"/>
        <w:ind w:firstLine="480"/>
        <w:rPr>
          <w:rFonts w:hint="eastAsia"/>
          <w:color w:val="000000"/>
          <w:sz w:val="21"/>
          <w:szCs w:val="21"/>
        </w:rPr>
      </w:pPr>
      <w:r>
        <w:rPr>
          <w:rFonts w:hint="eastAsia"/>
          <w:color w:val="000000"/>
          <w:sz w:val="21"/>
          <w:szCs w:val="21"/>
        </w:rPr>
        <w:t>本阶段是考前最后的一个冲刺阶段，是检验整个复习成果的一个关键阶段。百米冲刺，至关重要。有以下几点建议：</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回顾重点：</w:t>
      </w:r>
      <w:r>
        <w:rPr>
          <w:rFonts w:hint="eastAsia"/>
          <w:color w:val="000000"/>
          <w:sz w:val="21"/>
          <w:szCs w:val="21"/>
        </w:rPr>
        <w:t>通过前面几个阶段的学习，对于所学内容都有了比较全面系统的掌握，到此阶段就需要将冲刺串讲班的课程和模拟试卷结合来进行复习，通过串讲班的内容跟着老师一起把所有的重点内容在脑海里重温一遍，结合自己之前的笔记再快速的看一遍书，对自己所复习过的知识点进一步的加深印象。</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模拟考试：</w:t>
      </w:r>
      <w:r>
        <w:rPr>
          <w:rFonts w:hint="eastAsia"/>
          <w:color w:val="000000"/>
          <w:sz w:val="21"/>
          <w:szCs w:val="21"/>
        </w:rPr>
        <w:t>此阶段主要是以模拟试卷作为首要任务来进行复习。将网校提供的模拟试卷认真、仔细的按照考试要求来进行测试，测试完成后将所有内容中做错的题目涉及的知识点，找到对应的教材内容以及课程自行进行巩固，及时的查漏补缺。</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做好取舍：</w:t>
      </w:r>
      <w:r>
        <w:rPr>
          <w:rFonts w:hint="eastAsia"/>
          <w:color w:val="000000"/>
          <w:sz w:val="21"/>
          <w:szCs w:val="21"/>
        </w:rPr>
        <w:t>这一阶段只要把常考考点内容掌握即可，其他的内容可以适当的进行舍弃，避免因为所有内容一把抓，导致学习时间及精力上的耗费，而又影响了整体的复习效果。</w:t>
      </w:r>
    </w:p>
    <w:p>
      <w:pPr>
        <w:pStyle w:val="4"/>
        <w:shd w:val="clear" w:color="auto" w:fill="FFFFFF"/>
        <w:spacing w:before="150" w:beforeAutospacing="0" w:after="150" w:afterAutospacing="0" w:line="360" w:lineRule="atLeast"/>
        <w:ind w:firstLine="480"/>
        <w:rPr>
          <w:rFonts w:hint="eastAsia"/>
          <w:color w:val="000000"/>
          <w:sz w:val="21"/>
          <w:szCs w:val="21"/>
        </w:rPr>
      </w:pPr>
      <w:r>
        <w:rPr>
          <w:rStyle w:val="6"/>
          <w:rFonts w:hint="eastAsia"/>
          <w:color w:val="000000"/>
          <w:sz w:val="21"/>
          <w:szCs w:val="21"/>
        </w:rPr>
        <w:t>调整心态：</w:t>
      </w:r>
      <w:r>
        <w:rPr>
          <w:rFonts w:hint="eastAsia"/>
          <w:color w:val="000000"/>
          <w:sz w:val="21"/>
          <w:szCs w:val="21"/>
        </w:rPr>
        <w:t>在考前一个月班主任会进行最后一次的电话回访，告知考试具体需要注意的事项及考前疑难问题的解决。考生要注意身体、保持良好的作息时间，调整好心态，所谓一分耕耘一分收获，要相信自己，以最佳的状态去迎接考试。</w:t>
      </w:r>
    </w:p>
    <w:p>
      <w:pPr>
        <w:pStyle w:val="4"/>
        <w:shd w:val="clear" w:color="auto" w:fill="FFFFFF"/>
        <w:spacing w:before="150" w:beforeAutospacing="0" w:after="150" w:afterAutospacing="0" w:line="360" w:lineRule="atLeast"/>
        <w:ind w:firstLine="480"/>
        <w:jc w:val="center"/>
        <w:rPr>
          <w:rFonts w:hint="eastAsia"/>
          <w:color w:val="000000"/>
          <w:sz w:val="21"/>
          <w:szCs w:val="21"/>
        </w:rPr>
      </w:pPr>
      <w:r>
        <w:rPr>
          <w:rStyle w:val="6"/>
          <w:rFonts w:hint="eastAsia"/>
          <w:color w:val="FF0000"/>
          <w:sz w:val="27"/>
          <w:szCs w:val="27"/>
        </w:rPr>
        <w:t>决心+耐心+细心+宽心=成功的选择！</w:t>
      </w:r>
    </w:p>
    <w:p>
      <w:pPr>
        <w:pStyle w:val="4"/>
        <w:shd w:val="clear" w:color="auto" w:fill="FFFFFF"/>
        <w:spacing w:before="150" w:beforeAutospacing="0" w:after="150" w:afterAutospacing="0" w:line="360" w:lineRule="atLeast"/>
        <w:ind w:firstLine="480"/>
        <w:jc w:val="center"/>
        <w:rPr>
          <w:rFonts w:hint="eastAsia"/>
          <w:color w:val="000000"/>
          <w:sz w:val="21"/>
          <w:szCs w:val="21"/>
        </w:rPr>
      </w:pPr>
      <w:r>
        <w:rPr>
          <w:rFonts w:hint="eastAsia"/>
          <w:color w:val="000000"/>
          <w:sz w:val="21"/>
          <w:szCs w:val="21"/>
          <w:shd w:val="clear" w:color="auto" w:fill="FFFFFF"/>
        </w:rPr>
        <w:t>〖医学教育网版权所有，转载务必注明出处，违者将追究法律责任〗</w:t>
      </w:r>
    </w:p>
    <w:p>
      <w:pPr>
        <w:pStyle w:val="4"/>
        <w:shd w:val="clear" w:color="auto" w:fill="FFFFFF"/>
        <w:spacing w:beforeAutospacing="0" w:afterAutospacing="0" w:line="420" w:lineRule="atLeast"/>
        <w:jc w:val="both"/>
        <w:rPr>
          <w:rFonts w:hint="eastAsia" w:ascii="微软雅黑" w:hAnsi="微软雅黑" w:eastAsia="微软雅黑"/>
          <w:color w:val="92D050"/>
          <w:sz w:val="36"/>
          <w:szCs w:val="36"/>
        </w:rPr>
      </w:pPr>
    </w:p>
    <w:p>
      <w:pPr>
        <w:pStyle w:val="4"/>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r>
        <w:rPr>
          <w:rFonts w:hint="eastAsia" w:ascii="微软雅黑" w:hAnsi="微软雅黑" w:eastAsia="微软雅黑"/>
          <w:color w:val="333333"/>
          <w:sz w:val="21"/>
          <w:szCs w:val="21"/>
          <w:lang w:eastAsia="zh-CN"/>
        </w:rPr>
        <w:drawing>
          <wp:inline distT="0" distB="0" distL="114300" distR="114300">
            <wp:extent cx="4772025" cy="1790700"/>
            <wp:effectExtent l="0" t="0" r="9525" b="0"/>
            <wp:docPr id="9" name="图片 9" descr="中医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中医内"/>
                    <pic:cNvPicPr>
                      <a:picLocks noChangeAspect="1"/>
                    </pic:cNvPicPr>
                  </pic:nvPicPr>
                  <pic:blipFill>
                    <a:blip r:embed="rId5"/>
                    <a:stretch>
                      <a:fillRect/>
                    </a:stretch>
                  </pic:blipFill>
                  <pic:spPr>
                    <a:xfrm>
                      <a:off x="0" y="0"/>
                      <a:ext cx="4772025" cy="1790700"/>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中医内科</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527240233</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E34A5"/>
    <w:rsid w:val="0003636C"/>
    <w:rsid w:val="004E34A5"/>
    <w:rsid w:val="00A35157"/>
    <w:rsid w:val="00AC1F20"/>
    <w:rsid w:val="00FB7BA8"/>
    <w:rsid w:val="35180C3D"/>
    <w:rsid w:val="57B33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837</Words>
  <Characters>4776</Characters>
  <Lines>39</Lines>
  <Paragraphs>11</Paragraphs>
  <TotalTime>0</TotalTime>
  <ScaleCrop>false</ScaleCrop>
  <LinksUpToDate>false</LinksUpToDate>
  <CharactersWithSpaces>5602</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2018-04-24T02:33:00Z</dcterms:created>
  <dc:creator>DELL</dc:creator>
  <cp:lastModifiedBy>dell</cp:lastModifiedBy>
  <dcterms:modified xsi:type="dcterms:W3CDTF">2019-08-16T08:14:47Z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