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3" w:lineRule="atLeast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中药士考试复习的注意事项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医学教育网整理了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"中药士考试"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中药士考试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复习的注意事项，供大家参考。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 xml:space="preserve">1、树立必胜的信念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考前不要盲目乐观，更不能低估自己。振奋士气，树立必胜信念是防止“晕场”的有力保证，要使自己始终处于自信而不自满，自尊而不自负的心理状态，这样才能在遇到困难的时候发挥自己的智慧和能力，并最终想办法克服困难、战胜困难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2、轻松应考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经过长时间的复习以及平时工作对专业知识的积累，考生已经对考试科目具备了一定的知识和技能，应当将考试当作对平时复习的一次检验，保持一颗平常心去应考。考前要保证充足的睡眠，注意科学作息，劳逸结合，这样才能保证考试时精神饱满、思维敏捷、注意力集中、记忆清楚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如果在考前有紧张和焦虑情绪，应适当放松，可以聊聊天，听听音乐，散散步等。如果感到特别疲劳，可以做一段静心瑜伽，即用10分钟的时间躺着或坐着，采取最能放松的姿势轻轻地闭上眼睛，慢慢地呼吸，指导自己，从头到脚一步步放松，医学教|育网使自己的肌肉完全处于放松状态，这样有助于缓解疲劳状态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 xml:space="preserve">3、保持冷静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在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"http://www.med66.com/yaoshi/" \o "初级药士考试"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初级药士考试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中，如果开始遇到较难试题时，考生不要因此影响情绪，首先应该镇静，不必紧张，要相信自己有能力，要对试题进行冷静的分析，运用已掌握的知识做出解答。若题目不在自己的复习范围内，应尽快选择一个自己认为最可能的答案，以争取答题时间。如果有紧张情绪，可以做些松弛性的自我暗示：“试题必须一步步去做，焦急紧张是无济于事的，一定能解答试题，顺利完成考试！”在一门科目考完后，要把它甩在脑后，全心迎接下一科目，而不要急于和其他考生对答案，更不能对答错的题目念念不忘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 xml:space="preserve">4、注意饮食，调整作息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考试前应坚持有规律的作息，把自己的兴奋状态逐步调整到考试进行的时间内。最好按照科目的考试时间顺序安排复习。此外，还应注意饮食的规律性和科学性，多吃一些清淡、可口、营养丰富的食品。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 xml:space="preserve">5、坚持锻炼，强健体魄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经常性适量的体育运动不仅可以增强体质，而且还有助于消除疲劳，调节情绪，提高复习效率。所以，在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"http://www.med66.com/yaoshi/" \o "初级药士"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初级药士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考试前的这一段时间内积极地坚持体育锻炼非常重要。考生可以根据自己的实际情况进行体育锻炼，从而使自己保持旺盛的精力、强健的体魄。需要注意的是，在考前这段时间里运动量应适度，不宜做过于剧烈的运动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以上就是医学教育网的整理，如果您还需要更多信息，请登陆医学教育网。</w:t>
      </w:r>
    </w:p>
    <w:p>
      <w:pPr>
        <w:keepNext w:val="0"/>
        <w:keepLines w:val="0"/>
        <w:widowControl/>
        <w:suppressLineNumbers w:val="0"/>
        <w:spacing w:line="23" w:lineRule="atLeast"/>
        <w:jc w:val="left"/>
        <w:rPr>
          <w:rFonts w:hint="eastAsia" w:ascii="宋体" w:hAnsi="宋体" w:eastAsia="宋体" w:cs="宋体"/>
          <w:vanish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instrText xml:space="preserve"> HYPERLINK "http://www.med66.com/jiucuo/" \t "http://www.med66.com/zhongyaoshi/_blank" </w:instrText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separate"/>
      </w:r>
      <w:r>
        <w:rPr>
          <w:rStyle w:val="10"/>
          <w:rFonts w:hint="eastAsia" w:ascii="宋体" w:hAnsi="宋体" w:eastAsia="宋体" w:cs="宋体"/>
          <w:vanish/>
          <w:sz w:val="28"/>
          <w:szCs w:val="28"/>
        </w:rPr>
        <w:t>纠错</w:t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end"/>
      </w:r>
      <w:r>
        <w:rPr>
          <w:rStyle w:val="13"/>
          <w:rFonts w:hint="eastAsia" w:ascii="宋体" w:hAnsi="宋体" w:eastAsia="宋体" w:cs="宋体"/>
          <w:vanish/>
          <w:color w:val="000000"/>
          <w:sz w:val="28"/>
          <w:szCs w:val="28"/>
          <w:lang w:val="en-US" w:eastAsia="zh-CN" w:bidi="ar"/>
        </w:rPr>
        <w:t xml:space="preserve"> 责任编辑：柠檬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09160C8"/>
    <w:rsid w:val="216A617D"/>
    <w:rsid w:val="2FAA23E9"/>
    <w:rsid w:val="5A7659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333333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yperlink"/>
    <w:basedOn w:val="6"/>
    <w:qFormat/>
    <w:uiPriority w:val="0"/>
    <w:rPr>
      <w:color w:val="333333"/>
      <w:u w:val="none"/>
    </w:rPr>
  </w:style>
  <w:style w:type="character" w:styleId="11">
    <w:name w:val="HTML Cite"/>
    <w:basedOn w:val="6"/>
    <w:qFormat/>
    <w:uiPriority w:val="0"/>
  </w:style>
  <w:style w:type="character" w:customStyle="1" w:styleId="13">
    <w:name w:val="fl1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2019-08-13T06:33:15Z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