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4E6" w:rsidRPr="001034E6" w:rsidRDefault="001034E6" w:rsidP="006959FB">
      <w:pPr>
        <w:widowControl/>
        <w:autoSpaceDE w:val="0"/>
        <w:adjustRightInd w:val="0"/>
        <w:snapToGrid w:val="0"/>
        <w:spacing w:line="360" w:lineRule="auto"/>
        <w:jc w:val="center"/>
        <w:rPr>
          <w:rFonts w:ascii="方正小标宋简体" w:eastAsia="方正小标宋简体" w:hAnsi="Tahoma"/>
          <w:kern w:val="0"/>
          <w:sz w:val="36"/>
          <w:szCs w:val="36"/>
        </w:rPr>
      </w:pPr>
      <w:r w:rsidRPr="001034E6">
        <w:rPr>
          <w:rFonts w:ascii="方正小标宋简体" w:eastAsia="方正小标宋简体" w:hAnsi="Tahoma" w:hint="eastAsia"/>
          <w:kern w:val="0"/>
          <w:sz w:val="36"/>
          <w:szCs w:val="36"/>
        </w:rPr>
        <w:t>深圳市第二人民医院</w:t>
      </w:r>
    </w:p>
    <w:p w:rsidR="001034E6" w:rsidRPr="001034E6" w:rsidRDefault="001034E6" w:rsidP="006959FB">
      <w:pPr>
        <w:widowControl/>
        <w:autoSpaceDE w:val="0"/>
        <w:adjustRightInd w:val="0"/>
        <w:snapToGrid w:val="0"/>
        <w:spacing w:line="360" w:lineRule="auto"/>
        <w:jc w:val="center"/>
        <w:rPr>
          <w:rFonts w:ascii="方正小标宋简体" w:eastAsia="方正小标宋简体" w:hAnsi="Tahoma"/>
          <w:kern w:val="0"/>
          <w:sz w:val="36"/>
          <w:szCs w:val="36"/>
        </w:rPr>
      </w:pPr>
      <w:r w:rsidRPr="001034E6">
        <w:rPr>
          <w:rFonts w:ascii="方正小标宋简体" w:eastAsia="方正小标宋简体" w:hAnsi="Tahoma" w:hint="eastAsia"/>
          <w:kern w:val="0"/>
          <w:sz w:val="36"/>
          <w:szCs w:val="36"/>
        </w:rPr>
        <w:t>2017年住院医师规范化培训招生简</w:t>
      </w:r>
      <w:r>
        <w:rPr>
          <w:rFonts w:ascii="方正小标宋简体" w:eastAsia="方正小标宋简体" w:hAnsi="Tahoma" w:hint="eastAsia"/>
          <w:kern w:val="0"/>
          <w:sz w:val="36"/>
          <w:szCs w:val="36"/>
        </w:rPr>
        <w:t>介</w:t>
      </w:r>
    </w:p>
    <w:p w:rsidR="001034E6" w:rsidRPr="001034E6" w:rsidRDefault="001034E6" w:rsidP="006959FB">
      <w:pPr>
        <w:widowControl/>
        <w:autoSpaceDE w:val="0"/>
        <w:adjustRightInd w:val="0"/>
        <w:snapToGrid w:val="0"/>
        <w:spacing w:line="360" w:lineRule="auto"/>
        <w:ind w:firstLineChars="200" w:firstLine="562"/>
        <w:jc w:val="left"/>
        <w:rPr>
          <w:rFonts w:ascii="仿宋_GB2312" w:eastAsia="仿宋_GB2312" w:hAnsi="Tahoma"/>
          <w:b/>
          <w:kern w:val="0"/>
          <w:sz w:val="28"/>
          <w:szCs w:val="28"/>
        </w:rPr>
      </w:pP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sidRPr="001034E6">
        <w:rPr>
          <w:rFonts w:ascii="仿宋_GB2312" w:eastAsia="仿宋_GB2312" w:hAnsiTheme="minorEastAsia" w:hint="eastAsia"/>
          <w:kern w:val="0"/>
          <w:sz w:val="28"/>
          <w:szCs w:val="28"/>
        </w:rPr>
        <w:t>深圳市第二人民医院（深圳大学第一附属医院）是集医疗、教学、科研、康复、预防保健和健康教育“六位一体”的现代化综合性三级甲等医院。1996年成为深圳市首批两家“三甲”医院之一。2013及2014年荣获全市112家医院医疗质量评比第一名，2008年被授予“全国卫生先进单位”，2012年荣获“全国五一劳动奖状”。2017年荣获深圳市“十二五期间”医院科技影响力（综合）排行第一名，其中，血液病学、内分泌与代谢病学、神经外科学、泌尿外科学、骨外科学、神经病学、肿瘤学等7个学科在26个学科的单项排名中荣获第一名，排名第一的学科数量最多。</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sidRPr="001034E6">
        <w:rPr>
          <w:rFonts w:ascii="仿宋_GB2312" w:eastAsia="仿宋_GB2312" w:hAnsiTheme="minorEastAsia" w:hint="eastAsia"/>
          <w:kern w:val="0"/>
          <w:sz w:val="28"/>
          <w:szCs w:val="28"/>
        </w:rPr>
        <w:t>医院现有在岗员工2758人，其中正高职称225人，副高职称484人；博士135人，硕士356人；国家级领军人才3人，享受国务院政府特殊津贴专家6人。2016年医院开放病床数2100张，有临床、医技科室58个，国家省市重点专科25个，重点实验室（研究所）16个，国家卫生部内镜专业技术培训基地9个，获批深圳市医疗卫生“三名工程”21个，卫生部脑卒中筛查与防治基地医院。</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sidRPr="001034E6">
        <w:rPr>
          <w:rFonts w:ascii="仿宋_GB2312" w:eastAsia="仿宋_GB2312" w:hAnsiTheme="minorEastAsia" w:hint="eastAsia"/>
          <w:kern w:val="0"/>
          <w:sz w:val="28"/>
          <w:szCs w:val="28"/>
        </w:rPr>
        <w:t>医院有博士研究生培养点7个,博士生指导教师10名，硕士生指导教师93名。与中山大学等六所院校建立教学医院或临床医学院关系，是中山大学博士后联合培养基地，2013年获批本市医院首个“博士后科研工作站”。</w:t>
      </w:r>
      <w:r w:rsidRPr="001034E6">
        <w:rPr>
          <w:rFonts w:ascii="仿宋_GB2312" w:eastAsia="仿宋_GB2312" w:hAnsiTheme="minorEastAsia" w:hint="eastAsia"/>
          <w:sz w:val="28"/>
          <w:szCs w:val="28"/>
        </w:rPr>
        <w:t>我院是国家首批住院医师规范化培训基地（全国编码：340），有23个专业基地(内科、儿科、急诊科、骨科、神经内科、全科、康复医学科、外科、神经外科、胸心外科、泌尿外科、整形外科、妇产科、眼科、耳鼻咽喉科、麻醉科、病理科、检验科、放射科、超声科、口腔科、皮肤</w:t>
      </w:r>
      <w:r w:rsidRPr="001034E6">
        <w:rPr>
          <w:rFonts w:ascii="仿宋_GB2312" w:eastAsia="仿宋_GB2312" w:hAnsiTheme="minorEastAsia" w:hint="eastAsia"/>
          <w:sz w:val="28"/>
          <w:szCs w:val="28"/>
        </w:rPr>
        <w:lastRenderedPageBreak/>
        <w:t>科、精神科)；5家协同基地：香港大学深圳医院、深圳市康宁医院、深圳市妇幼保健院、龙华新区中心医院、宝安区沙井人民医院。</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sidRPr="001034E6">
        <w:rPr>
          <w:rFonts w:ascii="仿宋_GB2312" w:eastAsia="仿宋_GB2312" w:hAnsiTheme="minorEastAsia" w:hint="eastAsia"/>
          <w:sz w:val="28"/>
          <w:szCs w:val="28"/>
        </w:rPr>
        <w:t>骨科是</w:t>
      </w:r>
      <w:r w:rsidRPr="001034E6">
        <w:rPr>
          <w:rFonts w:ascii="仿宋_GB2312" w:eastAsia="仿宋_GB2312" w:hAnsiTheme="minorEastAsia" w:cs="+mn-cs" w:hint="eastAsia"/>
          <w:bCs/>
          <w:kern w:val="24"/>
          <w:sz w:val="28"/>
          <w:szCs w:val="28"/>
        </w:rPr>
        <w:t>深圳市首个国家临床重点专科</w:t>
      </w:r>
      <w:r w:rsidRPr="001034E6">
        <w:rPr>
          <w:rFonts w:ascii="仿宋_GB2312" w:eastAsia="仿宋_GB2312" w:hAnsiTheme="minorEastAsia" w:cs="+mn-cs" w:hint="eastAsia"/>
          <w:kern w:val="24"/>
          <w:sz w:val="28"/>
          <w:szCs w:val="28"/>
        </w:rPr>
        <w:t>，拥有</w:t>
      </w:r>
      <w:r w:rsidRPr="001034E6">
        <w:rPr>
          <w:rFonts w:ascii="仿宋_GB2312" w:eastAsia="仿宋_GB2312" w:hAnsiTheme="minorEastAsia" w:cs="+mn-cs" w:hint="eastAsia"/>
          <w:bCs/>
          <w:kern w:val="24"/>
          <w:sz w:val="28"/>
          <w:szCs w:val="28"/>
        </w:rPr>
        <w:t>骨关节骨肿瘤、脊柱外科、创伤骨科、运动医学科、周围神经手足外科5个亚专科，是深圳市亚专科最全面的骨科；</w:t>
      </w:r>
      <w:r w:rsidRPr="001034E6">
        <w:rPr>
          <w:rFonts w:ascii="仿宋_GB2312" w:eastAsia="仿宋_GB2312" w:hAnsiTheme="minorEastAsia" w:hint="eastAsia"/>
          <w:sz w:val="28"/>
          <w:szCs w:val="28"/>
        </w:rPr>
        <w:t>神经外科为广东省临床重点专科、</w:t>
      </w:r>
      <w:r w:rsidRPr="001034E6">
        <w:rPr>
          <w:rFonts w:ascii="仿宋_GB2312" w:eastAsia="仿宋_GB2312" w:hAnsiTheme="minorEastAsia" w:cs="+mn-cs" w:hint="eastAsia"/>
          <w:bCs/>
          <w:sz w:val="28"/>
          <w:szCs w:val="28"/>
        </w:rPr>
        <w:t>是深圳市规模最大、综合实力最强，集“医、教、研、防”四位一体的优势学科群。我院省级临床重点专科还包括：泌尿外科、血液内科、中西医结合老年病科、耳鼻咽喉科、康复医学科、肾内科、烧伤整形科、口腔科等。</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sidRPr="001034E6">
        <w:rPr>
          <w:rFonts w:ascii="仿宋_GB2312" w:eastAsia="仿宋_GB2312" w:hAnsiTheme="minorEastAsia" w:hint="eastAsia"/>
          <w:kern w:val="0"/>
          <w:sz w:val="28"/>
          <w:szCs w:val="28"/>
        </w:rPr>
        <w:t>我院学科门类齐全，教学经验丰富，病员病种充足，医疗设备先进，是广大规培学员学习和掌握临床知识及临床技能的理想平台。</w:t>
      </w:r>
    </w:p>
    <w:p w:rsid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sidRPr="001034E6">
        <w:rPr>
          <w:rFonts w:ascii="仿宋_GB2312" w:eastAsia="仿宋_GB2312" w:hAnsiTheme="minorEastAsia" w:hint="eastAsia"/>
          <w:kern w:val="0"/>
          <w:sz w:val="28"/>
          <w:szCs w:val="28"/>
        </w:rPr>
        <w:t>规培学员待遇如下：</w:t>
      </w:r>
    </w:p>
    <w:p w:rsidR="001034E6" w:rsidRPr="001034E6" w:rsidRDefault="001034E6" w:rsidP="006959FB">
      <w:pPr>
        <w:pStyle w:val="a9"/>
        <w:spacing w:line="360" w:lineRule="auto"/>
        <w:ind w:firstLineChars="150"/>
        <w:rPr>
          <w:rFonts w:ascii="仿宋_GB2312" w:eastAsia="仿宋_GB2312" w:hAnsi="宋体"/>
          <w:spacing w:val="-5"/>
          <w:sz w:val="28"/>
          <w:szCs w:val="28"/>
        </w:rPr>
      </w:pPr>
      <w:r>
        <w:rPr>
          <w:rFonts w:ascii="仿宋_GB2312" w:eastAsia="仿宋_GB2312" w:hAnsi="仿宋" w:cs="Arial" w:hint="eastAsia"/>
          <w:sz w:val="28"/>
          <w:szCs w:val="28"/>
          <w:shd w:val="clear" w:color="auto" w:fill="FFFFFF"/>
        </w:rPr>
        <w:t>1.</w:t>
      </w:r>
      <w:r w:rsidRPr="00852C8E">
        <w:rPr>
          <w:rFonts w:ascii="仿宋_GB2312" w:eastAsia="仿宋_GB2312" w:hAnsi="仿宋" w:cs="Arial" w:hint="eastAsia"/>
          <w:sz w:val="28"/>
          <w:szCs w:val="28"/>
          <w:shd w:val="clear" w:color="auto" w:fill="FFFFFF"/>
        </w:rPr>
        <w:t>培训期间，我市住院医师规范化培训学员（社会人身份）的生活补助，按照本科毕业学员6000元/月、硕士毕业学员7000元/月、博士毕业学员8500元/月的标准执行。购买并支付培训学员养老、医疗（含生育保险）、事业、工伤保险的单位缴纳部分（本科毕业学员约950元/月、研究生毕业学员约1100元/月，具体费用以每月缴纳情况为准），个人缴纳部分由学员个人支付。上述待遇已包含上级及本市财政补助。</w:t>
      </w:r>
      <w:r w:rsidRPr="00852C8E">
        <w:rPr>
          <w:rFonts w:ascii="仿宋_GB2312" w:eastAsia="仿宋_GB2312" w:hAnsi="宋体" w:hint="eastAsia"/>
          <w:sz w:val="28"/>
          <w:szCs w:val="28"/>
        </w:rPr>
        <w:t>单位人身份的学员</w:t>
      </w:r>
      <w:r w:rsidRPr="00852C8E">
        <w:rPr>
          <w:rFonts w:ascii="仿宋_GB2312" w:eastAsia="仿宋_GB2312" w:hAnsi="宋体" w:hint="eastAsia"/>
          <w:spacing w:val="-5"/>
          <w:sz w:val="28"/>
          <w:szCs w:val="28"/>
        </w:rPr>
        <w:t>其工资福利和社会保险等待遇由原单位予以承担。</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2</w:t>
      </w:r>
      <w:r w:rsidRPr="001034E6">
        <w:rPr>
          <w:rFonts w:ascii="仿宋_GB2312" w:eastAsia="仿宋_GB2312" w:hAnsiTheme="minorEastAsia" w:hint="eastAsia"/>
          <w:kern w:val="0"/>
          <w:sz w:val="28"/>
          <w:szCs w:val="28"/>
        </w:rPr>
        <w:t>.月绩效1000元/月，按照考勤情况、工作业绩、工作表现三个方面考核后发放；季度绩效2000元/季；</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3</w:t>
      </w:r>
      <w:r w:rsidRPr="001034E6">
        <w:rPr>
          <w:rFonts w:ascii="仿宋_GB2312" w:eastAsia="仿宋_GB2312" w:hAnsiTheme="minorEastAsia" w:hint="eastAsia"/>
          <w:kern w:val="0"/>
          <w:sz w:val="28"/>
          <w:szCs w:val="28"/>
        </w:rPr>
        <w:t>.健康体检：每人每年度免费健康体检一次；</w:t>
      </w:r>
      <w:bookmarkStart w:id="0" w:name="_GoBack"/>
      <w:bookmarkEnd w:id="0"/>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4</w:t>
      </w:r>
      <w:r w:rsidRPr="001034E6">
        <w:rPr>
          <w:rFonts w:ascii="仿宋_GB2312" w:eastAsia="仿宋_GB2312" w:hAnsiTheme="minorEastAsia" w:hint="eastAsia"/>
          <w:kern w:val="0"/>
          <w:sz w:val="28"/>
          <w:szCs w:val="28"/>
        </w:rPr>
        <w:t>.持有医师执业证书并在本院注册的学员，按医院相关文件规定，如单独值班可享受夜班费和所在科室相应的绩效工资。</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5</w:t>
      </w:r>
      <w:r w:rsidRPr="001034E6">
        <w:rPr>
          <w:rFonts w:ascii="仿宋_GB2312" w:eastAsia="仿宋_GB2312" w:hAnsiTheme="minorEastAsia" w:hint="eastAsia"/>
          <w:kern w:val="0"/>
          <w:sz w:val="28"/>
          <w:szCs w:val="28"/>
        </w:rPr>
        <w:t>.协助办理执业医师考试及注册管理手续；</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cs="宋体" w:hint="eastAsia"/>
          <w:color w:val="000000"/>
          <w:kern w:val="0"/>
          <w:sz w:val="28"/>
          <w:szCs w:val="28"/>
        </w:rPr>
        <w:lastRenderedPageBreak/>
        <w:t>6</w:t>
      </w:r>
      <w:r w:rsidRPr="001034E6">
        <w:rPr>
          <w:rFonts w:ascii="仿宋_GB2312" w:eastAsia="仿宋_GB2312" w:hAnsiTheme="minorEastAsia" w:cs="宋体" w:hint="eastAsia"/>
          <w:color w:val="000000"/>
          <w:kern w:val="0"/>
          <w:sz w:val="28"/>
          <w:szCs w:val="28"/>
        </w:rPr>
        <w:t>.统一安排宿舍免费住宿；</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7</w:t>
      </w:r>
      <w:r w:rsidRPr="001034E6">
        <w:rPr>
          <w:rFonts w:ascii="仿宋_GB2312" w:eastAsia="仿宋_GB2312" w:hAnsiTheme="minorEastAsia" w:hint="eastAsia"/>
          <w:kern w:val="0"/>
          <w:sz w:val="28"/>
          <w:szCs w:val="28"/>
        </w:rPr>
        <w:t>.提供的文体活动及多项兴趣小组活动</w:t>
      </w:r>
      <w:r>
        <w:rPr>
          <w:rFonts w:ascii="仿宋_GB2312" w:eastAsia="仿宋_GB2312" w:hAnsiTheme="minorEastAsia" w:hint="eastAsia"/>
          <w:kern w:val="0"/>
          <w:sz w:val="28"/>
          <w:szCs w:val="28"/>
        </w:rPr>
        <w:t>。</w:t>
      </w: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1034E6" w:rsidRPr="001034E6" w:rsidRDefault="001034E6"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r w:rsidRPr="001034E6">
        <w:rPr>
          <w:rFonts w:ascii="仿宋_GB2312" w:eastAsia="仿宋_GB2312" w:hAnsiTheme="minorEastAsia" w:hint="eastAsia"/>
          <w:kern w:val="0"/>
          <w:sz w:val="28"/>
          <w:szCs w:val="28"/>
        </w:rPr>
        <w:t>报名问询联系人：牟淑华、叶秋丽  联系电话：0755-83366388-8203</w:t>
      </w:r>
    </w:p>
    <w:p w:rsidR="005D5DC2" w:rsidRPr="001034E6" w:rsidRDefault="005D5DC2"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06E0E" w:rsidRPr="00906E0E" w:rsidRDefault="00906E0E" w:rsidP="006959FB">
      <w:pPr>
        <w:widowControl/>
        <w:autoSpaceDE w:val="0"/>
        <w:adjustRightInd w:val="0"/>
        <w:snapToGrid w:val="0"/>
        <w:spacing w:line="360" w:lineRule="auto"/>
        <w:ind w:firstLineChars="200" w:firstLine="562"/>
        <w:rPr>
          <w:rFonts w:ascii="仿宋_GB2312" w:eastAsia="仿宋_GB2312" w:hAnsiTheme="minorEastAsia"/>
          <w:b/>
          <w:kern w:val="0"/>
          <w:sz w:val="28"/>
          <w:szCs w:val="28"/>
        </w:rPr>
      </w:pPr>
      <w:r w:rsidRPr="00906E0E">
        <w:rPr>
          <w:rFonts w:ascii="仿宋_GB2312" w:eastAsia="仿宋_GB2312" w:hAnsiTheme="minorEastAsia" w:hint="eastAsia"/>
          <w:b/>
          <w:kern w:val="0"/>
          <w:sz w:val="28"/>
          <w:szCs w:val="28"/>
        </w:rPr>
        <w:t>深圳市第二人民医院协同基地：</w:t>
      </w:r>
    </w:p>
    <w:p w:rsidR="00906E0E" w:rsidRDefault="00906E0E"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深圳市妇幼保健院</w:t>
      </w:r>
    </w:p>
    <w:p w:rsidR="00906E0E" w:rsidRDefault="00906E0E"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深圳市康宁医院</w:t>
      </w:r>
    </w:p>
    <w:p w:rsidR="00906E0E" w:rsidRDefault="00906E0E"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香港大学深圳医院</w:t>
      </w:r>
    </w:p>
    <w:p w:rsidR="00906E0E" w:rsidRDefault="00906E0E"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深圳市龙华区中心医院</w:t>
      </w:r>
    </w:p>
    <w:p w:rsidR="00906E0E" w:rsidRPr="00906E0E" w:rsidRDefault="00906E0E"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kern w:val="0"/>
          <w:sz w:val="28"/>
          <w:szCs w:val="28"/>
        </w:rPr>
        <w:t>深圳市宝安区沙井人民医院</w:t>
      </w:r>
    </w:p>
    <w:p w:rsidR="005D5DC2" w:rsidRPr="009F594B" w:rsidRDefault="005D5DC2"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5D5DC2" w:rsidRPr="009F594B" w:rsidRDefault="005D5DC2"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F594B" w:rsidRPr="009F594B" w:rsidRDefault="009F594B" w:rsidP="006959FB">
      <w:pPr>
        <w:widowControl/>
        <w:autoSpaceDE w:val="0"/>
        <w:adjustRightInd w:val="0"/>
        <w:snapToGrid w:val="0"/>
        <w:spacing w:line="360" w:lineRule="auto"/>
        <w:rPr>
          <w:rFonts w:ascii="仿宋_GB2312" w:eastAsia="仿宋_GB2312" w:hAnsiTheme="minorEastAsia"/>
          <w:kern w:val="0"/>
          <w:sz w:val="28"/>
          <w:szCs w:val="28"/>
        </w:rPr>
      </w:pPr>
    </w:p>
    <w:p w:rsidR="00F64D3D" w:rsidRDefault="00F64D3D" w:rsidP="006959FB">
      <w:pPr>
        <w:widowControl/>
        <w:autoSpaceDE w:val="0"/>
        <w:adjustRightInd w:val="0"/>
        <w:snapToGrid w:val="0"/>
        <w:spacing w:line="360" w:lineRule="auto"/>
        <w:jc w:val="center"/>
        <w:rPr>
          <w:rFonts w:ascii="方正小标宋简体" w:eastAsia="方正小标宋简体" w:hAnsiTheme="minorEastAsia"/>
          <w:b/>
          <w:kern w:val="0"/>
          <w:sz w:val="36"/>
          <w:szCs w:val="36"/>
        </w:rPr>
      </w:pPr>
    </w:p>
    <w:p w:rsidR="00F64D3D" w:rsidRDefault="00F64D3D" w:rsidP="006959FB">
      <w:pPr>
        <w:widowControl/>
        <w:autoSpaceDE w:val="0"/>
        <w:adjustRightInd w:val="0"/>
        <w:snapToGrid w:val="0"/>
        <w:spacing w:line="360" w:lineRule="auto"/>
        <w:jc w:val="center"/>
        <w:rPr>
          <w:rFonts w:ascii="方正小标宋简体" w:eastAsia="方正小标宋简体" w:hAnsiTheme="minorEastAsia"/>
          <w:b/>
          <w:kern w:val="0"/>
          <w:sz w:val="36"/>
          <w:szCs w:val="36"/>
        </w:rPr>
      </w:pPr>
    </w:p>
    <w:p w:rsidR="00F64D3D" w:rsidRDefault="00F64D3D" w:rsidP="006959FB">
      <w:pPr>
        <w:widowControl/>
        <w:autoSpaceDE w:val="0"/>
        <w:adjustRightInd w:val="0"/>
        <w:snapToGrid w:val="0"/>
        <w:spacing w:line="360" w:lineRule="auto"/>
        <w:jc w:val="center"/>
        <w:rPr>
          <w:rFonts w:ascii="方正小标宋简体" w:eastAsia="方正小标宋简体" w:hAnsiTheme="minorEastAsia"/>
          <w:b/>
          <w:kern w:val="0"/>
          <w:sz w:val="36"/>
          <w:szCs w:val="36"/>
        </w:rPr>
      </w:pPr>
    </w:p>
    <w:p w:rsidR="009F594B" w:rsidRPr="00906E0E" w:rsidRDefault="00906E0E" w:rsidP="006959FB">
      <w:pPr>
        <w:widowControl/>
        <w:autoSpaceDE w:val="0"/>
        <w:adjustRightInd w:val="0"/>
        <w:snapToGrid w:val="0"/>
        <w:spacing w:line="360" w:lineRule="auto"/>
        <w:jc w:val="center"/>
        <w:rPr>
          <w:rFonts w:ascii="方正小标宋简体" w:eastAsia="方正小标宋简体" w:hAnsiTheme="minorEastAsia"/>
          <w:b/>
          <w:kern w:val="0"/>
          <w:sz w:val="36"/>
          <w:szCs w:val="36"/>
        </w:rPr>
      </w:pPr>
      <w:r w:rsidRPr="00906E0E">
        <w:rPr>
          <w:rFonts w:ascii="方正小标宋简体" w:eastAsia="方正小标宋简体" w:hAnsiTheme="minorEastAsia" w:hint="eastAsia"/>
          <w:b/>
          <w:kern w:val="0"/>
          <w:sz w:val="36"/>
          <w:szCs w:val="36"/>
        </w:rPr>
        <w:lastRenderedPageBreak/>
        <w:t>协同</w:t>
      </w:r>
      <w:r>
        <w:rPr>
          <w:rFonts w:ascii="方正小标宋简体" w:eastAsia="方正小标宋简体" w:hAnsiTheme="minorEastAsia" w:hint="eastAsia"/>
          <w:b/>
          <w:kern w:val="0"/>
          <w:sz w:val="36"/>
          <w:szCs w:val="36"/>
        </w:rPr>
        <w:t>基地</w:t>
      </w:r>
      <w:r w:rsidRPr="00906E0E">
        <w:rPr>
          <w:rFonts w:ascii="方正小标宋简体" w:eastAsia="方正小标宋简体" w:hAnsiTheme="minorEastAsia" w:hint="eastAsia"/>
          <w:b/>
          <w:kern w:val="0"/>
          <w:sz w:val="36"/>
          <w:szCs w:val="36"/>
        </w:rPr>
        <w:t>简介</w:t>
      </w:r>
    </w:p>
    <w:p w:rsidR="009F594B" w:rsidRPr="009F594B" w:rsidRDefault="009F594B" w:rsidP="006959FB">
      <w:pPr>
        <w:widowControl/>
        <w:autoSpaceDE w:val="0"/>
        <w:adjustRightInd w:val="0"/>
        <w:snapToGrid w:val="0"/>
        <w:spacing w:line="360" w:lineRule="auto"/>
        <w:rPr>
          <w:rFonts w:ascii="仿宋_GB2312" w:eastAsia="仿宋_GB2312" w:hAnsiTheme="minorEastAsia"/>
          <w:kern w:val="0"/>
          <w:sz w:val="28"/>
          <w:szCs w:val="28"/>
        </w:rPr>
      </w:pPr>
    </w:p>
    <w:p w:rsidR="009F594B" w:rsidRPr="009F594B" w:rsidRDefault="009F594B" w:rsidP="006959FB">
      <w:pPr>
        <w:spacing w:line="360" w:lineRule="auto"/>
        <w:rPr>
          <w:rFonts w:ascii="仿宋_GB2312" w:eastAsia="仿宋_GB2312" w:hAnsi="仿宋" w:cs="Arial"/>
          <w:b/>
          <w:sz w:val="28"/>
          <w:szCs w:val="28"/>
          <w:shd w:val="clear" w:color="auto" w:fill="FFFFFF"/>
        </w:rPr>
      </w:pPr>
      <w:r w:rsidRPr="009F594B">
        <w:rPr>
          <w:rFonts w:ascii="仿宋_GB2312" w:eastAsia="仿宋_GB2312" w:hAnsi="仿宋" w:cs="Arial" w:hint="eastAsia"/>
          <w:b/>
          <w:sz w:val="28"/>
          <w:szCs w:val="28"/>
          <w:shd w:val="clear" w:color="auto" w:fill="FFFFFF"/>
        </w:rPr>
        <w:t>协同基地1</w:t>
      </w:r>
    </w:p>
    <w:p w:rsidR="005D5DC2" w:rsidRPr="009F594B" w:rsidRDefault="005D5DC2" w:rsidP="006959FB">
      <w:pPr>
        <w:widowControl/>
        <w:autoSpaceDE w:val="0"/>
        <w:adjustRightInd w:val="0"/>
        <w:snapToGrid w:val="0"/>
        <w:spacing w:line="360" w:lineRule="auto"/>
        <w:ind w:firstLineChars="200" w:firstLine="560"/>
        <w:rPr>
          <w:rFonts w:ascii="仿宋_GB2312" w:eastAsia="仿宋_GB2312" w:hAnsiTheme="minorEastAsia"/>
          <w:kern w:val="0"/>
          <w:sz w:val="28"/>
          <w:szCs w:val="28"/>
        </w:rPr>
      </w:pPr>
    </w:p>
    <w:p w:rsidR="009F594B" w:rsidRPr="009F594B" w:rsidRDefault="005D5DC2" w:rsidP="006959FB">
      <w:pPr>
        <w:widowControl/>
        <w:spacing w:line="360" w:lineRule="auto"/>
        <w:ind w:left="450" w:right="450"/>
        <w:jc w:val="center"/>
        <w:outlineLvl w:val="0"/>
        <w:rPr>
          <w:rFonts w:ascii="方正小标宋简体" w:eastAsia="方正小标宋简体" w:hAnsiTheme="minorEastAsia" w:cs="宋体"/>
          <w:kern w:val="36"/>
          <w:sz w:val="36"/>
          <w:szCs w:val="36"/>
        </w:rPr>
      </w:pPr>
      <w:r w:rsidRPr="009F594B">
        <w:rPr>
          <w:rFonts w:ascii="方正小标宋简体" w:eastAsia="方正小标宋简体" w:hAnsiTheme="minorEastAsia" w:cs="宋体" w:hint="eastAsia"/>
          <w:kern w:val="36"/>
          <w:sz w:val="36"/>
          <w:szCs w:val="36"/>
        </w:rPr>
        <w:t>深圳市妇幼保健院</w:t>
      </w:r>
    </w:p>
    <w:p w:rsidR="005D5DC2" w:rsidRPr="009F594B" w:rsidRDefault="005D5DC2" w:rsidP="006959FB">
      <w:pPr>
        <w:widowControl/>
        <w:spacing w:line="360" w:lineRule="auto"/>
        <w:ind w:left="450" w:right="450"/>
        <w:jc w:val="center"/>
        <w:outlineLvl w:val="0"/>
        <w:rPr>
          <w:rFonts w:ascii="方正小标宋简体" w:eastAsia="方正小标宋简体" w:hAnsiTheme="minorEastAsia" w:cs="宋体"/>
          <w:kern w:val="36"/>
          <w:sz w:val="36"/>
          <w:szCs w:val="36"/>
        </w:rPr>
      </w:pPr>
      <w:r w:rsidRPr="009F594B">
        <w:rPr>
          <w:rFonts w:ascii="方正小标宋简体" w:eastAsia="方正小标宋简体" w:hAnsiTheme="minorEastAsia" w:cs="宋体" w:hint="eastAsia"/>
          <w:kern w:val="36"/>
          <w:sz w:val="36"/>
          <w:szCs w:val="36"/>
        </w:rPr>
        <w:t>2017年住院医师规范化培训招生</w:t>
      </w:r>
      <w:r w:rsidR="00906E0E">
        <w:rPr>
          <w:rFonts w:ascii="方正小标宋简体" w:eastAsia="方正小标宋简体" w:hAnsiTheme="minorEastAsia" w:cs="宋体" w:hint="eastAsia"/>
          <w:kern w:val="36"/>
          <w:sz w:val="36"/>
          <w:szCs w:val="36"/>
        </w:rPr>
        <w:t>简介</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cs="宋体"/>
          <w:kern w:val="0"/>
          <w:sz w:val="28"/>
          <w:szCs w:val="28"/>
        </w:rPr>
      </w:pP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t>深圳市妇幼保健院成立于1979年，是一所集妇幼保健、医疗、预防、科研、教学为一体的三级甲等妇幼保健院。医院一院两址，分红荔院区（福田区红荔路2004号）和福强院区（福田区福强路3012号），总占地面积3.5万</w:t>
      </w:r>
      <w:r w:rsidRPr="009F594B">
        <w:rPr>
          <w:rFonts w:ascii="仿宋_GB2312" w:eastAsiaTheme="minorEastAsia" w:hAnsiTheme="minorEastAsia" w:cs="宋体" w:hint="eastAsia"/>
          <w:kern w:val="0"/>
          <w:sz w:val="28"/>
          <w:szCs w:val="28"/>
        </w:rPr>
        <w:t>㎡</w:t>
      </w:r>
      <w:r w:rsidRPr="009F594B">
        <w:rPr>
          <w:rFonts w:ascii="仿宋_GB2312" w:eastAsia="仿宋_GB2312" w:hAnsiTheme="minorEastAsia" w:cs="宋体" w:hint="eastAsia"/>
          <w:kern w:val="0"/>
          <w:sz w:val="28"/>
          <w:szCs w:val="28"/>
        </w:rPr>
        <w:t>，业务用房建筑面积7.5万</w:t>
      </w:r>
      <w:r w:rsidRPr="009F594B">
        <w:rPr>
          <w:rFonts w:ascii="仿宋_GB2312" w:eastAsiaTheme="minorEastAsia" w:hAnsiTheme="minorEastAsia" w:cs="宋体" w:hint="eastAsia"/>
          <w:kern w:val="0"/>
          <w:sz w:val="28"/>
          <w:szCs w:val="28"/>
        </w:rPr>
        <w:t>㎡</w:t>
      </w:r>
      <w:r w:rsidRPr="009F594B">
        <w:rPr>
          <w:rFonts w:ascii="仿宋_GB2312" w:eastAsia="仿宋_GB2312" w:hAnsiTheme="minorEastAsia" w:cs="宋体" w:hint="eastAsia"/>
          <w:kern w:val="0"/>
          <w:sz w:val="28"/>
          <w:szCs w:val="28"/>
        </w:rPr>
        <w:t>。编制床位600张，实际开放656张，床位使用率持续在110%以上。2016 年，门急诊工作量达171.79万人次，全年出院总数49304人次，单院年分娩量21348人。在岗职工1665人，正高85人，副高232人，博士32人，硕士254人。现有博士研究生培养点2个，导师2名，硕士研究生培养点11个，导师28名，累计培养博士44名，硕士124名。</w:t>
      </w:r>
    </w:p>
    <w:p w:rsidR="005D5DC2" w:rsidRPr="009F594B" w:rsidRDefault="005D5DC2" w:rsidP="006959FB">
      <w:pPr>
        <w:autoSpaceDE w:val="0"/>
        <w:autoSpaceDN w:val="0"/>
        <w:adjustRightInd w:val="0"/>
        <w:spacing w:line="360" w:lineRule="auto"/>
        <w:ind w:firstLineChars="200" w:firstLine="560"/>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t>2016年1月已动工二期住院大楼项目，占地7万平方米，床位将扩增650张，内含远程会诊中心、模拟训练中心、母胎医学中心、生殖医学中心、新生儿疾病筛查中心、产前诊断中心、儿童神经康复中心、国家级产后盆底康复中心。另外，三期规划项目保健康复大楼，建筑面积10万平方米，建设完成后将增加妇幼保健床位750张。届时医院总床位将达到2000张。</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lastRenderedPageBreak/>
        <w:t>医院于2011年9月被评为三级甲等妇幼保健院，目前是南方医科大学附属深圳妇幼保健院、全国综合医院中医药工作示范单位、广东省区域性产前诊断中心、卫生部产前超声诊断技术培训基地、全国“子宫颈癌早诊早治示范基地”、国家“吴阶平医学基金会乳腺癌早诊早治项目培训基地”、中国妇幼保健协会“妇科内分泌与常见病培训基地”、国家住院医师规范化培训基地(协同基地)、全国新生儿皮肤护理培训基地、广东省新生儿专科护士培训基地、流产后关爱（PAC）项目优质服务医院、国家优质护理示范工程——围产期母婴护理服务实训基地、广东省助产专科护士培训基地、母婴友好示范项目医院、儿童健康管理示范基地、中国女性职业压力应激与围产期抑郁中心、国家级儿童早期发展示范基地、中国妇幼保健协会示范孕妇学校、岭南罗氏妇科流派传承工作室工作站，以及安徽医科大学公共卫生学院、华南师范大学心理学院、华中科技大学同济医学院医药卫生管理学院、武汉大学口腔医学院、中山大学公共卫生学院、广州医科大学等多所院校的教学基地。</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t>拥有1个国家临床重点专科（新生儿科），3个广东省临床医学重点专科（新生儿科、产科、儿科），1个广东省“十二五”中医重点（特色）专科建设项目（中医妇科），2个深圳市医学重点学科（新生儿科、深圳市孕产妇急危重症救治中心），4个深圳市医管中心直属医院领先发展学科（新生儿科、产科、生殖医学科、产前诊断），1个深圳市中医特色专科（中西医结合妇科），1个深圳市出生缺陷预防控制重点实验室，5个院内重点学科（妇科、儿童保健科、超声科、口腔病防治中心、乳腺外科）。</w:t>
      </w:r>
      <w:r w:rsidRPr="009F594B">
        <w:rPr>
          <w:rFonts w:ascii="仿宋_GB2312" w:eastAsia="仿宋_GB2312" w:hAnsiTheme="minorEastAsia" w:cs="宋体" w:hint="eastAsia"/>
          <w:kern w:val="0"/>
          <w:sz w:val="28"/>
          <w:szCs w:val="28"/>
        </w:rPr>
        <w:lastRenderedPageBreak/>
        <w:t>同时，深圳市孕产妇急危重症救治中心和深圳市新生儿疾病筛查中心也设在该院。</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t>深圳市妇幼保健院担负全市妇幼保健业务指导职责，在全市形成以市、区妇幼保健院、综合医院、社康中心组成的两级三层妇幼保健网络架构，持续扎实推进出生缺陷干预、“降消”项目和妇幼安康工程项目，保证了我市妇幼保健各项工作的质量，有效控制了孕产妇死亡率、婴幼儿死亡率等妇幼保健质量指标。</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t>大力推行“三名工程”，成功引进两个A类团队和一个B类团队，即哈佛大学医学院附属贝斯以色列医院孔学君教授团队、哈佛大学医学院附属贝斯以色列医院Bruce Rosen院士自闭症研究团队、同济大学附属上海第一妇婴保健院段涛教授母胎医学团队，成立“深圳自闭症中心”、“深圳生殖医学中心”、“深圳母胎医学中心”。2016年，引进4个高层次医学团队，即浙江大学医学院附属儿童医院杜立中教授新生儿重症监护团队、中国医学科学院肿瘤医院乔友林教授子宫颈癌防治研究团队、上海交通大学附属仁济医院狄文教授产科团队、广州中医药大学第一附属医院罗颂平教授中医药妇产科团队，目前已经通过评审，作为预立项项目。</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cs="宋体"/>
          <w:kern w:val="0"/>
          <w:sz w:val="28"/>
          <w:szCs w:val="28"/>
        </w:rPr>
      </w:pPr>
      <w:r w:rsidRPr="009F594B">
        <w:rPr>
          <w:rFonts w:ascii="仿宋_GB2312" w:eastAsia="仿宋_GB2312" w:hAnsiTheme="minorEastAsia" w:hint="eastAsia"/>
          <w:sz w:val="28"/>
          <w:szCs w:val="28"/>
        </w:rPr>
        <w:t>医院重视人才培养和梯队建设，积极选送中青年专业人员到国内外知名度高的重点医学院校、医院进修学习，重点培养，扩大国际间合作交流，引进先进经验。积极鼓励中青年医师攻读硕士、博士，努力提高本院在职人员的专业技术水平。医院</w:t>
      </w:r>
      <w:r w:rsidRPr="009F594B">
        <w:rPr>
          <w:rFonts w:ascii="仿宋_GB2312" w:eastAsia="仿宋_GB2312" w:hAnsiTheme="minorEastAsia" w:cs="宋体" w:hint="eastAsia"/>
          <w:kern w:val="0"/>
          <w:sz w:val="28"/>
          <w:szCs w:val="28"/>
        </w:rPr>
        <w:t>自1997年起开展住院医师规范化培训工作，累计培养规培医师300余名。2014年获批全国第一批住院医师规范化培训协同基地（深圳市第二人民医院的协同基地），现共有5个专业基地通</w:t>
      </w:r>
      <w:r w:rsidRPr="009F594B">
        <w:rPr>
          <w:rFonts w:ascii="仿宋_GB2312" w:eastAsia="仿宋_GB2312" w:hAnsiTheme="minorEastAsia" w:cs="宋体" w:hint="eastAsia"/>
          <w:kern w:val="0"/>
          <w:sz w:val="28"/>
          <w:szCs w:val="28"/>
        </w:rPr>
        <w:lastRenderedPageBreak/>
        <w:t>过认定。2017年将继续深入开展住院医师规范化培训工作，将招收对象作为医院发展储备人才进行重点培养。</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sz w:val="28"/>
          <w:szCs w:val="28"/>
        </w:rPr>
      </w:pPr>
      <w:r w:rsidRPr="009F594B">
        <w:rPr>
          <w:rFonts w:ascii="仿宋_GB2312" w:eastAsia="仿宋_GB2312" w:hAnsiTheme="minorEastAsia" w:hint="eastAsia"/>
          <w:sz w:val="28"/>
          <w:szCs w:val="28"/>
        </w:rPr>
        <w:t>医院还很重视文化建设和人文关怀，常年组织开展业余兴趣小组活动，目前有</w:t>
      </w:r>
      <w:r w:rsidRPr="009F594B">
        <w:rPr>
          <w:rFonts w:ascii="仿宋_GB2312" w:eastAsia="仿宋_GB2312" w:hAnsiTheme="minorEastAsia" w:cs="宋体" w:hint="eastAsia"/>
          <w:kern w:val="0"/>
          <w:sz w:val="28"/>
          <w:szCs w:val="28"/>
        </w:rPr>
        <w:t>羽毛球、瑜伽、乒乓球、绘画、舞蹈等</w:t>
      </w:r>
      <w:r w:rsidRPr="009F594B">
        <w:rPr>
          <w:rFonts w:ascii="仿宋_GB2312" w:eastAsia="仿宋_GB2312" w:hAnsiTheme="minorEastAsia" w:hint="eastAsia"/>
          <w:sz w:val="28"/>
          <w:szCs w:val="28"/>
        </w:rPr>
        <w:t>17个小组；开展青年歌手大赛、读书交流会、生活艺术节等活动以丰富员工业余生活。</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t>未来，深圳市妇幼保健院将坚持妇幼保健与临床相结合的发展方向，突显保障母婴安康、提高出生人口素质的办院宗旨，固本强基，求实创新，科学发展，努力构建国内一流的集约型、服务型、创新型妇幼保健服务体系，推动深圳妇幼保健事业更上新台阶。</w:t>
      </w:r>
    </w:p>
    <w:p w:rsidR="005D5DC2" w:rsidRPr="00852C8E" w:rsidRDefault="005D5DC2" w:rsidP="006959FB">
      <w:pPr>
        <w:pStyle w:val="a9"/>
        <w:widowControl/>
        <w:numPr>
          <w:ilvl w:val="0"/>
          <w:numId w:val="3"/>
        </w:numPr>
        <w:shd w:val="clear" w:color="auto" w:fill="FFFFFF"/>
        <w:spacing w:line="360" w:lineRule="auto"/>
        <w:ind w:firstLineChars="0"/>
        <w:jc w:val="left"/>
        <w:rPr>
          <w:rFonts w:ascii="仿宋_GB2312" w:eastAsia="仿宋_GB2312" w:hAnsiTheme="minorEastAsia" w:cs="宋体"/>
          <w:kern w:val="0"/>
          <w:sz w:val="28"/>
          <w:szCs w:val="28"/>
        </w:rPr>
      </w:pPr>
      <w:r w:rsidRPr="00852C8E">
        <w:rPr>
          <w:rFonts w:ascii="仿宋_GB2312" w:eastAsia="仿宋_GB2312" w:hAnsiTheme="minorEastAsia" w:cs="宋体" w:hint="eastAsia"/>
          <w:b/>
          <w:bCs/>
          <w:kern w:val="0"/>
          <w:sz w:val="28"/>
          <w:szCs w:val="28"/>
        </w:rPr>
        <w:t>培训待遇</w:t>
      </w:r>
    </w:p>
    <w:p w:rsidR="00852C8E" w:rsidRDefault="00852C8E" w:rsidP="006959FB">
      <w:pPr>
        <w:pStyle w:val="a9"/>
        <w:spacing w:line="360" w:lineRule="auto"/>
        <w:ind w:firstLineChars="150"/>
        <w:rPr>
          <w:rFonts w:ascii="仿宋_GB2312" w:eastAsia="仿宋_GB2312" w:hAnsi="宋体"/>
          <w:spacing w:val="-5"/>
          <w:sz w:val="28"/>
          <w:szCs w:val="28"/>
        </w:rPr>
      </w:pPr>
      <w:r>
        <w:rPr>
          <w:rFonts w:ascii="仿宋_GB2312" w:eastAsia="仿宋_GB2312" w:hAnsi="仿宋" w:cs="Arial" w:hint="eastAsia"/>
          <w:sz w:val="28"/>
          <w:szCs w:val="28"/>
          <w:shd w:val="clear" w:color="auto" w:fill="FFFFFF"/>
        </w:rPr>
        <w:t>1、</w:t>
      </w:r>
      <w:r w:rsidRPr="00852C8E">
        <w:rPr>
          <w:rFonts w:ascii="仿宋_GB2312" w:eastAsia="仿宋_GB2312" w:hAnsi="仿宋" w:cs="Arial" w:hint="eastAsia"/>
          <w:sz w:val="28"/>
          <w:szCs w:val="28"/>
          <w:shd w:val="clear" w:color="auto" w:fill="FFFFFF"/>
        </w:rPr>
        <w:t>培训期间，我市住院医师规范化培训学员（社会人身份）的生活补助，按照本科毕业学员6000元/月、硕士毕业学员7000元/月、博士毕业学员8500元/月的标准执行。购买并支付培训学员养老、医疗（含生育保险）、事业、工伤保险的单位缴纳部分（本科毕业学员约950元/月、研究生毕业学员约1100元/月，具体费用以每月缴纳情况为准），个人缴纳部分由学员个人支付。上述待遇已包含上级及本市财政补助。</w:t>
      </w:r>
      <w:r w:rsidRPr="00852C8E">
        <w:rPr>
          <w:rFonts w:ascii="仿宋_GB2312" w:eastAsia="仿宋_GB2312" w:hAnsi="宋体" w:hint="eastAsia"/>
          <w:sz w:val="28"/>
          <w:szCs w:val="28"/>
        </w:rPr>
        <w:t>单位人身份的学员</w:t>
      </w:r>
      <w:r w:rsidRPr="00852C8E">
        <w:rPr>
          <w:rFonts w:ascii="仿宋_GB2312" w:eastAsia="仿宋_GB2312" w:hAnsi="宋体" w:hint="eastAsia"/>
          <w:spacing w:val="-5"/>
          <w:sz w:val="28"/>
          <w:szCs w:val="28"/>
        </w:rPr>
        <w:t>其工资福利和社会保险等待遇由原单位予以承担。</w:t>
      </w:r>
    </w:p>
    <w:p w:rsidR="004F7A9A" w:rsidRPr="000E4930" w:rsidRDefault="004F7A9A" w:rsidP="004F7A9A">
      <w:pPr>
        <w:pStyle w:val="a9"/>
        <w:spacing w:line="360" w:lineRule="auto"/>
        <w:ind w:firstLineChars="150" w:firstLine="405"/>
        <w:rPr>
          <w:rFonts w:ascii="仿宋_GB2312" w:eastAsia="仿宋_GB2312" w:hAnsi="宋体"/>
          <w:sz w:val="28"/>
          <w:szCs w:val="28"/>
        </w:rPr>
      </w:pPr>
      <w:r w:rsidRPr="000E4930">
        <w:rPr>
          <w:rFonts w:ascii="仿宋_GB2312" w:eastAsia="仿宋_GB2312" w:hAnsi="宋体" w:hint="eastAsia"/>
          <w:spacing w:val="-5"/>
          <w:sz w:val="28"/>
          <w:szCs w:val="28"/>
        </w:rPr>
        <w:t>2、</w:t>
      </w:r>
      <w:r w:rsidRPr="000E4930">
        <w:rPr>
          <w:rFonts w:ascii="仿宋_GB2312" w:eastAsia="仿宋_GB2312" w:hAnsi="仿宋" w:cs="Arial" w:hint="eastAsia"/>
          <w:sz w:val="28"/>
          <w:szCs w:val="28"/>
          <w:shd w:val="clear" w:color="auto" w:fill="FFFFFF"/>
        </w:rPr>
        <w:t>按培训学员的月考勤、季度考核、年度考核合格者给予20000元/年的绩效补助。</w:t>
      </w:r>
    </w:p>
    <w:p w:rsidR="005D5DC2" w:rsidRPr="009F594B" w:rsidRDefault="00852C8E" w:rsidP="004F7A9A">
      <w:pPr>
        <w:pStyle w:val="a9"/>
        <w:spacing w:line="360" w:lineRule="auto"/>
        <w:ind w:firstLineChars="150"/>
        <w:rPr>
          <w:rFonts w:ascii="仿宋_GB2312" w:eastAsia="仿宋_GB2312" w:hAnsiTheme="minorEastAsia" w:cs="宋体"/>
          <w:kern w:val="0"/>
          <w:sz w:val="28"/>
          <w:szCs w:val="28"/>
        </w:rPr>
      </w:pPr>
      <w:r>
        <w:rPr>
          <w:rFonts w:ascii="仿宋_GB2312" w:eastAsia="仿宋_GB2312" w:hAnsiTheme="minorEastAsia" w:cs="宋体" w:hint="eastAsia"/>
          <w:kern w:val="0"/>
          <w:sz w:val="28"/>
          <w:szCs w:val="28"/>
        </w:rPr>
        <w:t>3</w:t>
      </w:r>
      <w:r w:rsidR="005D5DC2" w:rsidRPr="009F594B">
        <w:rPr>
          <w:rFonts w:ascii="仿宋_GB2312" w:eastAsia="仿宋_GB2312" w:hAnsiTheme="minorEastAsia" w:cs="宋体" w:hint="eastAsia"/>
          <w:kern w:val="0"/>
          <w:sz w:val="28"/>
          <w:szCs w:val="28"/>
        </w:rPr>
        <w:t>、统一安排宿舍免费住宿，享受免费上网。</w:t>
      </w:r>
    </w:p>
    <w:p w:rsidR="005D5DC2" w:rsidRPr="009F594B" w:rsidRDefault="00852C8E" w:rsidP="006959FB">
      <w:pPr>
        <w:widowControl/>
        <w:shd w:val="clear" w:color="auto" w:fill="FFFFFF"/>
        <w:spacing w:line="360" w:lineRule="auto"/>
        <w:ind w:firstLine="570"/>
        <w:jc w:val="left"/>
        <w:rPr>
          <w:rFonts w:ascii="仿宋_GB2312" w:eastAsia="仿宋_GB2312" w:hAnsiTheme="minorEastAsia" w:cs="宋体"/>
          <w:kern w:val="0"/>
          <w:sz w:val="28"/>
          <w:szCs w:val="28"/>
        </w:rPr>
      </w:pPr>
      <w:r>
        <w:rPr>
          <w:rFonts w:ascii="仿宋_GB2312" w:eastAsia="仿宋_GB2312" w:hAnsiTheme="minorEastAsia" w:cs="宋体" w:hint="eastAsia"/>
          <w:kern w:val="0"/>
          <w:sz w:val="28"/>
          <w:szCs w:val="28"/>
        </w:rPr>
        <w:lastRenderedPageBreak/>
        <w:t>4</w:t>
      </w:r>
      <w:r w:rsidR="005D5DC2" w:rsidRPr="009F594B">
        <w:rPr>
          <w:rFonts w:ascii="仿宋_GB2312" w:eastAsia="仿宋_GB2312" w:hAnsiTheme="minorEastAsia" w:cs="宋体" w:hint="eastAsia"/>
          <w:kern w:val="0"/>
          <w:sz w:val="28"/>
          <w:szCs w:val="28"/>
        </w:rPr>
        <w:t>、享受同本院职工相同的劳保用品、电话集群网套餐等服务，另有伙食补贴500元/月、节假日补贴、入培一年后的每年一次免费体检等项目。</w:t>
      </w:r>
    </w:p>
    <w:p w:rsidR="005D5DC2" w:rsidRPr="009F594B" w:rsidRDefault="00852C8E" w:rsidP="006959FB">
      <w:pPr>
        <w:widowControl/>
        <w:shd w:val="clear" w:color="auto" w:fill="FFFFFF"/>
        <w:spacing w:line="360" w:lineRule="auto"/>
        <w:ind w:firstLine="570"/>
        <w:jc w:val="left"/>
        <w:rPr>
          <w:rFonts w:ascii="仿宋_GB2312" w:eastAsia="仿宋_GB2312" w:hAnsiTheme="minorEastAsia" w:cs="宋体"/>
          <w:kern w:val="0"/>
          <w:sz w:val="28"/>
          <w:szCs w:val="28"/>
        </w:rPr>
      </w:pPr>
      <w:r>
        <w:rPr>
          <w:rFonts w:ascii="仿宋_GB2312" w:eastAsia="仿宋_GB2312" w:hAnsiTheme="minorEastAsia" w:cs="宋体" w:hint="eastAsia"/>
          <w:kern w:val="0"/>
          <w:sz w:val="28"/>
          <w:szCs w:val="28"/>
        </w:rPr>
        <w:t>5</w:t>
      </w:r>
      <w:r w:rsidR="005D5DC2" w:rsidRPr="009F594B">
        <w:rPr>
          <w:rFonts w:ascii="仿宋_GB2312" w:eastAsia="仿宋_GB2312" w:hAnsiTheme="minorEastAsia" w:cs="宋体" w:hint="eastAsia"/>
          <w:kern w:val="0"/>
          <w:sz w:val="28"/>
          <w:szCs w:val="28"/>
        </w:rPr>
        <w:t>、享受本院同级别医师的加班费、周末查房费、夜班费等。</w:t>
      </w:r>
    </w:p>
    <w:p w:rsidR="005D5DC2" w:rsidRPr="009F594B" w:rsidRDefault="00852C8E" w:rsidP="006959FB">
      <w:pPr>
        <w:widowControl/>
        <w:shd w:val="clear" w:color="auto" w:fill="FFFFFF"/>
        <w:spacing w:line="360" w:lineRule="auto"/>
        <w:ind w:firstLine="570"/>
        <w:jc w:val="left"/>
        <w:rPr>
          <w:rFonts w:ascii="仿宋_GB2312" w:eastAsia="仿宋_GB2312" w:hAnsiTheme="minorEastAsia" w:cs="宋体"/>
          <w:kern w:val="0"/>
          <w:sz w:val="28"/>
          <w:szCs w:val="28"/>
        </w:rPr>
      </w:pPr>
      <w:r>
        <w:rPr>
          <w:rFonts w:ascii="仿宋_GB2312" w:eastAsia="仿宋_GB2312" w:hAnsiTheme="minorEastAsia" w:cs="宋体" w:hint="eastAsia"/>
          <w:kern w:val="0"/>
          <w:sz w:val="28"/>
          <w:szCs w:val="28"/>
        </w:rPr>
        <w:t>6</w:t>
      </w:r>
      <w:r w:rsidR="005D5DC2" w:rsidRPr="009F594B">
        <w:rPr>
          <w:rFonts w:ascii="仿宋_GB2312" w:eastAsia="仿宋_GB2312" w:hAnsiTheme="minorEastAsia" w:cs="宋体" w:hint="eastAsia"/>
          <w:kern w:val="0"/>
          <w:sz w:val="28"/>
          <w:szCs w:val="28"/>
        </w:rPr>
        <w:t>、在科室按照培训学员是否有执业医师证在深圳市注册，是否独立值班等享受不同比例的科室绩效补贴。</w:t>
      </w:r>
    </w:p>
    <w:p w:rsidR="005D5DC2" w:rsidRPr="009F594B" w:rsidRDefault="00852C8E" w:rsidP="006959FB">
      <w:pPr>
        <w:widowControl/>
        <w:shd w:val="clear" w:color="auto" w:fill="FFFFFF"/>
        <w:spacing w:line="360" w:lineRule="auto"/>
        <w:ind w:firstLine="570"/>
        <w:jc w:val="left"/>
        <w:rPr>
          <w:rFonts w:ascii="仿宋_GB2312" w:eastAsia="仿宋_GB2312" w:hAnsiTheme="minorEastAsia" w:cs="宋体"/>
          <w:kern w:val="0"/>
          <w:sz w:val="28"/>
          <w:szCs w:val="28"/>
        </w:rPr>
      </w:pPr>
      <w:r>
        <w:rPr>
          <w:rFonts w:ascii="仿宋_GB2312" w:eastAsia="仿宋_GB2312" w:hAnsiTheme="minorEastAsia" w:cs="宋体" w:hint="eastAsia"/>
          <w:kern w:val="0"/>
          <w:sz w:val="28"/>
          <w:szCs w:val="28"/>
        </w:rPr>
        <w:t>7</w:t>
      </w:r>
      <w:r w:rsidR="005D5DC2" w:rsidRPr="009F594B">
        <w:rPr>
          <w:rFonts w:ascii="仿宋_GB2312" w:eastAsia="仿宋_GB2312" w:hAnsiTheme="minorEastAsia" w:cs="宋体" w:hint="eastAsia"/>
          <w:kern w:val="0"/>
          <w:sz w:val="28"/>
          <w:szCs w:val="28"/>
        </w:rPr>
        <w:t>、可参加本院安排的羽毛球、瑜伽、乒乓球、绘画、舞蹈等多项兴趣小组活动。</w:t>
      </w:r>
    </w:p>
    <w:p w:rsidR="005D5DC2" w:rsidRPr="009F594B" w:rsidRDefault="00852C8E" w:rsidP="006959FB">
      <w:pPr>
        <w:widowControl/>
        <w:shd w:val="clear" w:color="auto" w:fill="FFFFFF"/>
        <w:spacing w:line="360" w:lineRule="auto"/>
        <w:ind w:firstLine="570"/>
        <w:jc w:val="left"/>
        <w:rPr>
          <w:rFonts w:ascii="仿宋_GB2312" w:eastAsia="仿宋_GB2312" w:hAnsiTheme="minorEastAsia" w:cs="宋体"/>
          <w:kern w:val="0"/>
          <w:sz w:val="28"/>
          <w:szCs w:val="28"/>
        </w:rPr>
      </w:pPr>
      <w:r>
        <w:rPr>
          <w:rFonts w:ascii="仿宋_GB2312" w:eastAsia="仿宋_GB2312" w:hAnsiTheme="minorEastAsia" w:cs="宋体" w:hint="eastAsia"/>
          <w:kern w:val="0"/>
          <w:sz w:val="28"/>
          <w:szCs w:val="28"/>
        </w:rPr>
        <w:t>8</w:t>
      </w:r>
      <w:r w:rsidR="005D5DC2" w:rsidRPr="009F594B">
        <w:rPr>
          <w:rFonts w:ascii="仿宋_GB2312" w:eastAsia="仿宋_GB2312" w:hAnsiTheme="minorEastAsia" w:cs="宋体" w:hint="eastAsia"/>
          <w:kern w:val="0"/>
          <w:sz w:val="28"/>
          <w:szCs w:val="28"/>
        </w:rPr>
        <w:t>、培训结束可择优留院工作。</w:t>
      </w:r>
    </w:p>
    <w:p w:rsidR="005D5DC2" w:rsidRPr="009F594B" w:rsidRDefault="003646E5" w:rsidP="006959FB">
      <w:pPr>
        <w:widowControl/>
        <w:shd w:val="clear" w:color="auto" w:fill="FFFFFF"/>
        <w:spacing w:line="360" w:lineRule="auto"/>
        <w:jc w:val="left"/>
        <w:rPr>
          <w:rFonts w:ascii="仿宋_GB2312" w:eastAsia="仿宋_GB2312" w:hAnsiTheme="minorEastAsia" w:cs="宋体"/>
          <w:kern w:val="0"/>
          <w:sz w:val="28"/>
          <w:szCs w:val="28"/>
        </w:rPr>
      </w:pPr>
      <w:r>
        <w:rPr>
          <w:rFonts w:ascii="仿宋_GB2312" w:eastAsia="仿宋_GB2312" w:hAnsiTheme="minorEastAsia" w:cs="宋体" w:hint="eastAsia"/>
          <w:b/>
          <w:kern w:val="0"/>
          <w:sz w:val="28"/>
          <w:szCs w:val="28"/>
        </w:rPr>
        <w:t>二</w:t>
      </w:r>
      <w:r w:rsidR="005D5DC2" w:rsidRPr="009F594B">
        <w:rPr>
          <w:rFonts w:ascii="仿宋_GB2312" w:eastAsia="仿宋_GB2312" w:hAnsiTheme="minorEastAsia" w:cs="宋体" w:hint="eastAsia"/>
          <w:b/>
          <w:bCs/>
          <w:kern w:val="0"/>
          <w:sz w:val="28"/>
          <w:szCs w:val="28"/>
        </w:rPr>
        <w:t>、联系方式</w:t>
      </w:r>
    </w:p>
    <w:p w:rsidR="005D5DC2" w:rsidRPr="009F594B" w:rsidRDefault="005D5DC2" w:rsidP="006959FB">
      <w:pPr>
        <w:widowControl/>
        <w:shd w:val="clear" w:color="auto" w:fill="FFFFFF"/>
        <w:spacing w:line="360" w:lineRule="auto"/>
        <w:ind w:firstLine="555"/>
        <w:jc w:val="left"/>
        <w:rPr>
          <w:rFonts w:ascii="仿宋_GB2312" w:eastAsia="仿宋_GB2312" w:hAnsiTheme="minorEastAsia"/>
          <w:sz w:val="28"/>
          <w:szCs w:val="28"/>
        </w:rPr>
      </w:pPr>
      <w:r w:rsidRPr="009F594B">
        <w:rPr>
          <w:rFonts w:ascii="仿宋_GB2312" w:eastAsia="仿宋_GB2312" w:hAnsiTheme="minorEastAsia" w:cs="宋体" w:hint="eastAsia"/>
          <w:kern w:val="0"/>
          <w:sz w:val="28"/>
          <w:szCs w:val="28"/>
        </w:rPr>
        <w:t>深圳市妇幼保健院科教科杜老师（0755-83228832）</w:t>
      </w:r>
    </w:p>
    <w:p w:rsidR="005D5DC2" w:rsidRPr="009F594B" w:rsidRDefault="005D5DC2"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5D5DC2" w:rsidRPr="009F594B" w:rsidRDefault="005D5DC2"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3646E5" w:rsidRDefault="003646E5"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3646E5" w:rsidRDefault="003646E5"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3646E5" w:rsidRDefault="003646E5" w:rsidP="006959FB">
      <w:pPr>
        <w:widowControl/>
        <w:autoSpaceDE w:val="0"/>
        <w:adjustRightInd w:val="0"/>
        <w:snapToGrid w:val="0"/>
        <w:spacing w:line="360" w:lineRule="auto"/>
        <w:rPr>
          <w:rFonts w:ascii="仿宋_GB2312" w:eastAsia="仿宋_GB2312" w:hAnsiTheme="minorEastAsia"/>
          <w:sz w:val="28"/>
          <w:szCs w:val="28"/>
        </w:rPr>
      </w:pPr>
    </w:p>
    <w:p w:rsidR="00F64D3D" w:rsidRDefault="00F64D3D" w:rsidP="006959FB">
      <w:pPr>
        <w:widowControl/>
        <w:autoSpaceDE w:val="0"/>
        <w:adjustRightInd w:val="0"/>
        <w:snapToGrid w:val="0"/>
        <w:spacing w:line="360" w:lineRule="auto"/>
        <w:rPr>
          <w:rFonts w:ascii="仿宋_GB2312" w:eastAsia="仿宋_GB2312" w:hAnsiTheme="minorEastAsia"/>
          <w:sz w:val="28"/>
          <w:szCs w:val="28"/>
        </w:rPr>
      </w:pPr>
    </w:p>
    <w:p w:rsidR="00F64D3D" w:rsidRPr="009F594B" w:rsidRDefault="00F64D3D" w:rsidP="006959FB">
      <w:pPr>
        <w:widowControl/>
        <w:autoSpaceDE w:val="0"/>
        <w:adjustRightInd w:val="0"/>
        <w:snapToGrid w:val="0"/>
        <w:spacing w:line="360" w:lineRule="auto"/>
        <w:rPr>
          <w:rFonts w:ascii="仿宋_GB2312" w:eastAsia="仿宋_GB2312" w:hAnsiTheme="minorEastAsia"/>
          <w:sz w:val="28"/>
          <w:szCs w:val="28"/>
        </w:rPr>
      </w:pPr>
    </w:p>
    <w:p w:rsidR="009F594B" w:rsidRPr="009F594B" w:rsidRDefault="009F594B" w:rsidP="006959FB">
      <w:pPr>
        <w:spacing w:line="360" w:lineRule="auto"/>
        <w:rPr>
          <w:rFonts w:ascii="仿宋_GB2312" w:eastAsia="仿宋_GB2312" w:hAnsi="仿宋" w:cs="Arial"/>
          <w:b/>
          <w:sz w:val="28"/>
          <w:szCs w:val="28"/>
          <w:shd w:val="clear" w:color="auto" w:fill="FFFFFF"/>
        </w:rPr>
      </w:pPr>
      <w:r w:rsidRPr="009F594B">
        <w:rPr>
          <w:rFonts w:ascii="仿宋_GB2312" w:eastAsia="仿宋_GB2312" w:hAnsi="仿宋" w:cs="Arial" w:hint="eastAsia"/>
          <w:b/>
          <w:sz w:val="28"/>
          <w:szCs w:val="28"/>
          <w:shd w:val="clear" w:color="auto" w:fill="FFFFFF"/>
        </w:rPr>
        <w:lastRenderedPageBreak/>
        <w:t>协同基地2</w:t>
      </w: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9C6872" w:rsidRDefault="009C6872" w:rsidP="006959FB">
      <w:pPr>
        <w:spacing w:line="360" w:lineRule="auto"/>
        <w:jc w:val="center"/>
        <w:rPr>
          <w:rFonts w:ascii="方正小标宋简体" w:eastAsia="方正小标宋简体"/>
          <w:sz w:val="36"/>
          <w:szCs w:val="36"/>
        </w:rPr>
      </w:pPr>
      <w:r>
        <w:rPr>
          <w:rFonts w:ascii="方正小标宋简体" w:eastAsia="方正小标宋简体" w:hint="eastAsia"/>
          <w:spacing w:val="-6"/>
          <w:sz w:val="36"/>
          <w:szCs w:val="36"/>
        </w:rPr>
        <w:t>深圳市康宁医院2017年住院医师规范化培训</w:t>
      </w:r>
      <w:r>
        <w:rPr>
          <w:rFonts w:ascii="方正小标宋简体" w:eastAsia="方正小标宋简体" w:hint="eastAsia"/>
          <w:sz w:val="36"/>
          <w:szCs w:val="36"/>
        </w:rPr>
        <w:t>招生简介</w:t>
      </w:r>
    </w:p>
    <w:p w:rsidR="009C6872" w:rsidRDefault="009C6872" w:rsidP="006959FB">
      <w:pPr>
        <w:adjustRightInd w:val="0"/>
        <w:snapToGrid w:val="0"/>
        <w:spacing w:line="360" w:lineRule="auto"/>
        <w:ind w:firstLineChars="200" w:firstLine="560"/>
        <w:rPr>
          <w:rFonts w:ascii="仿宋_GB2312" w:eastAsia="仿宋_GB2312"/>
          <w:sz w:val="28"/>
          <w:szCs w:val="28"/>
        </w:rPr>
      </w:pPr>
    </w:p>
    <w:p w:rsidR="00B9779B" w:rsidRPr="00B9779B" w:rsidRDefault="00B9779B" w:rsidP="00B9779B">
      <w:pPr>
        <w:adjustRightInd w:val="0"/>
        <w:snapToGrid w:val="0"/>
        <w:spacing w:line="360" w:lineRule="auto"/>
        <w:ind w:firstLineChars="200" w:firstLine="560"/>
        <w:rPr>
          <w:rFonts w:ascii="仿宋_GB2312" w:eastAsia="仿宋_GB2312" w:hAnsi="黑体" w:hint="eastAsia"/>
          <w:sz w:val="28"/>
          <w:szCs w:val="28"/>
        </w:rPr>
      </w:pPr>
      <w:r w:rsidRPr="00B9779B">
        <w:rPr>
          <w:rFonts w:ascii="仿宋_GB2312" w:eastAsia="仿宋_GB2312" w:hAnsi="黑体" w:hint="eastAsia"/>
          <w:sz w:val="28"/>
          <w:szCs w:val="28"/>
        </w:rPr>
        <w:t>一、基地概况</w:t>
      </w:r>
    </w:p>
    <w:p w:rsidR="00B9779B" w:rsidRPr="00B9779B" w:rsidRDefault="00B9779B" w:rsidP="00B9779B">
      <w:pPr>
        <w:adjustRightInd w:val="0"/>
        <w:snapToGrid w:val="0"/>
        <w:spacing w:line="360" w:lineRule="auto"/>
        <w:ind w:firstLineChars="200" w:firstLine="560"/>
        <w:rPr>
          <w:rFonts w:ascii="仿宋_GB2312" w:eastAsia="仿宋_GB2312" w:hint="eastAsia"/>
          <w:sz w:val="28"/>
          <w:szCs w:val="28"/>
        </w:rPr>
      </w:pPr>
      <w:r w:rsidRPr="00B9779B">
        <w:rPr>
          <w:rFonts w:ascii="仿宋_GB2312" w:eastAsia="仿宋_GB2312" w:hint="eastAsia"/>
          <w:sz w:val="28"/>
          <w:szCs w:val="28"/>
        </w:rPr>
        <w:t>深圳市康宁医院始建于1980年，是市公立医院管理中心直属医疗卫生单位、三级公立医院，是深圳市唯一一家集医疗、预防、康复、科研、教学于一体的三级精神病专科医院，同时承担全市精神卫生防治和康复技术指导工作。2010-2015年，医院连续6年在复旦大学医院管理研究所“中国最佳医院排行榜”上名列精神医学专科医院第十位。</w:t>
      </w:r>
    </w:p>
    <w:p w:rsidR="00B9779B" w:rsidRPr="00B9779B" w:rsidRDefault="00B9779B" w:rsidP="00B9779B">
      <w:pPr>
        <w:adjustRightInd w:val="0"/>
        <w:snapToGrid w:val="0"/>
        <w:spacing w:line="360" w:lineRule="auto"/>
        <w:ind w:firstLineChars="200" w:firstLine="560"/>
        <w:rPr>
          <w:rFonts w:ascii="仿宋_GB2312" w:eastAsia="仿宋_GB2312" w:hint="eastAsia"/>
          <w:sz w:val="28"/>
          <w:szCs w:val="28"/>
        </w:rPr>
      </w:pPr>
      <w:r w:rsidRPr="00B9779B">
        <w:rPr>
          <w:rFonts w:ascii="仿宋_GB2312" w:eastAsia="仿宋_GB2312" w:hint="eastAsia"/>
          <w:sz w:val="28"/>
          <w:szCs w:val="28"/>
        </w:rPr>
        <w:t>医院占地面积3.5万</w:t>
      </w:r>
      <w:r w:rsidRPr="00B9779B">
        <w:rPr>
          <w:rFonts w:ascii="仿宋_GB2312" w:hAnsi="宋体" w:cs="宋体" w:hint="eastAsia"/>
          <w:sz w:val="28"/>
          <w:szCs w:val="28"/>
        </w:rPr>
        <w:t>㎡</w:t>
      </w:r>
      <w:r w:rsidRPr="00B9779B">
        <w:rPr>
          <w:rFonts w:ascii="仿宋_GB2312" w:eastAsia="仿宋_GB2312" w:hint="eastAsia"/>
          <w:sz w:val="28"/>
          <w:szCs w:val="28"/>
        </w:rPr>
        <w:t>，开放床位668 张，门诊人次24.9万，拥有3.0T MRI、CT、DR、rTMS等先进诊疗及康复设备。</w:t>
      </w:r>
      <w:r w:rsidRPr="00B9779B">
        <w:rPr>
          <w:rFonts w:ascii="仿宋_GB2312" w:eastAsia="仿宋_GB2312" w:hAnsi="Times New Roman" w:cs="仿宋_GB2312" w:hint="eastAsia"/>
          <w:sz w:val="28"/>
          <w:szCs w:val="28"/>
          <w:lang/>
        </w:rPr>
        <w:t>全院职工797人，</w:t>
      </w:r>
      <w:r w:rsidRPr="00B9779B">
        <w:rPr>
          <w:rFonts w:ascii="仿宋_GB2312" w:eastAsia="仿宋_GB2312" w:hint="eastAsia"/>
          <w:sz w:val="28"/>
          <w:szCs w:val="28"/>
        </w:rPr>
        <w:t>其中</w:t>
      </w:r>
      <w:r w:rsidRPr="00B9779B">
        <w:rPr>
          <w:rFonts w:ascii="仿宋_GB2312" w:eastAsia="仿宋_GB2312" w:hAnsi="仿宋" w:hint="eastAsia"/>
          <w:sz w:val="28"/>
          <w:szCs w:val="28"/>
        </w:rPr>
        <w:t>高级职称85人，博士22人，深圳市后备级人才4人，硕士研究生导师4人。</w:t>
      </w:r>
      <w:r w:rsidRPr="00B9779B">
        <w:rPr>
          <w:rFonts w:ascii="仿宋_GB2312" w:eastAsia="仿宋_GB2312" w:hint="eastAsia"/>
          <w:sz w:val="28"/>
          <w:szCs w:val="28"/>
        </w:rPr>
        <w:t>医院为</w:t>
      </w:r>
      <w:r w:rsidRPr="00B9779B">
        <w:rPr>
          <w:rFonts w:ascii="仿宋_GB2312" w:eastAsia="仿宋_GB2312" w:hAnsi="宋体" w:hint="eastAsia"/>
          <w:bCs/>
          <w:spacing w:val="-6"/>
          <w:kern w:val="0"/>
          <w:sz w:val="28"/>
          <w:szCs w:val="28"/>
        </w:rPr>
        <w:t>国家药物临床试验机构，</w:t>
      </w:r>
      <w:r w:rsidRPr="00B9779B">
        <w:rPr>
          <w:rFonts w:ascii="仿宋_GB2312" w:eastAsia="仿宋_GB2312" w:hint="eastAsia"/>
          <w:sz w:val="28"/>
          <w:szCs w:val="28"/>
        </w:rPr>
        <w:t>设有深圳市博士后创新实践基地，拥有深圳市医学重点学科1个，市医管中心品牌学科3个，市医管中心医学科技创新平台1个</w:t>
      </w:r>
      <w:r w:rsidRPr="00B9779B">
        <w:rPr>
          <w:rFonts w:ascii="仿宋_GB2312" w:eastAsia="仿宋_GB2312" w:hAnsi="宋体" w:hint="eastAsia"/>
          <w:bCs/>
          <w:spacing w:val="-6"/>
          <w:kern w:val="0"/>
          <w:sz w:val="28"/>
          <w:szCs w:val="28"/>
        </w:rPr>
        <w:t>；</w:t>
      </w:r>
      <w:r w:rsidRPr="00B9779B">
        <w:rPr>
          <w:rFonts w:ascii="仿宋_GB2312" w:eastAsia="仿宋_GB2312" w:hint="eastAsia"/>
          <w:sz w:val="28"/>
          <w:szCs w:val="28"/>
        </w:rPr>
        <w:t>拥有深圳市心理健康重点实验室、脑神经发育障碍康复技术工程实验室；建立了“北京大学第六医院深圳精神卫生中心”、“</w:t>
      </w:r>
      <w:r w:rsidRPr="00B9779B">
        <w:rPr>
          <w:rFonts w:ascii="仿宋_GB2312" w:eastAsia="仿宋_GB2312" w:hAnsi="宋体" w:hint="eastAsia"/>
          <w:bCs/>
          <w:spacing w:val="-6"/>
          <w:kern w:val="0"/>
          <w:sz w:val="28"/>
          <w:szCs w:val="28"/>
        </w:rPr>
        <w:t>墨尔本大学深圳精神卫生合作中心”、“深圳市康宁医院-墨尔本大学国际孤独症研究与培训中心”、“中科院先进院-MIT麦戈文联合脑所-深圳康宁精神医学转化研究中心”。另址在建的</w:t>
      </w:r>
      <w:r w:rsidRPr="00B9779B">
        <w:rPr>
          <w:rFonts w:ascii="仿宋_GB2312" w:eastAsia="仿宋_GB2312" w:hAnsi="仿宋" w:hint="eastAsia"/>
          <w:sz w:val="28"/>
          <w:szCs w:val="28"/>
        </w:rPr>
        <w:t>坪山院区总用地面积9.6413万</w:t>
      </w:r>
      <w:r w:rsidRPr="00B9779B">
        <w:rPr>
          <w:rFonts w:ascii="仿宋_GB2312" w:hAnsi="宋体" w:cs="宋体" w:hint="eastAsia"/>
          <w:sz w:val="28"/>
          <w:szCs w:val="28"/>
        </w:rPr>
        <w:t>㎡</w:t>
      </w:r>
      <w:r w:rsidRPr="00B9779B">
        <w:rPr>
          <w:rFonts w:ascii="仿宋_GB2312" w:eastAsia="仿宋_GB2312" w:hAnsi="仿宋" w:hint="eastAsia"/>
          <w:sz w:val="28"/>
          <w:szCs w:val="28"/>
        </w:rPr>
        <w:t>，总建筑面积13.3744万</w:t>
      </w:r>
      <w:r w:rsidRPr="00B9779B">
        <w:rPr>
          <w:rFonts w:ascii="仿宋_GB2312" w:hAnsi="宋体" w:cs="宋体" w:hint="eastAsia"/>
          <w:sz w:val="28"/>
          <w:szCs w:val="28"/>
        </w:rPr>
        <w:t>㎡</w:t>
      </w:r>
      <w:r w:rsidRPr="00B9779B">
        <w:rPr>
          <w:rFonts w:ascii="仿宋_GB2312" w:eastAsia="仿宋_GB2312" w:hAnsi="仿宋" w:hint="eastAsia"/>
          <w:sz w:val="28"/>
          <w:szCs w:val="28"/>
        </w:rPr>
        <w:t>，一期开放床位800张，二期开放床位1800张，预计2018年6月投入使用。</w:t>
      </w:r>
    </w:p>
    <w:p w:rsidR="00B9779B" w:rsidRPr="00B9779B" w:rsidRDefault="00B9779B" w:rsidP="00B9779B">
      <w:pPr>
        <w:adjustRightInd w:val="0"/>
        <w:snapToGrid w:val="0"/>
        <w:spacing w:line="360" w:lineRule="auto"/>
        <w:ind w:firstLineChars="200" w:firstLine="560"/>
        <w:rPr>
          <w:rFonts w:ascii="仿宋_GB2312" w:eastAsia="仿宋_GB2312" w:hint="eastAsia"/>
          <w:sz w:val="28"/>
          <w:szCs w:val="28"/>
        </w:rPr>
      </w:pPr>
      <w:r w:rsidRPr="00B9779B">
        <w:rPr>
          <w:rFonts w:ascii="仿宋_GB2312" w:eastAsia="仿宋_GB2312" w:hint="eastAsia"/>
          <w:sz w:val="28"/>
          <w:szCs w:val="28"/>
        </w:rPr>
        <w:t>医院于2011年获批广东省专科医师培训基地，2014年获批广东省第一批住院医师规范化培训协同专业基地资质，作为深圳市第二人民医院协同基地（协同精神科，专业代码：0500）。2017年将继续深入开展住院医</w:t>
      </w:r>
      <w:r w:rsidRPr="00B9779B">
        <w:rPr>
          <w:rFonts w:ascii="仿宋_GB2312" w:eastAsia="仿宋_GB2312" w:hint="eastAsia"/>
          <w:sz w:val="28"/>
          <w:szCs w:val="28"/>
        </w:rPr>
        <w:lastRenderedPageBreak/>
        <w:t>师规范化培训工作，招收对象作为医院发展储备人才进行重点培养。</w:t>
      </w:r>
    </w:p>
    <w:p w:rsidR="00B9779B" w:rsidRPr="00B9779B" w:rsidRDefault="00B9779B" w:rsidP="00B9779B">
      <w:pPr>
        <w:adjustRightInd w:val="0"/>
        <w:snapToGrid w:val="0"/>
        <w:spacing w:line="360" w:lineRule="auto"/>
        <w:ind w:firstLine="630"/>
        <w:rPr>
          <w:rFonts w:ascii="仿宋_GB2312" w:eastAsia="仿宋_GB2312" w:hAnsi="黑体" w:hint="eastAsia"/>
          <w:sz w:val="28"/>
          <w:szCs w:val="28"/>
        </w:rPr>
      </w:pPr>
      <w:r w:rsidRPr="00B9779B">
        <w:rPr>
          <w:rFonts w:ascii="仿宋_GB2312" w:eastAsia="仿宋_GB2312" w:hAnsi="黑体" w:hint="eastAsia"/>
          <w:sz w:val="28"/>
          <w:szCs w:val="28"/>
        </w:rPr>
        <w:t>二、招生计划</w:t>
      </w:r>
    </w:p>
    <w:p w:rsidR="00B9779B" w:rsidRPr="00B9779B" w:rsidRDefault="00B9779B" w:rsidP="00B9779B">
      <w:pPr>
        <w:adjustRightInd w:val="0"/>
        <w:snapToGrid w:val="0"/>
        <w:spacing w:line="360" w:lineRule="auto"/>
        <w:ind w:firstLine="630"/>
        <w:rPr>
          <w:rFonts w:ascii="仿宋_GB2312" w:eastAsia="仿宋_GB2312" w:hAnsi="黑体" w:hint="eastAsia"/>
          <w:sz w:val="28"/>
          <w:szCs w:val="28"/>
        </w:rPr>
      </w:pPr>
      <w:r w:rsidRPr="00B9779B">
        <w:rPr>
          <w:rFonts w:ascii="仿宋_GB2312" w:eastAsia="仿宋_GB2312" w:hAnsi="黑体" w:hint="eastAsia"/>
          <w:sz w:val="28"/>
          <w:szCs w:val="28"/>
        </w:rPr>
        <w:t>省卫生计生委下达10个名额，因属紧缺专业可扩招至30个名额。</w:t>
      </w:r>
    </w:p>
    <w:p w:rsidR="00B9779B" w:rsidRPr="00B9779B" w:rsidRDefault="00B9779B" w:rsidP="00B9779B">
      <w:pPr>
        <w:adjustRightInd w:val="0"/>
        <w:snapToGrid w:val="0"/>
        <w:spacing w:line="360" w:lineRule="auto"/>
        <w:ind w:firstLine="630"/>
        <w:rPr>
          <w:rFonts w:ascii="仿宋_GB2312" w:eastAsia="仿宋_GB2312" w:hAnsi="黑体" w:hint="eastAsia"/>
          <w:sz w:val="28"/>
          <w:szCs w:val="28"/>
        </w:rPr>
      </w:pPr>
      <w:r w:rsidRPr="00B9779B">
        <w:rPr>
          <w:rFonts w:ascii="仿宋_GB2312" w:eastAsia="仿宋_GB2312" w:hAnsi="黑体" w:hint="eastAsia"/>
          <w:sz w:val="28"/>
          <w:szCs w:val="28"/>
        </w:rPr>
        <w:t>三、学员待遇</w:t>
      </w:r>
    </w:p>
    <w:p w:rsidR="00B9779B" w:rsidRDefault="00B9779B" w:rsidP="00B9779B">
      <w:pPr>
        <w:pStyle w:val="a9"/>
        <w:spacing w:line="360" w:lineRule="auto"/>
        <w:ind w:firstLineChars="150"/>
        <w:rPr>
          <w:rFonts w:ascii="仿宋_GB2312" w:eastAsia="仿宋_GB2312" w:hAnsi="宋体"/>
          <w:spacing w:val="-5"/>
          <w:sz w:val="28"/>
          <w:szCs w:val="28"/>
        </w:rPr>
      </w:pPr>
      <w:r>
        <w:rPr>
          <w:rFonts w:ascii="仿宋_GB2312" w:eastAsia="仿宋_GB2312" w:hAnsi="仿宋" w:cs="Arial" w:hint="eastAsia"/>
          <w:sz w:val="28"/>
          <w:szCs w:val="28"/>
          <w:shd w:val="clear" w:color="auto" w:fill="FFFFFF"/>
        </w:rPr>
        <w:t>1.</w:t>
      </w:r>
      <w:r w:rsidRPr="00852C8E">
        <w:rPr>
          <w:rFonts w:ascii="仿宋_GB2312" w:eastAsia="仿宋_GB2312" w:hAnsi="仿宋" w:cs="Arial" w:hint="eastAsia"/>
          <w:sz w:val="28"/>
          <w:szCs w:val="28"/>
          <w:shd w:val="clear" w:color="auto" w:fill="FFFFFF"/>
        </w:rPr>
        <w:t>培训期间，我市住院医师规范化培训学员（社会人身份）的生活补助，按照本科毕业学员6000元/月、硕士毕业学员7000元/月、博士毕业学员8500元/月的标准执行。购买并支付培训学员养老、医疗（含生育保险）、事业、工伤保险的单位缴纳部分（本科毕业学员约950元/月、研究生毕业学员约1100元/月，具体费用以每月缴纳情况为准），个人缴纳部分由学员个人支付。上述待遇已包含上级及本市财政补助。</w:t>
      </w:r>
      <w:r w:rsidRPr="00852C8E">
        <w:rPr>
          <w:rFonts w:ascii="仿宋_GB2312" w:eastAsia="仿宋_GB2312" w:hAnsi="宋体" w:hint="eastAsia"/>
          <w:sz w:val="28"/>
          <w:szCs w:val="28"/>
        </w:rPr>
        <w:t>单位人身份的学员</w:t>
      </w:r>
      <w:r w:rsidRPr="00852C8E">
        <w:rPr>
          <w:rFonts w:ascii="仿宋_GB2312" w:eastAsia="仿宋_GB2312" w:hAnsi="宋体" w:hint="eastAsia"/>
          <w:spacing w:val="-5"/>
          <w:sz w:val="28"/>
          <w:szCs w:val="28"/>
        </w:rPr>
        <w:t>其工资福利和社会保险等待遇由原单位予以承担。</w:t>
      </w:r>
    </w:p>
    <w:p w:rsidR="00B9779B" w:rsidRPr="00B9779B" w:rsidRDefault="00B9779B" w:rsidP="00B9779B">
      <w:pPr>
        <w:adjustRightInd w:val="0"/>
        <w:snapToGrid w:val="0"/>
        <w:spacing w:line="360" w:lineRule="auto"/>
        <w:ind w:firstLine="630"/>
        <w:rPr>
          <w:rFonts w:ascii="仿宋_GB2312" w:eastAsia="仿宋_GB2312" w:hAnsi="黑体" w:hint="eastAsia"/>
          <w:sz w:val="28"/>
          <w:szCs w:val="28"/>
        </w:rPr>
      </w:pPr>
      <w:r w:rsidRPr="00B9779B">
        <w:rPr>
          <w:rFonts w:ascii="仿宋_GB2312" w:eastAsia="仿宋_GB2312" w:hAnsi="黑体" w:hint="eastAsia"/>
          <w:sz w:val="28"/>
          <w:szCs w:val="28"/>
        </w:rPr>
        <w:t>2.基础性绩效：月绩效1000元/月，季度绩效2000元/季，按照考勤、工作业绩、工作表现三个方面考核后发放；</w:t>
      </w:r>
    </w:p>
    <w:p w:rsidR="00B9779B" w:rsidRPr="00B9779B" w:rsidRDefault="00B9779B" w:rsidP="00B9779B">
      <w:pPr>
        <w:adjustRightInd w:val="0"/>
        <w:snapToGrid w:val="0"/>
        <w:spacing w:line="360" w:lineRule="auto"/>
        <w:ind w:firstLine="630"/>
        <w:rPr>
          <w:rFonts w:ascii="仿宋_GB2312" w:eastAsia="仿宋_GB2312" w:hAnsi="黑体" w:hint="eastAsia"/>
          <w:sz w:val="28"/>
          <w:szCs w:val="28"/>
        </w:rPr>
      </w:pPr>
      <w:r w:rsidRPr="00B9779B">
        <w:rPr>
          <w:rFonts w:ascii="仿宋_GB2312" w:eastAsia="仿宋_GB2312" w:hAnsi="黑体" w:hint="eastAsia"/>
          <w:sz w:val="28"/>
          <w:szCs w:val="28"/>
        </w:rPr>
        <w:t>3.奖励性绩效：依照医院相关规定发放；</w:t>
      </w:r>
    </w:p>
    <w:p w:rsidR="00B9779B" w:rsidRPr="00B9779B" w:rsidRDefault="00B9779B" w:rsidP="00B9779B">
      <w:pPr>
        <w:adjustRightInd w:val="0"/>
        <w:snapToGrid w:val="0"/>
        <w:spacing w:line="360" w:lineRule="auto"/>
        <w:ind w:firstLine="630"/>
        <w:rPr>
          <w:rFonts w:ascii="仿宋_GB2312" w:eastAsia="仿宋_GB2312" w:hAnsi="黑体" w:hint="eastAsia"/>
          <w:sz w:val="28"/>
          <w:szCs w:val="28"/>
        </w:rPr>
      </w:pPr>
      <w:r w:rsidRPr="00B9779B">
        <w:rPr>
          <w:rFonts w:ascii="仿宋_GB2312" w:eastAsia="仿宋_GB2312" w:hAnsi="黑体" w:hint="eastAsia"/>
          <w:sz w:val="28"/>
          <w:szCs w:val="28"/>
        </w:rPr>
        <w:t>4.提供入住学生公寓，免交住宿费；</w:t>
      </w:r>
    </w:p>
    <w:p w:rsidR="00B9779B" w:rsidRPr="00B9779B" w:rsidRDefault="00B9779B" w:rsidP="00B9779B">
      <w:pPr>
        <w:adjustRightInd w:val="0"/>
        <w:snapToGrid w:val="0"/>
        <w:spacing w:line="360" w:lineRule="auto"/>
        <w:ind w:firstLine="630"/>
        <w:rPr>
          <w:rFonts w:ascii="仿宋_GB2312" w:eastAsia="仿宋_GB2312" w:hAnsi="黑体" w:hint="eastAsia"/>
          <w:sz w:val="28"/>
          <w:szCs w:val="28"/>
        </w:rPr>
      </w:pPr>
      <w:r w:rsidRPr="00B9779B">
        <w:rPr>
          <w:rFonts w:ascii="仿宋_GB2312" w:eastAsia="仿宋_GB2312" w:hAnsi="黑体" w:hint="eastAsia"/>
          <w:sz w:val="28"/>
          <w:szCs w:val="28"/>
        </w:rPr>
        <w:t>5.享受每年度健康体检一次；</w:t>
      </w:r>
    </w:p>
    <w:p w:rsidR="00B9779B" w:rsidRPr="00B9779B" w:rsidRDefault="00B9779B" w:rsidP="00B9779B">
      <w:pPr>
        <w:adjustRightInd w:val="0"/>
        <w:snapToGrid w:val="0"/>
        <w:spacing w:line="360" w:lineRule="auto"/>
        <w:ind w:firstLine="630"/>
        <w:rPr>
          <w:rFonts w:ascii="仿宋_GB2312" w:eastAsia="仿宋_GB2312" w:hAnsi="黑体" w:hint="eastAsia"/>
          <w:sz w:val="28"/>
          <w:szCs w:val="28"/>
        </w:rPr>
      </w:pPr>
      <w:r w:rsidRPr="00B9779B">
        <w:rPr>
          <w:rFonts w:ascii="仿宋_GB2312" w:eastAsia="仿宋_GB2312" w:hAnsi="黑体" w:hint="eastAsia"/>
          <w:sz w:val="28"/>
          <w:szCs w:val="28"/>
        </w:rPr>
        <w:t>6.发放价值800元精神科住培教材。</w:t>
      </w:r>
    </w:p>
    <w:p w:rsidR="00B9779B" w:rsidRPr="00B9779B" w:rsidRDefault="00B9779B" w:rsidP="00B9779B">
      <w:pPr>
        <w:adjustRightInd w:val="0"/>
        <w:snapToGrid w:val="0"/>
        <w:spacing w:line="360" w:lineRule="auto"/>
        <w:ind w:firstLineChars="200" w:firstLine="560"/>
        <w:rPr>
          <w:rFonts w:ascii="仿宋_GB2312" w:eastAsia="仿宋_GB2312" w:hAnsi="黑体" w:hint="eastAsia"/>
          <w:sz w:val="28"/>
          <w:szCs w:val="28"/>
        </w:rPr>
      </w:pPr>
      <w:r w:rsidRPr="00B9779B">
        <w:rPr>
          <w:rFonts w:ascii="仿宋_GB2312" w:eastAsia="仿宋_GB2312" w:hAnsi="黑体" w:hint="eastAsia"/>
          <w:sz w:val="28"/>
          <w:szCs w:val="28"/>
        </w:rPr>
        <w:t>四、联系方式</w:t>
      </w:r>
    </w:p>
    <w:p w:rsidR="00B9779B" w:rsidRPr="00B9779B" w:rsidRDefault="00B9779B" w:rsidP="00B9779B">
      <w:pPr>
        <w:adjustRightInd w:val="0"/>
        <w:snapToGrid w:val="0"/>
        <w:spacing w:line="360" w:lineRule="auto"/>
        <w:ind w:firstLineChars="200" w:firstLine="560"/>
        <w:rPr>
          <w:rFonts w:ascii="仿宋_GB2312" w:eastAsia="仿宋_GB2312" w:hint="eastAsia"/>
          <w:sz w:val="28"/>
          <w:szCs w:val="28"/>
        </w:rPr>
      </w:pPr>
      <w:r w:rsidRPr="00B9779B">
        <w:rPr>
          <w:rFonts w:ascii="仿宋_GB2312" w:eastAsia="仿宋_GB2312" w:hint="eastAsia"/>
          <w:sz w:val="28"/>
          <w:szCs w:val="28"/>
        </w:rPr>
        <w:t>联系人：郭老师</w:t>
      </w:r>
    </w:p>
    <w:p w:rsidR="00B9779B" w:rsidRPr="00B9779B" w:rsidRDefault="00B9779B" w:rsidP="00B9779B">
      <w:pPr>
        <w:adjustRightInd w:val="0"/>
        <w:snapToGrid w:val="0"/>
        <w:spacing w:line="360" w:lineRule="auto"/>
        <w:ind w:firstLineChars="200" w:firstLine="560"/>
        <w:rPr>
          <w:rFonts w:ascii="仿宋_GB2312" w:eastAsia="仿宋_GB2312" w:hint="eastAsia"/>
          <w:sz w:val="28"/>
          <w:szCs w:val="28"/>
        </w:rPr>
      </w:pPr>
      <w:r w:rsidRPr="00B9779B">
        <w:rPr>
          <w:rFonts w:ascii="仿宋_GB2312" w:eastAsia="仿宋_GB2312" w:hint="eastAsia"/>
          <w:sz w:val="28"/>
          <w:szCs w:val="28"/>
        </w:rPr>
        <w:t>联系电话：0755-25504472</w:t>
      </w:r>
    </w:p>
    <w:p w:rsidR="00B9779B" w:rsidRPr="00B9779B" w:rsidRDefault="00B9779B" w:rsidP="00B9779B">
      <w:pPr>
        <w:adjustRightInd w:val="0"/>
        <w:snapToGrid w:val="0"/>
        <w:spacing w:line="360" w:lineRule="auto"/>
        <w:ind w:firstLineChars="200" w:firstLine="560"/>
        <w:rPr>
          <w:rFonts w:ascii="仿宋_GB2312" w:eastAsia="仿宋_GB2312" w:hint="eastAsia"/>
          <w:sz w:val="28"/>
          <w:szCs w:val="28"/>
        </w:rPr>
      </w:pPr>
      <w:r w:rsidRPr="00B9779B">
        <w:rPr>
          <w:rFonts w:ascii="仿宋_GB2312" w:eastAsia="仿宋_GB2312" w:hint="eastAsia"/>
          <w:sz w:val="28"/>
          <w:szCs w:val="28"/>
        </w:rPr>
        <w:t>邮箱：szkngl@126.com</w:t>
      </w:r>
    </w:p>
    <w:p w:rsidR="00B9779B" w:rsidRPr="00B9779B" w:rsidRDefault="00B9779B" w:rsidP="00B9779B">
      <w:pPr>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noProof/>
          <w:sz w:val="28"/>
          <w:szCs w:val="28"/>
        </w:rPr>
        <w:drawing>
          <wp:anchor distT="0" distB="0" distL="114300" distR="114300" simplePos="0" relativeHeight="251660288" behindDoc="0" locked="0" layoutInCell="1" allowOverlap="1">
            <wp:simplePos x="0" y="0"/>
            <wp:positionH relativeFrom="column">
              <wp:posOffset>3773170</wp:posOffset>
            </wp:positionH>
            <wp:positionV relativeFrom="paragraph">
              <wp:posOffset>224155</wp:posOffset>
            </wp:positionV>
            <wp:extent cx="1371600" cy="1809750"/>
            <wp:effectExtent l="1905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srcRect/>
                    <a:stretch>
                      <a:fillRect/>
                    </a:stretch>
                  </pic:blipFill>
                  <pic:spPr bwMode="auto">
                    <a:xfrm>
                      <a:off x="0" y="0"/>
                      <a:ext cx="1371600" cy="1809750"/>
                    </a:xfrm>
                    <a:prstGeom prst="rect">
                      <a:avLst/>
                    </a:prstGeom>
                    <a:noFill/>
                    <a:ln w="9525">
                      <a:noFill/>
                      <a:miter lim="800000"/>
                      <a:headEnd/>
                      <a:tailEnd/>
                    </a:ln>
                  </pic:spPr>
                </pic:pic>
              </a:graphicData>
            </a:graphic>
          </wp:anchor>
        </w:drawing>
      </w:r>
      <w:r w:rsidRPr="00B9779B">
        <w:rPr>
          <w:rFonts w:ascii="仿宋_GB2312" w:eastAsia="仿宋_GB2312" w:hint="eastAsia"/>
          <w:sz w:val="28"/>
          <w:szCs w:val="28"/>
        </w:rPr>
        <w:t>联系地址：深圳市罗湖区翠竹路1080号深圳市康宁医院厚德楼11楼1122科教科</w:t>
      </w:r>
    </w:p>
    <w:p w:rsidR="00B9779B" w:rsidRPr="00B9779B" w:rsidRDefault="00B9779B" w:rsidP="00B9779B">
      <w:pPr>
        <w:adjustRightInd w:val="0"/>
        <w:snapToGrid w:val="0"/>
        <w:spacing w:line="360" w:lineRule="auto"/>
        <w:ind w:firstLineChars="200" w:firstLine="560"/>
        <w:rPr>
          <w:rFonts w:ascii="仿宋_GB2312" w:eastAsia="仿宋_GB2312" w:hint="eastAsia"/>
          <w:sz w:val="28"/>
          <w:szCs w:val="28"/>
        </w:rPr>
      </w:pPr>
      <w:r w:rsidRPr="00B9779B">
        <w:rPr>
          <w:rFonts w:ascii="仿宋_GB2312" w:eastAsia="仿宋_GB2312" w:hint="eastAsia"/>
          <w:sz w:val="28"/>
          <w:szCs w:val="28"/>
        </w:rPr>
        <w:t>邮政编码：518020</w:t>
      </w:r>
    </w:p>
    <w:p w:rsidR="009F594B" w:rsidRPr="009F594B" w:rsidRDefault="009F594B" w:rsidP="006959FB">
      <w:pPr>
        <w:spacing w:line="360" w:lineRule="auto"/>
        <w:rPr>
          <w:rFonts w:ascii="仿宋_GB2312" w:eastAsia="仿宋_GB2312" w:hAnsi="仿宋" w:cs="Arial"/>
          <w:b/>
          <w:sz w:val="28"/>
          <w:szCs w:val="28"/>
          <w:shd w:val="clear" w:color="auto" w:fill="FFFFFF"/>
        </w:rPr>
      </w:pPr>
      <w:r w:rsidRPr="009F594B">
        <w:rPr>
          <w:rFonts w:ascii="仿宋_GB2312" w:eastAsia="仿宋_GB2312" w:hAnsi="仿宋" w:cs="Arial" w:hint="eastAsia"/>
          <w:b/>
          <w:sz w:val="28"/>
          <w:szCs w:val="28"/>
          <w:shd w:val="clear" w:color="auto" w:fill="FFFFFF"/>
        </w:rPr>
        <w:lastRenderedPageBreak/>
        <w:t>协同基地3</w:t>
      </w: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F64D3D" w:rsidRDefault="005D5DC2" w:rsidP="00F64D3D">
      <w:pPr>
        <w:widowControl/>
        <w:autoSpaceDE w:val="0"/>
        <w:adjustRightInd w:val="0"/>
        <w:snapToGrid w:val="0"/>
        <w:spacing w:line="360" w:lineRule="auto"/>
        <w:jc w:val="center"/>
        <w:rPr>
          <w:rFonts w:ascii="方正小标宋简体" w:eastAsia="方正小标宋简体" w:hAnsiTheme="minorEastAsia"/>
          <w:sz w:val="36"/>
          <w:szCs w:val="36"/>
          <w:shd w:val="clear" w:color="auto" w:fill="FFFFFF"/>
        </w:rPr>
      </w:pPr>
      <w:r w:rsidRPr="009F594B">
        <w:rPr>
          <w:rFonts w:ascii="方正小标宋简体" w:eastAsia="方正小标宋简体" w:hAnsiTheme="minorEastAsia" w:hint="eastAsia"/>
          <w:sz w:val="36"/>
          <w:szCs w:val="36"/>
          <w:shd w:val="clear" w:color="auto" w:fill="FFFFFF"/>
        </w:rPr>
        <w:t>香港大学深圳医院</w:t>
      </w:r>
    </w:p>
    <w:p w:rsidR="005D5DC2" w:rsidRPr="00F64D3D" w:rsidRDefault="00F64D3D" w:rsidP="00F64D3D">
      <w:pPr>
        <w:widowControl/>
        <w:autoSpaceDE w:val="0"/>
        <w:adjustRightInd w:val="0"/>
        <w:snapToGrid w:val="0"/>
        <w:spacing w:line="360" w:lineRule="auto"/>
        <w:jc w:val="center"/>
        <w:rPr>
          <w:rFonts w:ascii="方正小标宋简体" w:eastAsia="方正小标宋简体" w:hAnsi="Tahoma"/>
          <w:kern w:val="0"/>
          <w:sz w:val="36"/>
          <w:szCs w:val="36"/>
        </w:rPr>
      </w:pPr>
      <w:r w:rsidRPr="001034E6">
        <w:rPr>
          <w:rFonts w:ascii="方正小标宋简体" w:eastAsia="方正小标宋简体" w:hAnsi="Tahoma" w:hint="eastAsia"/>
          <w:kern w:val="0"/>
          <w:sz w:val="36"/>
          <w:szCs w:val="36"/>
        </w:rPr>
        <w:t>2017年住院医师规范化培训招生简</w:t>
      </w:r>
      <w:r>
        <w:rPr>
          <w:rFonts w:ascii="方正小标宋简体" w:eastAsia="方正小标宋简体" w:hAnsi="Tahoma" w:hint="eastAsia"/>
          <w:kern w:val="0"/>
          <w:sz w:val="36"/>
          <w:szCs w:val="36"/>
        </w:rPr>
        <w:t>介</w:t>
      </w:r>
      <w:r w:rsidR="005D5DC2" w:rsidRPr="009F594B">
        <w:rPr>
          <w:rFonts w:ascii="方正小标宋简体" w:eastAsia="方正小标宋简体" w:hAnsiTheme="minorEastAsia" w:hint="eastAsia"/>
          <w:sz w:val="36"/>
          <w:szCs w:val="36"/>
          <w:shd w:val="clear" w:color="auto" w:fill="FFFFFF"/>
        </w:rPr>
        <w:t>（全科医学科）</w:t>
      </w:r>
    </w:p>
    <w:p w:rsidR="005D5DC2" w:rsidRPr="009F594B" w:rsidRDefault="005D5DC2" w:rsidP="006959FB">
      <w:pPr>
        <w:pStyle w:val="a6"/>
        <w:shd w:val="clear" w:color="auto" w:fill="FFFFFF"/>
        <w:spacing w:before="0" w:beforeAutospacing="0" w:after="0" w:afterAutospacing="0" w:line="360" w:lineRule="auto"/>
        <w:ind w:firstLine="480"/>
        <w:jc w:val="both"/>
        <w:rPr>
          <w:rFonts w:ascii="仿宋_GB2312" w:eastAsia="仿宋_GB2312" w:hAnsiTheme="minorEastAsia" w:cs="微软雅黑"/>
          <w:sz w:val="28"/>
          <w:szCs w:val="28"/>
          <w:shd w:val="clear" w:color="auto" w:fill="FFFFFF"/>
        </w:rPr>
      </w:pPr>
      <w:r w:rsidRPr="009F594B">
        <w:rPr>
          <w:rFonts w:ascii="仿宋_GB2312" w:eastAsia="仿宋_GB2312" w:hAnsiTheme="minorEastAsia" w:cs="微软雅黑" w:hint="eastAsia"/>
          <w:sz w:val="28"/>
          <w:szCs w:val="28"/>
          <w:shd w:val="clear" w:color="auto" w:fill="FFFFFF"/>
        </w:rPr>
        <w:t>香港大学深圳医院是由深圳市政府全额投资、并引进香港大学现代化管理模式的大型综合性公立医院。医院总投资约40亿元，占地面积19.2万平方米，总建筑面积36.7万平方米。全部投入使用后，开放床位近2,000张，日均门诊量8,000—10,000人次。</w:t>
      </w:r>
    </w:p>
    <w:p w:rsidR="005D5DC2" w:rsidRPr="009F594B" w:rsidRDefault="005D5DC2" w:rsidP="006959FB">
      <w:pPr>
        <w:pStyle w:val="a6"/>
        <w:shd w:val="clear" w:color="auto" w:fill="FFFFFF"/>
        <w:spacing w:before="0" w:beforeAutospacing="0" w:after="0" w:afterAutospacing="0" w:line="360" w:lineRule="auto"/>
        <w:ind w:firstLine="480"/>
        <w:jc w:val="both"/>
        <w:rPr>
          <w:rFonts w:ascii="仿宋_GB2312" w:eastAsia="仿宋_GB2312" w:hAnsiTheme="minorEastAsia" w:cs="微软雅黑"/>
          <w:sz w:val="28"/>
          <w:szCs w:val="28"/>
          <w:shd w:val="clear" w:color="auto" w:fill="FFFFFF"/>
        </w:rPr>
      </w:pPr>
      <w:r w:rsidRPr="009F594B">
        <w:rPr>
          <w:rFonts w:ascii="仿宋_GB2312" w:eastAsia="仿宋_GB2312" w:hAnsiTheme="minorEastAsia" w:cs="微软雅黑" w:hint="eastAsia"/>
          <w:sz w:val="28"/>
          <w:szCs w:val="28"/>
          <w:shd w:val="clear" w:color="auto" w:fill="FFFFFF"/>
        </w:rPr>
        <w:t>医院于2012年7月1日起试运营，逐步引进国际一流的先进医院管理经验和医疗技术，通过改革创新和资源互补，为市民提供优质医疗服务。医院借助国际化的诊疗模式和香港专家的技术力量，按照“大专科、小综合”的发展思路，未来将逐步开设20个诊疗中心、12个医技中心，并引进香港大学肿瘤综合治疗、生殖医学及产前诊断、骨科与创伤、心血管、器官移植等五大优势医疗专科。同时，为满足市民及外籍人士对多元化医疗服务的需求，医院设立国际医疗中心，提供具有国际先进水平，注重人文关怀的国际化高端医疗保健服务。</w:t>
      </w:r>
    </w:p>
    <w:p w:rsidR="005D5DC2" w:rsidRPr="009F594B" w:rsidRDefault="005D5DC2" w:rsidP="006959FB">
      <w:pPr>
        <w:pStyle w:val="a6"/>
        <w:shd w:val="clear" w:color="auto" w:fill="FFFFFF"/>
        <w:spacing w:before="0" w:beforeAutospacing="0" w:after="0" w:afterAutospacing="0" w:line="360" w:lineRule="auto"/>
        <w:ind w:firstLine="480"/>
        <w:jc w:val="both"/>
        <w:rPr>
          <w:rFonts w:ascii="仿宋_GB2312" w:eastAsia="仿宋_GB2312" w:hAnsiTheme="minorEastAsia" w:cs="微软雅黑"/>
          <w:sz w:val="28"/>
          <w:szCs w:val="28"/>
          <w:shd w:val="clear" w:color="auto" w:fill="FFFFFF"/>
        </w:rPr>
      </w:pPr>
      <w:r w:rsidRPr="009F594B">
        <w:rPr>
          <w:rFonts w:ascii="仿宋_GB2312" w:eastAsia="仿宋_GB2312" w:hAnsiTheme="minorEastAsia" w:cs="微软雅黑" w:hint="eastAsia"/>
          <w:sz w:val="28"/>
          <w:szCs w:val="28"/>
          <w:shd w:val="clear" w:color="auto" w:fill="FFFFFF"/>
        </w:rPr>
        <w:t>未来医院将努力建设成为一家“国内一流、国际知名”的集医、教、研于一体的现代化、数字化、综合性公立医院，忠诚维护和促进市民的身心健康。</w:t>
      </w:r>
      <w:r w:rsidRPr="009F594B">
        <w:rPr>
          <w:rFonts w:asciiTheme="minorEastAsia" w:eastAsia="仿宋_GB2312" w:hAnsiTheme="minorEastAsia" w:cs="微软雅黑" w:hint="eastAsia"/>
          <w:sz w:val="28"/>
          <w:szCs w:val="28"/>
          <w:shd w:val="clear" w:color="auto" w:fill="FFFFFF"/>
        </w:rPr>
        <w:t> </w:t>
      </w:r>
    </w:p>
    <w:p w:rsidR="005D5DC2" w:rsidRPr="009F594B" w:rsidRDefault="005D5DC2" w:rsidP="006959FB">
      <w:pPr>
        <w:pStyle w:val="a6"/>
        <w:shd w:val="clear" w:color="auto" w:fill="FFFFFF"/>
        <w:spacing w:before="0" w:beforeAutospacing="0" w:after="0" w:afterAutospacing="0" w:line="360" w:lineRule="auto"/>
        <w:ind w:firstLine="480"/>
        <w:jc w:val="both"/>
        <w:rPr>
          <w:rFonts w:ascii="仿宋_GB2312" w:eastAsia="仿宋_GB2312" w:hAnsiTheme="minorEastAsia" w:cs="微软雅黑"/>
          <w:b/>
          <w:bCs/>
          <w:sz w:val="28"/>
          <w:szCs w:val="28"/>
          <w:shd w:val="clear" w:color="auto" w:fill="FFFFFF"/>
        </w:rPr>
      </w:pPr>
      <w:r w:rsidRPr="009F594B">
        <w:rPr>
          <w:rFonts w:ascii="仿宋_GB2312" w:eastAsia="仿宋_GB2312" w:hAnsiTheme="minorEastAsia" w:cs="微软雅黑" w:hint="eastAsia"/>
          <w:b/>
          <w:bCs/>
          <w:sz w:val="28"/>
          <w:szCs w:val="28"/>
          <w:shd w:val="clear" w:color="auto" w:fill="FFFFFF"/>
        </w:rPr>
        <w:t>一、全科医学科简介</w:t>
      </w:r>
    </w:p>
    <w:p w:rsidR="005D5DC2" w:rsidRPr="009F594B" w:rsidRDefault="005D5DC2" w:rsidP="006959FB">
      <w:pPr>
        <w:spacing w:line="360" w:lineRule="auto"/>
        <w:ind w:firstLineChars="200" w:firstLine="562"/>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1、科室主管</w:t>
      </w:r>
    </w:p>
    <w:p w:rsidR="005D5DC2" w:rsidRPr="009F594B" w:rsidRDefault="005D5DC2" w:rsidP="006959FB">
      <w:pPr>
        <w:spacing w:line="360" w:lineRule="auto"/>
        <w:ind w:firstLineChars="200" w:firstLine="560"/>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lastRenderedPageBreak/>
        <w:t>香港大学深圳医院</w:t>
      </w:r>
      <w:bookmarkStart w:id="1" w:name="OLE_LINK2"/>
      <w:bookmarkStart w:id="2" w:name="OLE_LINK1"/>
      <w:r w:rsidRPr="009F594B">
        <w:rPr>
          <w:rFonts w:ascii="仿宋_GB2312" w:eastAsia="仿宋_GB2312" w:hAnsiTheme="minorEastAsia" w:cs="微软雅黑" w:hint="eastAsia"/>
          <w:kern w:val="0"/>
          <w:sz w:val="28"/>
          <w:szCs w:val="28"/>
          <w:shd w:val="clear" w:color="auto" w:fill="FFFFFF"/>
        </w:rPr>
        <w:t>全科医学科</w:t>
      </w:r>
      <w:bookmarkEnd w:id="1"/>
      <w:bookmarkEnd w:id="2"/>
      <w:r w:rsidRPr="009F594B">
        <w:rPr>
          <w:rFonts w:ascii="仿宋_GB2312" w:eastAsia="仿宋_GB2312" w:hAnsiTheme="minorEastAsia" w:cs="微软雅黑" w:hint="eastAsia"/>
          <w:kern w:val="0"/>
          <w:sz w:val="28"/>
          <w:szCs w:val="28"/>
          <w:shd w:val="clear" w:color="auto" w:fill="FFFFFF"/>
        </w:rPr>
        <w:t>由香港大学家庭医学及基层医疗学系主任林露娟教授担任部门主管，负责科室管理和全面发展。林露娟教授毕业于香港大学，取得内外全科医学士及医学博士学位，香港家庭医学专科医生，香港医学专科学院院士（家庭医学）和英国皇家全科医学院荣授院士。林教授是香港大学附属全科教学门诊的创办人，委任为香港大学何定邦基金教授。林教授提倡循证医学和以人为本的服务，致力于培养中国最优秀的全科医生。</w:t>
      </w:r>
    </w:p>
    <w:p w:rsidR="005D5DC2" w:rsidRPr="009F594B" w:rsidRDefault="005D5DC2" w:rsidP="006959FB">
      <w:pPr>
        <w:spacing w:line="360" w:lineRule="auto"/>
        <w:ind w:firstLineChars="200" w:firstLine="562"/>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2、科室服务</w:t>
      </w:r>
    </w:p>
    <w:p w:rsidR="005D5DC2" w:rsidRPr="009F594B" w:rsidRDefault="005D5DC2" w:rsidP="006959FB">
      <w:pPr>
        <w:spacing w:line="360" w:lineRule="auto"/>
        <w:ind w:firstLineChars="200" w:firstLine="560"/>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全科医学科包含全科门诊、慢性病综合门诊、产后门诊、体检中心、临床心理门诊。香港大学深圳医院全科医生秉承“以病人为中心”，“全人的照顾”的理念服务病人，强调医患沟通，向患者解释病因、介绍治疗方案和注重疾病预防。全科医生不仅治疗各种疾病，还关注病人的心理和家庭。</w:t>
      </w:r>
    </w:p>
    <w:p w:rsidR="005D5DC2" w:rsidRPr="009F594B" w:rsidRDefault="005D5DC2" w:rsidP="006959FB">
      <w:pPr>
        <w:spacing w:line="360" w:lineRule="auto"/>
        <w:ind w:firstLineChars="200" w:firstLine="562"/>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3、进修及培训</w:t>
      </w:r>
    </w:p>
    <w:p w:rsidR="005D5DC2" w:rsidRPr="009F594B" w:rsidRDefault="005D5DC2" w:rsidP="006959FB">
      <w:pPr>
        <w:spacing w:line="360" w:lineRule="auto"/>
        <w:ind w:firstLineChars="200" w:firstLine="560"/>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全科医学科重视医生的进修及培训，鼓励医生终身学习。2016年全科医学科完成的培训情况：4名医生考获香港家庭医学学院文凭，5名医生到香港大学家庭医学科进修，17名医生完成香港大学带教老师（IMHSE）培训，1名医生完成心理咨询师培训等。目前在参加的培训项目有香港家庭医学学院文凭，精神科执业培训，南方医科大学SMU-FRI医学教育培训。</w:t>
      </w:r>
    </w:p>
    <w:p w:rsidR="005D5DC2" w:rsidRPr="009F594B" w:rsidRDefault="005D5DC2" w:rsidP="006959FB">
      <w:pPr>
        <w:spacing w:line="360" w:lineRule="auto"/>
        <w:ind w:firstLineChars="200" w:firstLine="562"/>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4、教学活动</w:t>
      </w:r>
    </w:p>
    <w:p w:rsidR="005D5DC2" w:rsidRPr="009F594B" w:rsidRDefault="005D5DC2" w:rsidP="006959FB">
      <w:pPr>
        <w:spacing w:line="360" w:lineRule="auto"/>
        <w:ind w:firstLineChars="200" w:firstLine="560"/>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全科医学科近年开展的教学活动有：香港大学本科医学生及护士学生带教，社康医生进修项目，坪山医院帮扶项目，参观见习项目，举办国家</w:t>
      </w:r>
      <w:r w:rsidRPr="009F594B">
        <w:rPr>
          <w:rFonts w:ascii="仿宋_GB2312" w:eastAsia="仿宋_GB2312" w:hAnsiTheme="minorEastAsia" w:cs="微软雅黑" w:hint="eastAsia"/>
          <w:kern w:val="0"/>
          <w:sz w:val="28"/>
          <w:szCs w:val="28"/>
          <w:shd w:val="clear" w:color="auto" w:fill="FFFFFF"/>
        </w:rPr>
        <w:lastRenderedPageBreak/>
        <w:t>级继续教育项目学术会议。2016年9月开始全科住院医师规范化培训。</w:t>
      </w:r>
    </w:p>
    <w:p w:rsidR="005D5DC2" w:rsidRPr="009F594B" w:rsidRDefault="005D5DC2" w:rsidP="006959FB">
      <w:pPr>
        <w:spacing w:line="360" w:lineRule="auto"/>
        <w:ind w:firstLineChars="200" w:firstLine="562"/>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5、科研、论文</w:t>
      </w:r>
    </w:p>
    <w:p w:rsidR="005D5DC2" w:rsidRPr="009F594B" w:rsidRDefault="005D5DC2" w:rsidP="006959FB">
      <w:pPr>
        <w:spacing w:line="360" w:lineRule="auto"/>
        <w:ind w:firstLineChars="200" w:firstLine="560"/>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全科医学科积极申报科研项目、发表论文，共有3篇论文在第三届海峡两岸全科医学大会上获奖。</w:t>
      </w:r>
    </w:p>
    <w:p w:rsidR="005D5DC2" w:rsidRPr="009F594B" w:rsidRDefault="005D5DC2" w:rsidP="006959FB">
      <w:pPr>
        <w:spacing w:line="360" w:lineRule="auto"/>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二、教学安排及特色</w:t>
      </w:r>
    </w:p>
    <w:p w:rsidR="005D5DC2" w:rsidRPr="009F594B" w:rsidRDefault="005D5DC2" w:rsidP="006959FB">
      <w:pPr>
        <w:spacing w:line="360" w:lineRule="auto"/>
        <w:ind w:firstLineChars="200" w:firstLine="562"/>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1、教学安排</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（1）依据《住院医师规范化培训内容与标准(试行)》在全科专业基地及轮转科室培训住培医师。</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（2）形式有入科教育、培训过程开展小讲课、教学查房、疑难病例讨论、读书报告会，出科理论及技能考核，年度考核，定期进行带教老师与住培医师互评。</w:t>
      </w:r>
    </w:p>
    <w:p w:rsidR="005D5DC2" w:rsidRPr="009F594B" w:rsidRDefault="005D5DC2" w:rsidP="006959FB">
      <w:pPr>
        <w:spacing w:line="360" w:lineRule="auto"/>
        <w:ind w:firstLineChars="200" w:firstLine="562"/>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2、教学特色</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（1）科室安排一位顾问医生及一位副顾问医生作为住培医师的专人导师，督导三年住培过程。</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（2）全科医生角度的入科教育</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全科导师对住培医师每次轮科都进行入科教育，详细讲解全科住培医师到不同的轮转科室应掌握何种程度的诊疗、技能操作水平。</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bookmarkStart w:id="3" w:name="OLE_LINK3"/>
      <w:bookmarkStart w:id="4" w:name="OLE_LINK4"/>
      <w:r w:rsidRPr="009F594B">
        <w:rPr>
          <w:rFonts w:ascii="仿宋_GB2312" w:eastAsia="仿宋_GB2312" w:hAnsiTheme="minorEastAsia" w:cs="微软雅黑" w:hint="eastAsia"/>
          <w:kern w:val="0"/>
          <w:sz w:val="28"/>
          <w:szCs w:val="28"/>
          <w:shd w:val="clear" w:color="auto" w:fill="FFFFFF"/>
        </w:rPr>
        <w:t>（3）每周学习会</w:t>
      </w:r>
    </w:p>
    <w:bookmarkEnd w:id="3"/>
    <w:bookmarkEnd w:id="4"/>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 xml:space="preserve">    a.全科专业基地安排住培医师每周一个下午回到全科诊室，在全科导师指导下看诊。导师从真实病例悉心教导及提问，让学员有机会学以致用，有利于提高学员诊疗能力。</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 xml:space="preserve">    b.每周组织一次全科医学方面的小讲课、疑难病例讨论、问题导向的</w:t>
      </w:r>
      <w:r w:rsidRPr="009F594B">
        <w:rPr>
          <w:rFonts w:ascii="仿宋_GB2312" w:eastAsia="仿宋_GB2312" w:hAnsiTheme="minorEastAsia" w:cs="微软雅黑" w:hint="eastAsia"/>
          <w:kern w:val="0"/>
          <w:sz w:val="28"/>
          <w:szCs w:val="28"/>
          <w:shd w:val="clear" w:color="auto" w:fill="FFFFFF"/>
        </w:rPr>
        <w:lastRenderedPageBreak/>
        <w:t>小组学习（PBL）读书报告，让学员更深刻掌握全科医学知识。</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（4）学术会议</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提供</w:t>
      </w:r>
      <w:bookmarkStart w:id="5" w:name="OLE_LINK5"/>
      <w:bookmarkStart w:id="6" w:name="OLE_LINK6"/>
      <w:r w:rsidRPr="009F594B">
        <w:rPr>
          <w:rFonts w:ascii="仿宋_GB2312" w:eastAsia="仿宋_GB2312" w:hAnsiTheme="minorEastAsia" w:cs="微软雅黑" w:hint="eastAsia"/>
          <w:kern w:val="0"/>
          <w:sz w:val="28"/>
          <w:szCs w:val="28"/>
          <w:shd w:val="clear" w:color="auto" w:fill="FFFFFF"/>
        </w:rPr>
        <w:t>全科住培医师</w:t>
      </w:r>
      <w:bookmarkEnd w:id="5"/>
      <w:bookmarkEnd w:id="6"/>
      <w:r w:rsidRPr="009F594B">
        <w:rPr>
          <w:rFonts w:ascii="仿宋_GB2312" w:eastAsia="仿宋_GB2312" w:hAnsiTheme="minorEastAsia" w:cs="微软雅黑" w:hint="eastAsia"/>
          <w:kern w:val="0"/>
          <w:sz w:val="28"/>
          <w:szCs w:val="28"/>
          <w:shd w:val="clear" w:color="auto" w:fill="FFFFFF"/>
        </w:rPr>
        <w:t>参加科室举办的国家级继续教育项目学术会议，每半年一次。</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（5）香港培训</w:t>
      </w:r>
    </w:p>
    <w:p w:rsidR="005D5DC2" w:rsidRPr="009F594B" w:rsidRDefault="005D5DC2" w:rsidP="006959FB">
      <w:pPr>
        <w:spacing w:line="360" w:lineRule="auto"/>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安排全科住培医师到香港公立及私立医院全科门诊、慢病门诊培训至少一周，学习香港全科医生看诊流程，参观全科诊室运作、慢病管理。</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（6）出科考核与总结</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 xml:space="preserve">    a.轮转科室除了安排技能操作考核，还有让学员提交一份英文病例报告，考核学员的综合能力。另外，住培医师结束每个重点专科轮转时，将安排一次大型综合考核。</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 xml:space="preserve">    b.全科专业基地负责不同轮转科室的出科理论考试试题，参考美国家庭医学考试题型从全科家庭医生角度筹备考题，考核内容贴近全科临床诊疗实际。</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 xml:space="preserve">    c.全科导师与住培医师互动交流，通过对常见病例的PBL问题导向学习，评估学员的诊疗能力。</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 xml:space="preserve">    d.总结学员在轮转科室学习成果及进步程度。</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（7）年度考核</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对住培医师的诊治能力做年度考核，考核形式有笔试、口试、看模拟病人、真实病人等。</w:t>
      </w:r>
    </w:p>
    <w:p w:rsidR="005D5DC2" w:rsidRPr="009F594B" w:rsidRDefault="005D5DC2" w:rsidP="006959FB">
      <w:pPr>
        <w:spacing w:line="360" w:lineRule="auto"/>
        <w:rPr>
          <w:rFonts w:ascii="仿宋_GB2312" w:eastAsia="仿宋_GB2312" w:hAnsiTheme="minorEastAsia" w:cs="微软雅黑"/>
          <w:b/>
          <w:bCs/>
          <w:kern w:val="0"/>
          <w:sz w:val="28"/>
          <w:szCs w:val="28"/>
          <w:shd w:val="clear" w:color="auto" w:fill="FFFFFF"/>
        </w:rPr>
      </w:pPr>
      <w:r w:rsidRPr="009F594B">
        <w:rPr>
          <w:rFonts w:ascii="仿宋_GB2312" w:eastAsia="仿宋_GB2312" w:hAnsiTheme="minorEastAsia" w:cs="微软雅黑" w:hint="eastAsia"/>
          <w:b/>
          <w:bCs/>
          <w:kern w:val="0"/>
          <w:sz w:val="28"/>
          <w:szCs w:val="28"/>
          <w:shd w:val="clear" w:color="auto" w:fill="FFFFFF"/>
        </w:rPr>
        <w:t>三、福利待遇</w:t>
      </w:r>
    </w:p>
    <w:p w:rsidR="001D4694" w:rsidRDefault="001D4694" w:rsidP="006959FB">
      <w:pPr>
        <w:pStyle w:val="a9"/>
        <w:spacing w:line="360" w:lineRule="auto"/>
        <w:ind w:firstLineChars="150"/>
        <w:rPr>
          <w:rFonts w:ascii="仿宋_GB2312" w:eastAsia="仿宋_GB2312" w:hAnsi="宋体"/>
          <w:spacing w:val="-5"/>
          <w:sz w:val="28"/>
          <w:szCs w:val="28"/>
        </w:rPr>
      </w:pPr>
      <w:r w:rsidRPr="00852C8E">
        <w:rPr>
          <w:rFonts w:ascii="仿宋_GB2312" w:eastAsia="仿宋_GB2312" w:hAnsi="仿宋" w:cs="Arial" w:hint="eastAsia"/>
          <w:sz w:val="28"/>
          <w:szCs w:val="28"/>
          <w:shd w:val="clear" w:color="auto" w:fill="FFFFFF"/>
        </w:rPr>
        <w:t>培训期间，我市住院医师规范化培训学员（社会人身份）的生活补助，</w:t>
      </w:r>
      <w:r w:rsidRPr="00852C8E">
        <w:rPr>
          <w:rFonts w:ascii="仿宋_GB2312" w:eastAsia="仿宋_GB2312" w:hAnsi="仿宋" w:cs="Arial" w:hint="eastAsia"/>
          <w:sz w:val="28"/>
          <w:szCs w:val="28"/>
          <w:shd w:val="clear" w:color="auto" w:fill="FFFFFF"/>
        </w:rPr>
        <w:lastRenderedPageBreak/>
        <w:t>按照本科毕业学员6000元/月、硕士毕业学员7000元/月、博士毕业学员8500元/月的标准执行。购买并支付培训学员养老、医疗（含生育保险）、事业、工伤保险的单位缴纳部分（本科毕业学员约950元/月、研究生毕业学员约1100元/月，具体费用以每月缴纳情况为准），个人缴纳部分由学员个人支付。上述待遇已包含上级及本市财政补助。</w:t>
      </w:r>
      <w:r w:rsidRPr="00852C8E">
        <w:rPr>
          <w:rFonts w:ascii="仿宋_GB2312" w:eastAsia="仿宋_GB2312" w:hAnsi="宋体" w:hint="eastAsia"/>
          <w:sz w:val="28"/>
          <w:szCs w:val="28"/>
        </w:rPr>
        <w:t>单位人身份的学员</w:t>
      </w:r>
      <w:r w:rsidRPr="00852C8E">
        <w:rPr>
          <w:rFonts w:ascii="仿宋_GB2312" w:eastAsia="仿宋_GB2312" w:hAnsi="宋体" w:hint="eastAsia"/>
          <w:spacing w:val="-5"/>
          <w:sz w:val="28"/>
          <w:szCs w:val="28"/>
        </w:rPr>
        <w:t>其工资福利和社会保险等待遇由原单位予以承担。</w:t>
      </w:r>
    </w:p>
    <w:p w:rsidR="005D5DC2" w:rsidRPr="009F594B" w:rsidRDefault="005D5DC2" w:rsidP="006959FB">
      <w:pPr>
        <w:spacing w:line="360" w:lineRule="auto"/>
        <w:ind w:firstLineChars="150" w:firstLine="420"/>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除政府发放的固定</w:t>
      </w:r>
      <w:r w:rsidR="00F64D3D">
        <w:rPr>
          <w:rFonts w:ascii="仿宋_GB2312" w:eastAsia="仿宋_GB2312" w:hAnsiTheme="minorEastAsia" w:cs="微软雅黑" w:hint="eastAsia"/>
          <w:kern w:val="0"/>
          <w:sz w:val="28"/>
          <w:szCs w:val="28"/>
          <w:shd w:val="clear" w:color="auto" w:fill="FFFFFF"/>
        </w:rPr>
        <w:t>生活补助</w:t>
      </w:r>
      <w:r w:rsidRPr="009F594B">
        <w:rPr>
          <w:rFonts w:ascii="仿宋_GB2312" w:eastAsia="仿宋_GB2312" w:hAnsiTheme="minorEastAsia" w:cs="微软雅黑" w:hint="eastAsia"/>
          <w:kern w:val="0"/>
          <w:sz w:val="28"/>
          <w:szCs w:val="28"/>
          <w:shd w:val="clear" w:color="auto" w:fill="FFFFFF"/>
        </w:rPr>
        <w:t>以外，香港大学深圳医院提供以下补贴：</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（1）绩效。提供绩效补贴，按第一年1500元/月，第二年2000元/月，第三年2500元/月的绩效发放。</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（2）住宿。提供宿舍，或住房补贴每月600元/人。</w:t>
      </w:r>
    </w:p>
    <w:p w:rsidR="005D5DC2" w:rsidRPr="009F594B" w:rsidRDefault="005D5DC2" w:rsidP="006959FB">
      <w:pPr>
        <w:spacing w:line="360" w:lineRule="auto"/>
        <w:rPr>
          <w:rFonts w:ascii="仿宋_GB2312" w:eastAsia="仿宋_GB2312" w:hAnsiTheme="minorEastAsia" w:cs="微软雅黑"/>
          <w:kern w:val="0"/>
          <w:sz w:val="28"/>
          <w:szCs w:val="28"/>
          <w:shd w:val="clear" w:color="auto" w:fill="FFFFFF"/>
        </w:rPr>
      </w:pPr>
      <w:r w:rsidRPr="009F594B">
        <w:rPr>
          <w:rFonts w:ascii="仿宋_GB2312" w:eastAsia="仿宋_GB2312" w:hAnsiTheme="minorEastAsia" w:cs="微软雅黑" w:hint="eastAsia"/>
          <w:kern w:val="0"/>
          <w:sz w:val="28"/>
          <w:szCs w:val="28"/>
          <w:shd w:val="clear" w:color="auto" w:fill="FFFFFF"/>
        </w:rPr>
        <w:t>（3）交通。提供交通补贴，每月500元/人。</w:t>
      </w:r>
    </w:p>
    <w:p w:rsidR="009F594B" w:rsidRDefault="000872FC" w:rsidP="006959FB">
      <w:pPr>
        <w:widowControl/>
        <w:autoSpaceDE w:val="0"/>
        <w:adjustRightInd w:val="0"/>
        <w:snapToGrid w:val="0"/>
        <w:spacing w:line="360" w:lineRule="auto"/>
        <w:rPr>
          <w:rFonts w:ascii="仿宋_GB2312" w:eastAsia="仿宋_GB2312" w:hAnsiTheme="minorEastAsia"/>
          <w:b/>
          <w:sz w:val="28"/>
          <w:szCs w:val="28"/>
        </w:rPr>
      </w:pPr>
      <w:r w:rsidRPr="000872FC">
        <w:rPr>
          <w:rFonts w:ascii="仿宋_GB2312" w:eastAsia="仿宋_GB2312" w:hAnsiTheme="minorEastAsia" w:hint="eastAsia"/>
          <w:b/>
          <w:sz w:val="28"/>
          <w:szCs w:val="28"/>
        </w:rPr>
        <w:t>四、联系人</w:t>
      </w:r>
    </w:p>
    <w:p w:rsidR="000872FC" w:rsidRPr="000872FC" w:rsidRDefault="000872FC" w:rsidP="000872FC">
      <w:pPr>
        <w:widowControl/>
        <w:autoSpaceDE w:val="0"/>
        <w:adjustRightInd w:val="0"/>
        <w:snapToGrid w:val="0"/>
        <w:spacing w:line="360" w:lineRule="auto"/>
        <w:ind w:firstLineChars="100" w:firstLine="280"/>
        <w:rPr>
          <w:rFonts w:ascii="仿宋_GB2312" w:eastAsia="仿宋_GB2312" w:hAnsiTheme="minorEastAsia"/>
          <w:sz w:val="28"/>
          <w:szCs w:val="28"/>
        </w:rPr>
      </w:pPr>
      <w:r w:rsidRPr="000872FC">
        <w:rPr>
          <w:rFonts w:ascii="仿宋_GB2312" w:eastAsia="仿宋_GB2312" w:hAnsiTheme="minorEastAsia" w:hint="eastAsia"/>
          <w:sz w:val="28"/>
          <w:szCs w:val="28"/>
        </w:rPr>
        <w:t>罗老师，电话：0755-86913338</w:t>
      </w: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9F594B" w:rsidRPr="009F594B" w:rsidRDefault="009F594B" w:rsidP="006959FB">
      <w:pPr>
        <w:spacing w:line="360" w:lineRule="auto"/>
        <w:rPr>
          <w:rFonts w:ascii="仿宋_GB2312" w:eastAsia="仿宋_GB2312" w:hAnsi="仿宋" w:cs="Arial"/>
          <w:b/>
          <w:sz w:val="28"/>
          <w:szCs w:val="28"/>
          <w:shd w:val="clear" w:color="auto" w:fill="FFFFFF"/>
        </w:rPr>
      </w:pPr>
      <w:r w:rsidRPr="009F594B">
        <w:rPr>
          <w:rFonts w:ascii="仿宋_GB2312" w:eastAsia="仿宋_GB2312" w:hAnsi="仿宋" w:cs="Arial" w:hint="eastAsia"/>
          <w:b/>
          <w:sz w:val="28"/>
          <w:szCs w:val="28"/>
          <w:shd w:val="clear" w:color="auto" w:fill="FFFFFF"/>
        </w:rPr>
        <w:lastRenderedPageBreak/>
        <w:t>协同基地4</w:t>
      </w:r>
    </w:p>
    <w:p w:rsidR="009F594B" w:rsidRPr="009F594B" w:rsidRDefault="009F594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p>
    <w:p w:rsidR="00F64D3D" w:rsidRDefault="005D5DC2" w:rsidP="006959FB">
      <w:pPr>
        <w:spacing w:line="360" w:lineRule="auto"/>
        <w:jc w:val="center"/>
        <w:rPr>
          <w:rFonts w:ascii="方正小标宋简体" w:eastAsia="方正小标宋简体" w:hAnsiTheme="minorEastAsia"/>
          <w:sz w:val="36"/>
          <w:szCs w:val="36"/>
        </w:rPr>
      </w:pPr>
      <w:r w:rsidRPr="009F594B">
        <w:rPr>
          <w:rFonts w:ascii="方正小标宋简体" w:eastAsia="方正小标宋简体" w:hAnsiTheme="minorEastAsia" w:hint="eastAsia"/>
          <w:sz w:val="36"/>
          <w:szCs w:val="36"/>
        </w:rPr>
        <w:t>深圳市龙华区中心医院</w:t>
      </w:r>
    </w:p>
    <w:p w:rsidR="005D5DC2" w:rsidRPr="00F64D3D" w:rsidRDefault="005D5DC2" w:rsidP="00F64D3D">
      <w:pPr>
        <w:spacing w:line="360" w:lineRule="auto"/>
        <w:jc w:val="center"/>
        <w:rPr>
          <w:rFonts w:ascii="方正小标宋简体" w:eastAsia="方正小标宋简体" w:hAnsiTheme="minorEastAsia"/>
          <w:sz w:val="36"/>
          <w:szCs w:val="36"/>
        </w:rPr>
      </w:pPr>
      <w:r w:rsidRPr="009F594B">
        <w:rPr>
          <w:rFonts w:ascii="方正小标宋简体" w:eastAsia="方正小标宋简体" w:hAnsiTheme="minorEastAsia" w:hint="eastAsia"/>
          <w:sz w:val="36"/>
          <w:szCs w:val="36"/>
        </w:rPr>
        <w:t>2017年住院医师规范化培训招生</w:t>
      </w:r>
      <w:r w:rsidR="00906E0E">
        <w:rPr>
          <w:rFonts w:ascii="方正小标宋简体" w:eastAsia="方正小标宋简体" w:hAnsiTheme="minorEastAsia" w:hint="eastAsia"/>
          <w:sz w:val="36"/>
          <w:szCs w:val="36"/>
        </w:rPr>
        <w:t>简介</w:t>
      </w:r>
    </w:p>
    <w:p w:rsidR="005D5DC2" w:rsidRPr="009F594B" w:rsidRDefault="005D5DC2" w:rsidP="006959FB">
      <w:pPr>
        <w:spacing w:line="360" w:lineRule="auto"/>
        <w:rPr>
          <w:rFonts w:ascii="仿宋_GB2312" w:eastAsia="仿宋_GB2312" w:hAnsiTheme="minorEastAsia"/>
          <w:sz w:val="28"/>
          <w:szCs w:val="28"/>
        </w:rPr>
      </w:pPr>
    </w:p>
    <w:p w:rsidR="005D5DC2" w:rsidRPr="009F594B" w:rsidRDefault="005D5DC2" w:rsidP="006959FB">
      <w:pPr>
        <w:spacing w:line="360" w:lineRule="auto"/>
        <w:ind w:firstLineChars="200" w:firstLine="560"/>
        <w:rPr>
          <w:rFonts w:ascii="仿宋_GB2312" w:eastAsia="仿宋_GB2312" w:hAnsiTheme="minorEastAsia"/>
          <w:sz w:val="28"/>
          <w:szCs w:val="28"/>
        </w:rPr>
      </w:pPr>
      <w:r w:rsidRPr="009F594B">
        <w:rPr>
          <w:rFonts w:ascii="仿宋_GB2312" w:eastAsia="仿宋_GB2312" w:hAnsiTheme="minorEastAsia" w:hint="eastAsia"/>
          <w:sz w:val="28"/>
          <w:szCs w:val="28"/>
        </w:rPr>
        <w:t>龙华区中心医院是一家集医疗、预防、保健、科研、教学为一体的三级综合医院，广东医科大学非直属附属医院，中山大学孙逸仙纪念医院、上海复旦大学附属中山医院医疗技术协作医院，服务辐射周边逾300万人口，年门急诊量达370万人次，住院3万人次。先后被评为“百姓放心医院”“绿色医院”，首批广东省民主化管理示范单位；成为美国贝勒医学院家庭医学训练与研究观澜基地、广东省创伤救治研究中心观澜创伤外科临床基地、广东省全科医学教育培训基地、深圳市眼外伤重点学科协作基地、国家住院医师规范化培训协同基地（内科、外科、儿科、全科医学科）、深圳市住院医师规范化培训基地。连续多年荣获深圳市医疗服务质量A级单位。牛湖社康中心为全国示范社区卫生服务中心、全国卫生系统先进集体；松元、新澜、岗头三家社康中心为广东省示范社区卫生服务中心；君子布、章阁社康中心为深圳市示范社区卫生服务中心。</w:t>
      </w:r>
    </w:p>
    <w:p w:rsidR="005D5DC2" w:rsidRPr="009F594B" w:rsidRDefault="005D5DC2" w:rsidP="006959FB">
      <w:pPr>
        <w:spacing w:line="360" w:lineRule="auto"/>
        <w:ind w:firstLineChars="200" w:firstLine="560"/>
        <w:rPr>
          <w:rFonts w:ascii="仿宋_GB2312" w:eastAsia="仿宋_GB2312" w:hAnsiTheme="minorEastAsia"/>
          <w:sz w:val="28"/>
          <w:szCs w:val="28"/>
        </w:rPr>
      </w:pPr>
      <w:r w:rsidRPr="009F594B">
        <w:rPr>
          <w:rFonts w:ascii="仿宋_GB2312" w:eastAsia="仿宋_GB2312" w:hAnsiTheme="minorEastAsia" w:hint="eastAsia"/>
          <w:sz w:val="28"/>
          <w:szCs w:val="28"/>
        </w:rPr>
        <w:t>医院占地6.1万m</w:t>
      </w:r>
      <w:r w:rsidRPr="009F594B">
        <w:rPr>
          <w:rFonts w:ascii="仿宋_GB2312" w:eastAsia="仿宋_GB2312" w:hAnsiTheme="minorEastAsia" w:hint="eastAsia"/>
          <w:sz w:val="28"/>
          <w:szCs w:val="28"/>
          <w:vertAlign w:val="superscript"/>
        </w:rPr>
        <w:t>2</w:t>
      </w:r>
      <w:r w:rsidRPr="009F594B">
        <w:rPr>
          <w:rFonts w:ascii="仿宋_GB2312" w:eastAsia="仿宋_GB2312" w:hAnsiTheme="minorEastAsia" w:hint="eastAsia"/>
          <w:sz w:val="28"/>
          <w:szCs w:val="28"/>
        </w:rPr>
        <w:t>，建筑面积7.6万m</w:t>
      </w:r>
      <w:r w:rsidRPr="009F594B">
        <w:rPr>
          <w:rFonts w:ascii="仿宋_GB2312" w:eastAsia="仿宋_GB2312" w:hAnsiTheme="minorEastAsia" w:hint="eastAsia"/>
          <w:sz w:val="28"/>
          <w:szCs w:val="28"/>
          <w:vertAlign w:val="superscript"/>
        </w:rPr>
        <w:t>2</w:t>
      </w:r>
      <w:r w:rsidRPr="009F594B">
        <w:rPr>
          <w:rFonts w:ascii="仿宋_GB2312" w:eastAsia="仿宋_GB2312" w:hAnsiTheme="minorEastAsia" w:hint="eastAsia"/>
          <w:sz w:val="28"/>
          <w:szCs w:val="28"/>
        </w:rPr>
        <w:t>，业务用房面积5.4万m</w:t>
      </w:r>
      <w:r w:rsidRPr="009F594B">
        <w:rPr>
          <w:rFonts w:ascii="仿宋_GB2312" w:eastAsia="仿宋_GB2312" w:hAnsiTheme="minorEastAsia" w:hint="eastAsia"/>
          <w:sz w:val="28"/>
          <w:szCs w:val="28"/>
          <w:vertAlign w:val="superscript"/>
        </w:rPr>
        <w:t>2</w:t>
      </w:r>
      <w:r w:rsidRPr="009F594B">
        <w:rPr>
          <w:rFonts w:ascii="仿宋_GB2312" w:eastAsia="仿宋_GB2312" w:hAnsiTheme="minorEastAsia" w:hint="eastAsia"/>
          <w:sz w:val="28"/>
          <w:szCs w:val="28"/>
        </w:rPr>
        <w:t>，编制病床850张，开放床位928张。职能科室23个，一级学科20个，二级学科19个，医技科室16个，其中，泌尿外科是深圳市重点学科建设单位，中医肾病科是深圳市中医特色专科，创伤骨科、耳鼻咽喉头颈外科、妇科、内分泌科、肾内科、全科医学科是区级重点学科，心血管内科、眼科是区</w:t>
      </w:r>
      <w:r w:rsidRPr="009F594B">
        <w:rPr>
          <w:rFonts w:ascii="仿宋_GB2312" w:eastAsia="仿宋_GB2312" w:hAnsiTheme="minorEastAsia" w:hint="eastAsia"/>
          <w:sz w:val="28"/>
          <w:szCs w:val="28"/>
        </w:rPr>
        <w:lastRenderedPageBreak/>
        <w:t>级重点学科建设单位，泌尿外科、烧伤整形科是广东医学院重点学科。内分泌科和烧伤整形外科为区级重点实验室。</w:t>
      </w:r>
    </w:p>
    <w:p w:rsidR="005D5DC2" w:rsidRPr="009F594B" w:rsidRDefault="005D5DC2" w:rsidP="006959FB">
      <w:pPr>
        <w:spacing w:line="360" w:lineRule="auto"/>
        <w:ind w:firstLineChars="200" w:firstLine="560"/>
        <w:rPr>
          <w:rFonts w:ascii="仿宋_GB2312" w:eastAsia="仿宋_GB2312" w:hAnsiTheme="minorEastAsia"/>
          <w:sz w:val="28"/>
          <w:szCs w:val="28"/>
        </w:rPr>
      </w:pPr>
      <w:r w:rsidRPr="009F594B">
        <w:rPr>
          <w:rFonts w:ascii="仿宋_GB2312" w:eastAsia="仿宋_GB2312" w:hAnsiTheme="minorEastAsia" w:hint="eastAsia"/>
          <w:sz w:val="28"/>
          <w:szCs w:val="28"/>
        </w:rPr>
        <w:t>2016年成为国家住院医师规范化培训基地深圳市第二人民医院的协同基地，具有内科、外科、儿科、全科4个专业基地，共有125名医生取得国家住院医师规范化培训师资证。</w:t>
      </w:r>
    </w:p>
    <w:p w:rsidR="005D5DC2" w:rsidRPr="009F594B" w:rsidRDefault="005D5DC2" w:rsidP="006959FB">
      <w:pPr>
        <w:spacing w:line="360" w:lineRule="auto"/>
        <w:ind w:firstLineChars="150" w:firstLine="420"/>
        <w:rPr>
          <w:rFonts w:ascii="仿宋_GB2312" w:eastAsia="仿宋_GB2312" w:hAnsiTheme="minorEastAsia"/>
          <w:sz w:val="28"/>
          <w:szCs w:val="28"/>
        </w:rPr>
      </w:pPr>
      <w:r w:rsidRPr="009F594B">
        <w:rPr>
          <w:rFonts w:ascii="仿宋_GB2312" w:eastAsia="仿宋_GB2312" w:hAnsiTheme="minorEastAsia" w:hint="eastAsia"/>
          <w:sz w:val="28"/>
          <w:szCs w:val="28"/>
        </w:rPr>
        <w:t>一、招生计划及规培学员待遇</w:t>
      </w:r>
    </w:p>
    <w:p w:rsidR="005D5DC2" w:rsidRPr="009F594B" w:rsidRDefault="005D5DC2" w:rsidP="006959FB">
      <w:pPr>
        <w:spacing w:line="360" w:lineRule="auto"/>
        <w:rPr>
          <w:rFonts w:ascii="仿宋_GB2312" w:eastAsia="仿宋_GB2312" w:hAnsiTheme="minorEastAsia"/>
          <w:sz w:val="28"/>
          <w:szCs w:val="28"/>
        </w:rPr>
      </w:pPr>
      <w:r w:rsidRPr="009F594B">
        <w:rPr>
          <w:rFonts w:ascii="仿宋_GB2312" w:eastAsia="仿宋_GB2312" w:hAnsiTheme="minorEastAsia" w:hint="eastAsia"/>
          <w:sz w:val="28"/>
          <w:szCs w:val="28"/>
        </w:rPr>
        <w:t xml:space="preserve">     2017年，我院计划招聘40名优秀的临床医学本科以上毕业生参加住院医师规范化培训，其中内科、外科、儿科、全科各10名。培训医师将作为我院临床科室发展储备人才，配备具有良好专业素养的临床导师全程指导，希望符合条件的学员积极报名。我院的住院医师规范化培训学员待遇如下：</w:t>
      </w:r>
    </w:p>
    <w:p w:rsidR="00DF3721" w:rsidRDefault="00EB741B" w:rsidP="006959FB">
      <w:pPr>
        <w:widowControl/>
        <w:autoSpaceDE w:val="0"/>
        <w:adjustRightInd w:val="0"/>
        <w:snapToGrid w:val="0"/>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1</w:t>
      </w:r>
      <w:r w:rsidR="005D5DC2" w:rsidRPr="009F594B">
        <w:rPr>
          <w:rFonts w:ascii="仿宋_GB2312" w:eastAsia="仿宋_GB2312" w:hAnsiTheme="minorEastAsia" w:hint="eastAsia"/>
          <w:sz w:val="28"/>
          <w:szCs w:val="28"/>
        </w:rPr>
        <w:t>、培训期间发放生活费，其中深圳市</w:t>
      </w:r>
      <w:r w:rsidR="00DF3721">
        <w:rPr>
          <w:rFonts w:ascii="仿宋_GB2312" w:eastAsia="仿宋_GB2312" w:hAnsiTheme="minorEastAsia" w:hint="eastAsia"/>
          <w:sz w:val="28"/>
          <w:szCs w:val="28"/>
        </w:rPr>
        <w:t>社会人身份的学员</w:t>
      </w:r>
      <w:r w:rsidR="005D5DC2" w:rsidRPr="009F594B">
        <w:rPr>
          <w:rFonts w:ascii="仿宋_GB2312" w:eastAsia="仿宋_GB2312" w:hAnsiTheme="minorEastAsia" w:hint="eastAsia"/>
          <w:sz w:val="28"/>
          <w:szCs w:val="28"/>
        </w:rPr>
        <w:t>补助标准为：</w:t>
      </w:r>
      <w:r w:rsidR="00DF3721" w:rsidRPr="009F594B">
        <w:rPr>
          <w:rFonts w:ascii="仿宋_GB2312" w:eastAsia="仿宋_GB2312" w:hAnsiTheme="minorEastAsia" w:hint="eastAsia"/>
          <w:kern w:val="0"/>
          <w:sz w:val="28"/>
          <w:szCs w:val="28"/>
        </w:rPr>
        <w:t>按照本科毕业学员6000元/月、硕士毕业学员7000/月、博士毕业学员8500元/月的标准执行。购买并支付培训学员养老、医疗（含生育保险）、失业、工伤保险的单位缴纳部分（本科毕业学员约950元/月、研究生毕业学员约1100元/月，具体费用以每月缴纳情况为准），个人缴纳部分由学员个人支付。上述待遇已包含上级及本市财政补助。</w:t>
      </w:r>
      <w:r w:rsidR="00DF3721" w:rsidRPr="004E7949">
        <w:rPr>
          <w:rFonts w:ascii="仿宋_GB2312" w:eastAsia="仿宋_GB2312" w:hAnsi="宋体" w:hint="eastAsia"/>
          <w:sz w:val="28"/>
          <w:szCs w:val="28"/>
        </w:rPr>
        <w:t>单位人身份的学员</w:t>
      </w:r>
      <w:r w:rsidR="00DF3721" w:rsidRPr="004E7949">
        <w:rPr>
          <w:rFonts w:ascii="仿宋_GB2312" w:eastAsia="仿宋_GB2312" w:hAnsi="宋体" w:hint="eastAsia"/>
          <w:spacing w:val="-5"/>
          <w:sz w:val="28"/>
          <w:szCs w:val="28"/>
        </w:rPr>
        <w:t>其工资福利和社会保险等待遇由原单位予以承担。</w:t>
      </w:r>
      <w:r w:rsidR="005D5DC2" w:rsidRPr="009F594B">
        <w:rPr>
          <w:rFonts w:ascii="仿宋_GB2312" w:eastAsia="仿宋_GB2312" w:hAnsiTheme="minorEastAsia" w:hint="eastAsia"/>
          <w:sz w:val="28"/>
          <w:szCs w:val="28"/>
        </w:rPr>
        <w:t>我院在此基础上发放每月绩效补助2000元，季度考核补助3000元，年度考核补助5000元（除了基本工资、夜班值班补助外，绩效约4.1万元/年，总计年收入约有10余万元）；有《执业医师证书》且在我院注册、单独值班并单独管理病床的学员，每月发放值班费、科室绩效和夜班费</w:t>
      </w:r>
      <w:r w:rsidR="00DF3721">
        <w:rPr>
          <w:rFonts w:ascii="仿宋_GB2312" w:eastAsia="仿宋_GB2312" w:hAnsiTheme="minorEastAsia" w:hint="eastAsia"/>
          <w:sz w:val="28"/>
          <w:szCs w:val="28"/>
        </w:rPr>
        <w:t>。</w:t>
      </w:r>
    </w:p>
    <w:p w:rsidR="00EB741B" w:rsidRPr="009F594B" w:rsidRDefault="00EB741B" w:rsidP="006959FB">
      <w:pPr>
        <w:spacing w:line="360" w:lineRule="auto"/>
        <w:ind w:firstLineChars="200" w:firstLine="560"/>
        <w:rPr>
          <w:rFonts w:ascii="仿宋_GB2312" w:eastAsia="仿宋_GB2312" w:hAnsiTheme="minorEastAsia"/>
          <w:kern w:val="0"/>
          <w:sz w:val="28"/>
          <w:szCs w:val="28"/>
        </w:rPr>
      </w:pPr>
      <w:r>
        <w:rPr>
          <w:rFonts w:ascii="仿宋_GB2312" w:eastAsia="仿宋_GB2312" w:hAnsiTheme="minorEastAsia" w:hint="eastAsia"/>
          <w:sz w:val="28"/>
          <w:szCs w:val="28"/>
        </w:rPr>
        <w:t>2</w:t>
      </w:r>
      <w:r w:rsidRPr="009F594B">
        <w:rPr>
          <w:rFonts w:ascii="仿宋_GB2312" w:eastAsia="仿宋_GB2312" w:hAnsiTheme="minorEastAsia" w:hint="eastAsia"/>
          <w:sz w:val="28"/>
          <w:szCs w:val="28"/>
        </w:rPr>
        <w:t>、</w:t>
      </w:r>
      <w:r w:rsidRPr="009F594B">
        <w:rPr>
          <w:rFonts w:ascii="仿宋_GB2312" w:eastAsia="仿宋_GB2312" w:hAnsiTheme="minorEastAsia" w:hint="eastAsia"/>
          <w:kern w:val="0"/>
          <w:sz w:val="28"/>
          <w:szCs w:val="28"/>
        </w:rPr>
        <w:t>健康体检：每人每年度免费健康体检一次。</w:t>
      </w:r>
    </w:p>
    <w:p w:rsidR="00EB741B" w:rsidRPr="00EB741B" w:rsidRDefault="00EB741B" w:rsidP="006959FB">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lastRenderedPageBreak/>
        <w:t>3</w:t>
      </w:r>
      <w:r w:rsidRPr="009F594B">
        <w:rPr>
          <w:rFonts w:ascii="仿宋_GB2312" w:eastAsia="仿宋_GB2312" w:hAnsiTheme="minorEastAsia" w:hint="eastAsia"/>
          <w:sz w:val="28"/>
          <w:szCs w:val="28"/>
        </w:rPr>
        <w:t>、协助办理执业医师考试及注册管理手续。</w:t>
      </w:r>
    </w:p>
    <w:p w:rsidR="005D5DC2" w:rsidRPr="009F594B" w:rsidRDefault="00EB741B" w:rsidP="006959FB">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4</w:t>
      </w:r>
      <w:r w:rsidR="005D5DC2" w:rsidRPr="009F594B">
        <w:rPr>
          <w:rFonts w:ascii="仿宋_GB2312" w:eastAsia="仿宋_GB2312" w:hAnsiTheme="minorEastAsia" w:hint="eastAsia"/>
          <w:sz w:val="28"/>
          <w:szCs w:val="28"/>
        </w:rPr>
        <w:t>、培训期间医院提供住宿或可申请每月500元的租房补贴。</w:t>
      </w:r>
    </w:p>
    <w:p w:rsidR="005D5DC2" w:rsidRPr="009F594B" w:rsidRDefault="00EB741B" w:rsidP="006959FB">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5</w:t>
      </w:r>
      <w:r w:rsidR="005D5DC2" w:rsidRPr="009F594B">
        <w:rPr>
          <w:rFonts w:ascii="仿宋_GB2312" w:eastAsia="仿宋_GB2312" w:hAnsiTheme="minorEastAsia" w:hint="eastAsia"/>
          <w:sz w:val="28"/>
          <w:szCs w:val="28"/>
        </w:rPr>
        <w:t>、培训期间餐饮补贴享受本院职工同等待遇。</w:t>
      </w:r>
    </w:p>
    <w:p w:rsidR="005D5DC2" w:rsidRPr="009F594B" w:rsidRDefault="00EB741B" w:rsidP="006959FB">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6</w:t>
      </w:r>
      <w:r w:rsidR="005D5DC2" w:rsidRPr="009F594B">
        <w:rPr>
          <w:rFonts w:ascii="仿宋_GB2312" w:eastAsia="仿宋_GB2312" w:hAnsiTheme="minorEastAsia" w:hint="eastAsia"/>
          <w:sz w:val="28"/>
          <w:szCs w:val="28"/>
        </w:rPr>
        <w:t>、培训人员结业后自行择业，对于考核优秀者根据医院当年实际情况按一定比例由住院医师规范化培训办公室推荐参加医院公开招聘，择优留院继续工作。</w:t>
      </w:r>
    </w:p>
    <w:p w:rsidR="005D5DC2" w:rsidRPr="009F594B" w:rsidRDefault="005D5DC2" w:rsidP="006959FB">
      <w:pPr>
        <w:spacing w:line="360" w:lineRule="auto"/>
        <w:ind w:firstLineChars="150" w:firstLine="420"/>
        <w:rPr>
          <w:rFonts w:ascii="仿宋_GB2312" w:eastAsia="仿宋_GB2312" w:hAnsiTheme="minorEastAsia"/>
          <w:sz w:val="28"/>
          <w:szCs w:val="28"/>
        </w:rPr>
      </w:pPr>
      <w:r w:rsidRPr="009F594B">
        <w:rPr>
          <w:rFonts w:ascii="仿宋_GB2312" w:eastAsia="仿宋_GB2312" w:hAnsiTheme="minorEastAsia" w:hint="eastAsia"/>
          <w:sz w:val="28"/>
          <w:szCs w:val="28"/>
        </w:rPr>
        <w:t>二、报名条件</w:t>
      </w:r>
    </w:p>
    <w:p w:rsidR="005D5DC2" w:rsidRPr="009F594B" w:rsidRDefault="005D5DC2" w:rsidP="006959FB">
      <w:pPr>
        <w:spacing w:line="360" w:lineRule="auto"/>
        <w:ind w:firstLineChars="200" w:firstLine="560"/>
        <w:rPr>
          <w:rFonts w:ascii="仿宋_GB2312" w:eastAsia="仿宋_GB2312" w:hAnsiTheme="minorEastAsia"/>
          <w:sz w:val="28"/>
          <w:szCs w:val="28"/>
        </w:rPr>
      </w:pPr>
      <w:r w:rsidRPr="009F594B">
        <w:rPr>
          <w:rFonts w:ascii="仿宋_GB2312" w:eastAsia="仿宋_GB2312" w:hAnsiTheme="minorEastAsia" w:hint="eastAsia"/>
          <w:sz w:val="28"/>
          <w:szCs w:val="28"/>
        </w:rPr>
        <w:t>1、政治思想好，身体健康，自愿参加规范化培训，服从医院工作安排。</w:t>
      </w:r>
    </w:p>
    <w:p w:rsidR="005D5DC2" w:rsidRPr="009F594B" w:rsidRDefault="005D5DC2" w:rsidP="006959FB">
      <w:pPr>
        <w:spacing w:line="360" w:lineRule="auto"/>
        <w:ind w:firstLineChars="200" w:firstLine="560"/>
        <w:rPr>
          <w:rFonts w:ascii="仿宋_GB2312" w:eastAsia="仿宋_GB2312" w:hAnsiTheme="minorEastAsia"/>
          <w:sz w:val="28"/>
          <w:szCs w:val="28"/>
        </w:rPr>
      </w:pPr>
      <w:r w:rsidRPr="009F594B">
        <w:rPr>
          <w:rFonts w:ascii="仿宋_GB2312" w:eastAsia="仿宋_GB2312" w:hAnsiTheme="minorEastAsia" w:hint="eastAsia"/>
          <w:sz w:val="28"/>
          <w:szCs w:val="28"/>
        </w:rPr>
        <w:t>2、2017年临床医学应届本科毕业生或研究生，研究生方向需为内科、外科、儿科或全科专业。</w:t>
      </w:r>
    </w:p>
    <w:p w:rsidR="005D5DC2" w:rsidRPr="009F594B" w:rsidRDefault="005D5DC2" w:rsidP="006959FB">
      <w:pPr>
        <w:spacing w:line="360" w:lineRule="auto"/>
        <w:ind w:firstLineChars="200" w:firstLine="560"/>
        <w:rPr>
          <w:rFonts w:ascii="仿宋_GB2312" w:eastAsia="仿宋_GB2312" w:hAnsiTheme="minorEastAsia"/>
          <w:sz w:val="28"/>
          <w:szCs w:val="28"/>
        </w:rPr>
      </w:pPr>
      <w:r w:rsidRPr="009F594B">
        <w:rPr>
          <w:rFonts w:ascii="仿宋_GB2312" w:eastAsia="仿宋_GB2312" w:hAnsiTheme="minorEastAsia" w:hint="eastAsia"/>
          <w:sz w:val="28"/>
          <w:szCs w:val="28"/>
        </w:rPr>
        <w:t>3、已从事临床医疗工作并获得执业医师资格，需要接受培训的人员及需要接受转岗培训的人员。</w:t>
      </w:r>
    </w:p>
    <w:p w:rsidR="005D5DC2" w:rsidRPr="009F594B" w:rsidRDefault="005D5DC2" w:rsidP="006959FB">
      <w:pPr>
        <w:spacing w:line="360" w:lineRule="auto"/>
        <w:ind w:firstLineChars="200" w:firstLine="560"/>
        <w:rPr>
          <w:rFonts w:ascii="仿宋_GB2312" w:eastAsia="仿宋_GB2312" w:hAnsiTheme="minorEastAsia"/>
          <w:sz w:val="28"/>
          <w:szCs w:val="28"/>
        </w:rPr>
      </w:pPr>
      <w:r w:rsidRPr="009F594B">
        <w:rPr>
          <w:rFonts w:ascii="仿宋_GB2312" w:eastAsia="仿宋_GB2312" w:hAnsiTheme="minorEastAsia" w:hint="eastAsia"/>
          <w:sz w:val="28"/>
          <w:szCs w:val="28"/>
        </w:rPr>
        <w:t>4、通过大学英语四级考试，分数在425分以上。</w:t>
      </w:r>
    </w:p>
    <w:p w:rsidR="005D5DC2" w:rsidRPr="009F594B" w:rsidRDefault="005D5DC2" w:rsidP="006959FB">
      <w:pPr>
        <w:spacing w:line="360" w:lineRule="auto"/>
        <w:ind w:firstLineChars="200" w:firstLine="560"/>
        <w:rPr>
          <w:rFonts w:ascii="仿宋_GB2312" w:eastAsia="仿宋_GB2312" w:hAnsiTheme="minorEastAsia"/>
          <w:sz w:val="28"/>
          <w:szCs w:val="28"/>
        </w:rPr>
      </w:pPr>
      <w:r w:rsidRPr="009F594B">
        <w:rPr>
          <w:rFonts w:ascii="仿宋_GB2312" w:eastAsia="仿宋_GB2312" w:hAnsiTheme="minorEastAsia" w:hint="eastAsia"/>
          <w:sz w:val="28"/>
          <w:szCs w:val="28"/>
        </w:rPr>
        <w:t>报名问询联系人：刘巽南联系电话：0755-28020377</w:t>
      </w:r>
    </w:p>
    <w:p w:rsidR="005D5DC2" w:rsidRPr="00747A52" w:rsidRDefault="005D5DC2" w:rsidP="006959FB">
      <w:pPr>
        <w:spacing w:line="360" w:lineRule="auto"/>
        <w:ind w:firstLineChars="200" w:firstLine="560"/>
        <w:jc w:val="left"/>
        <w:rPr>
          <w:rFonts w:ascii="仿宋_GB2312" w:eastAsia="仿宋_GB2312" w:hAnsiTheme="minorEastAsia"/>
          <w:sz w:val="28"/>
          <w:szCs w:val="28"/>
        </w:rPr>
      </w:pPr>
      <w:r w:rsidRPr="009F594B">
        <w:rPr>
          <w:rFonts w:ascii="仿宋_GB2312" w:eastAsia="仿宋_GB2312" w:hAnsiTheme="minorEastAsia" w:hint="eastAsia"/>
          <w:sz w:val="28"/>
          <w:szCs w:val="28"/>
        </w:rPr>
        <w:t>三、</w:t>
      </w:r>
      <w:r w:rsidRPr="00747A52">
        <w:rPr>
          <w:rFonts w:ascii="仿宋_GB2312" w:eastAsia="仿宋_GB2312" w:hAnsiTheme="minorEastAsia" w:hint="eastAsia"/>
          <w:sz w:val="28"/>
          <w:szCs w:val="28"/>
        </w:rPr>
        <w:t>四个协同基地情况介绍</w:t>
      </w:r>
    </w:p>
    <w:p w:rsidR="005D5DC2" w:rsidRPr="009F594B" w:rsidRDefault="005D5DC2" w:rsidP="006959FB">
      <w:pPr>
        <w:spacing w:line="360" w:lineRule="auto"/>
        <w:ind w:firstLineChars="200" w:firstLine="560"/>
        <w:jc w:val="center"/>
        <w:rPr>
          <w:rFonts w:ascii="仿宋_GB2312" w:eastAsia="仿宋_GB2312" w:hAnsiTheme="minorEastAsia"/>
          <w:sz w:val="28"/>
          <w:szCs w:val="28"/>
        </w:rPr>
      </w:pPr>
      <w:r w:rsidRPr="009F594B">
        <w:rPr>
          <w:rFonts w:ascii="仿宋_GB2312" w:eastAsia="仿宋_GB2312" w:hAnsiTheme="minorEastAsia" w:hint="eastAsia"/>
          <w:sz w:val="28"/>
          <w:szCs w:val="28"/>
        </w:rPr>
        <w:t>内科基地简介</w:t>
      </w:r>
    </w:p>
    <w:p w:rsidR="005D5DC2" w:rsidRPr="009F594B" w:rsidRDefault="005D5DC2" w:rsidP="006959FB">
      <w:pPr>
        <w:spacing w:line="360" w:lineRule="auto"/>
        <w:ind w:firstLineChars="200" w:firstLine="560"/>
        <w:jc w:val="left"/>
        <w:rPr>
          <w:rFonts w:ascii="仿宋_GB2312" w:eastAsia="仿宋_GB2312" w:hAnsiTheme="minorEastAsia"/>
          <w:sz w:val="28"/>
          <w:szCs w:val="28"/>
        </w:rPr>
      </w:pPr>
      <w:r w:rsidRPr="009F594B">
        <w:rPr>
          <w:rFonts w:ascii="仿宋_GB2312" w:eastAsia="仿宋_GB2312" w:hAnsiTheme="minorEastAsia" w:hint="eastAsia"/>
          <w:sz w:val="28"/>
          <w:szCs w:val="28"/>
        </w:rPr>
        <w:t>龙华区中心医院内科基地是国家住院医师规范化培训专业协同基地，涵盖有呼吸内科、内分泌科、神经内科等8个专业科室。其中，中医肾病科是深圳市中医特色专科，内分泌科、肾内科是区级重点学科，内分泌科是区级重点实验室，心血管内科是区级重点学科建设单位。基地拥有主任医师5名，副主任医师15名。近3年来，内科基地承担或参与省级科研</w:t>
      </w:r>
      <w:r w:rsidRPr="009F594B">
        <w:rPr>
          <w:rFonts w:ascii="仿宋_GB2312" w:eastAsia="仿宋_GB2312" w:hAnsiTheme="minorEastAsia" w:hint="eastAsia"/>
          <w:sz w:val="28"/>
          <w:szCs w:val="28"/>
        </w:rPr>
        <w:lastRenderedPageBreak/>
        <w:t>项目2项，其他科研项目38项。发表学术论文300余篇，其中12篇论文被SCI收录。基地承担实习生教学、研究生教学以及住院医师规范化培训；教学情况、教学条件优越，师资力量雄厚，目前共有28人取得住院医师规范化师资证。</w:t>
      </w:r>
    </w:p>
    <w:p w:rsidR="005D5DC2" w:rsidRPr="009F594B" w:rsidRDefault="005D5DC2" w:rsidP="006959FB">
      <w:pPr>
        <w:spacing w:line="360" w:lineRule="auto"/>
        <w:ind w:firstLineChars="200" w:firstLine="560"/>
        <w:jc w:val="center"/>
        <w:rPr>
          <w:rFonts w:ascii="仿宋_GB2312" w:eastAsia="仿宋_GB2312" w:hAnsiTheme="minorEastAsia"/>
          <w:sz w:val="28"/>
          <w:szCs w:val="28"/>
        </w:rPr>
      </w:pPr>
      <w:r w:rsidRPr="009F594B">
        <w:rPr>
          <w:rFonts w:ascii="仿宋_GB2312" w:eastAsia="仿宋_GB2312" w:hAnsiTheme="minorEastAsia" w:hint="eastAsia"/>
          <w:sz w:val="28"/>
          <w:szCs w:val="28"/>
        </w:rPr>
        <w:t>外科基地简介</w:t>
      </w:r>
    </w:p>
    <w:p w:rsidR="005D5DC2" w:rsidRPr="009F594B" w:rsidRDefault="005D5DC2" w:rsidP="006959FB">
      <w:pPr>
        <w:spacing w:line="360" w:lineRule="auto"/>
        <w:ind w:firstLineChars="200" w:firstLine="560"/>
        <w:jc w:val="left"/>
        <w:rPr>
          <w:rFonts w:ascii="仿宋_GB2312" w:eastAsia="仿宋_GB2312" w:hAnsiTheme="minorEastAsia"/>
          <w:sz w:val="28"/>
          <w:szCs w:val="28"/>
        </w:rPr>
      </w:pPr>
      <w:r w:rsidRPr="009F594B">
        <w:rPr>
          <w:rFonts w:ascii="仿宋_GB2312" w:eastAsia="仿宋_GB2312" w:hAnsiTheme="minorEastAsia" w:hint="eastAsia"/>
          <w:sz w:val="28"/>
          <w:szCs w:val="28"/>
        </w:rPr>
        <w:t>龙华区中心医院外科基地涵盖有胃肠肝胆外科、创伤骨科、甲状腺乳腺、心胸外科等8个专业科室，其中泌尿外科是是广东医科大学重点学科、深圳市医学重点专科建设单位、深圳市医师协会泌尿外科分会副会长单位，2016年引进“三名工程”中山大学泌尿外科黄健团队，创伤骨科是区级重点学科，烧伤整形外科是区级重点实验室。基地目前已形成良好的人才梯队，包括主任医师9人，副主任医师31人，副主任护师2人。其中教授1人，硕士生导师5人；博士后1人，博士10人。基地具备雄厚的技术力量和先进的仪器设备，部分科室多项技术处于全区甚至全市先进水平，填补了龙华区空白，比如胃肠肝胆外科广泛开展了肝叶切除治疗肝脏肿瘤和肝胆管结石、肝门胆管癌根治切除和断流术治疗门静脉高压症等复杂和高难度手术；肛肠科成功开展深圳市首例运用三位一体的改良Delorme’s手术治愈重度直肠脱垂。在科研领域，外科不断取得新的突破，近几年基地承担省、市、区等40余项课题的研究，并多次在国内外期刊上发表学术论文200余篇，其中SCI论文8篇。基地承担实习生教学、研究生教学以及住院医师规范化培训；教学情况、教学条件优越，师资力量雄厚，目前共有19人取得住院医师规范化师资证。</w:t>
      </w:r>
    </w:p>
    <w:p w:rsidR="005D5DC2" w:rsidRPr="009F594B" w:rsidRDefault="005D5DC2" w:rsidP="006959FB">
      <w:pPr>
        <w:spacing w:line="360" w:lineRule="auto"/>
        <w:ind w:firstLineChars="200" w:firstLine="560"/>
        <w:jc w:val="center"/>
        <w:rPr>
          <w:rFonts w:ascii="仿宋_GB2312" w:eastAsia="仿宋_GB2312" w:hAnsiTheme="minorEastAsia"/>
          <w:sz w:val="28"/>
          <w:szCs w:val="28"/>
        </w:rPr>
      </w:pPr>
      <w:r w:rsidRPr="009F594B">
        <w:rPr>
          <w:rFonts w:ascii="仿宋_GB2312" w:eastAsia="仿宋_GB2312" w:hAnsiTheme="minorEastAsia" w:hint="eastAsia"/>
          <w:sz w:val="28"/>
          <w:szCs w:val="28"/>
        </w:rPr>
        <w:t>儿科基地简介</w:t>
      </w:r>
    </w:p>
    <w:p w:rsidR="005D5DC2" w:rsidRPr="009F594B" w:rsidRDefault="005D5DC2" w:rsidP="006959FB">
      <w:pPr>
        <w:spacing w:line="360" w:lineRule="auto"/>
        <w:ind w:firstLineChars="200" w:firstLine="560"/>
        <w:jc w:val="left"/>
        <w:rPr>
          <w:rFonts w:ascii="仿宋_GB2312" w:eastAsia="仿宋_GB2312" w:hAnsiTheme="minorEastAsia"/>
          <w:sz w:val="28"/>
          <w:szCs w:val="28"/>
        </w:rPr>
      </w:pPr>
      <w:r w:rsidRPr="009F594B">
        <w:rPr>
          <w:rFonts w:ascii="仿宋_GB2312" w:eastAsia="仿宋_GB2312" w:hAnsiTheme="minorEastAsia" w:hint="eastAsia"/>
          <w:sz w:val="28"/>
          <w:szCs w:val="28"/>
        </w:rPr>
        <w:lastRenderedPageBreak/>
        <w:t>龙华区中心医院儿科基地拥有有儿科、新生儿科两个专业科室。儿科基地是一支年轻而团结、拥有相当专业实力的团队，拥有主任医师3名，副主任医师18名。基地专业技术力量雄厚，拥有7台抢救导、2台进口呼吸机等一系列先进设备。儿科病房颇具现代儿科医院的特点，突出“以人为本”的新理念，为患儿营造了温馨、舒适、便利的就诊环境。近几年，医院成功抢救了几十例危重疑难病例，包括休克、多器官功能衰竭、肺出血等。近3年来，儿科基地承担或参与市级科研项目3项，其他科研项目5项。发表学术论文30余篇。基地承担实习生教学以及住院医师规范化培训；教学情况、教学条件优越，师资力量雄厚，目前共有30人取得住院医师规范化师资证。</w:t>
      </w:r>
    </w:p>
    <w:p w:rsidR="005D5DC2" w:rsidRPr="009F594B" w:rsidRDefault="005D5DC2" w:rsidP="006959FB">
      <w:pPr>
        <w:spacing w:line="360" w:lineRule="auto"/>
        <w:ind w:firstLineChars="200" w:firstLine="560"/>
        <w:jc w:val="center"/>
        <w:rPr>
          <w:rFonts w:ascii="仿宋_GB2312" w:eastAsia="仿宋_GB2312" w:hAnsiTheme="minorEastAsia"/>
          <w:sz w:val="28"/>
          <w:szCs w:val="28"/>
        </w:rPr>
      </w:pPr>
      <w:r w:rsidRPr="009F594B">
        <w:rPr>
          <w:rFonts w:ascii="仿宋_GB2312" w:eastAsia="仿宋_GB2312" w:hAnsiTheme="minorEastAsia" w:hint="eastAsia"/>
          <w:sz w:val="28"/>
          <w:szCs w:val="28"/>
        </w:rPr>
        <w:t>全科基地简介</w:t>
      </w:r>
    </w:p>
    <w:p w:rsidR="005D5DC2" w:rsidRPr="009F594B" w:rsidRDefault="005D5DC2" w:rsidP="006959FB">
      <w:pPr>
        <w:spacing w:line="360" w:lineRule="auto"/>
        <w:ind w:firstLineChars="200" w:firstLine="560"/>
        <w:jc w:val="left"/>
        <w:rPr>
          <w:rFonts w:ascii="仿宋_GB2312" w:eastAsia="仿宋_GB2312" w:hAnsiTheme="minorEastAsia"/>
          <w:sz w:val="28"/>
          <w:szCs w:val="28"/>
        </w:rPr>
      </w:pPr>
      <w:r w:rsidRPr="009F594B">
        <w:rPr>
          <w:rFonts w:ascii="仿宋_GB2312" w:eastAsia="仿宋_GB2312" w:hAnsiTheme="minorEastAsia" w:hint="eastAsia"/>
          <w:sz w:val="28"/>
          <w:szCs w:val="28"/>
        </w:rPr>
        <w:t>龙华区中心医院已建立完善的全科医学体系，设立全科医学门诊、全科医学病房、全科技能培训中心及24家社区健康服务中心，其中技能培训中心面积达到2000多平方米，市卫计委批复为深圳市全科医学龙华临床技能培训中心，龙华区公共事业局批复为全科医学与社区适宜技术培训中心。全科医学科现为龙华区医学重点学科。我院现为汕头大学医学院全科医学社区教学与科研实践基地、美国贝勒医学院家庭医学训练与研究观澜基地。2016年，我院通过深圳市“医疗卫生三名工程”项目引进复旦大学附属中山医院祝</w:t>
      </w:r>
      <w:r w:rsidRPr="009F594B">
        <w:rPr>
          <w:rFonts w:ascii="仿宋_GB2312" w:eastAsiaTheme="minorEastAsia" w:hAnsiTheme="minorEastAsia" w:cs="宋体" w:hint="eastAsia"/>
          <w:sz w:val="28"/>
          <w:szCs w:val="28"/>
        </w:rPr>
        <w:t>墡</w:t>
      </w:r>
      <w:r w:rsidRPr="009F594B">
        <w:rPr>
          <w:rFonts w:ascii="仿宋_GB2312" w:eastAsia="仿宋_GB2312" w:hAnsiTheme="minorEastAsia" w:hint="eastAsia"/>
          <w:sz w:val="28"/>
          <w:szCs w:val="28"/>
        </w:rPr>
        <w:t>珠教授全科医学团队，并在观园社康中心设立“复旦大学附属中山医院祝</w:t>
      </w:r>
      <w:r w:rsidRPr="009F594B">
        <w:rPr>
          <w:rFonts w:ascii="仿宋_GB2312" w:eastAsiaTheme="minorEastAsia" w:hAnsiTheme="minorEastAsia" w:cs="宋体" w:hint="eastAsia"/>
          <w:sz w:val="28"/>
          <w:szCs w:val="28"/>
        </w:rPr>
        <w:t>墡</w:t>
      </w:r>
      <w:r w:rsidRPr="009F594B">
        <w:rPr>
          <w:rFonts w:ascii="仿宋_GB2312" w:eastAsia="仿宋_GB2312" w:hAnsiTheme="minorEastAsia" w:cs="仿宋_GB2312" w:hint="eastAsia"/>
          <w:sz w:val="28"/>
          <w:szCs w:val="28"/>
        </w:rPr>
        <w:t>珠教授全科团队工作室”。</w:t>
      </w:r>
      <w:r w:rsidRPr="009F594B">
        <w:rPr>
          <w:rFonts w:ascii="仿宋_GB2312" w:eastAsia="仿宋_GB2312" w:hAnsiTheme="minorEastAsia" w:hint="eastAsia"/>
          <w:sz w:val="28"/>
          <w:szCs w:val="28"/>
        </w:rPr>
        <w:t>目前全科基地共有48人取得住院医师规范化师资证。</w:t>
      </w:r>
    </w:p>
    <w:p w:rsidR="005D5DC2" w:rsidRPr="009F594B" w:rsidRDefault="005D5DC2" w:rsidP="006959FB">
      <w:pPr>
        <w:spacing w:line="360" w:lineRule="auto"/>
        <w:ind w:firstLineChars="200" w:firstLine="560"/>
        <w:jc w:val="left"/>
        <w:rPr>
          <w:rFonts w:ascii="仿宋_GB2312" w:eastAsia="仿宋_GB2312" w:hAnsiTheme="minorEastAsia"/>
          <w:sz w:val="28"/>
          <w:szCs w:val="28"/>
        </w:rPr>
      </w:pPr>
      <w:r w:rsidRPr="009F594B">
        <w:rPr>
          <w:rFonts w:ascii="仿宋_GB2312" w:eastAsia="仿宋_GB2312" w:hAnsiTheme="minorEastAsia" w:hint="eastAsia"/>
          <w:sz w:val="28"/>
          <w:szCs w:val="28"/>
        </w:rPr>
        <w:t>社区规培基地现有牛湖社康中心、岗头社康中心、章阁社康中心。其</w:t>
      </w:r>
      <w:r w:rsidRPr="009F594B">
        <w:rPr>
          <w:rFonts w:ascii="仿宋_GB2312" w:eastAsia="仿宋_GB2312" w:hAnsiTheme="minorEastAsia" w:hint="eastAsia"/>
          <w:sz w:val="28"/>
          <w:szCs w:val="28"/>
        </w:rPr>
        <w:lastRenderedPageBreak/>
        <w:t>中，牛湖社康中心为国家级示范社康中心，并荣获国家人力资源和社会保障部、卫生部、国家中医药管理局 “全国卫生系统先进集体”荣誉称号；岗头社康中心为广东省示范社康中心，并设有深圳市全科医学龙华临床技能培训中心。</w:t>
      </w:r>
    </w:p>
    <w:p w:rsidR="005D5DC2" w:rsidRPr="009F594B" w:rsidRDefault="005D5DC2" w:rsidP="006959FB">
      <w:pPr>
        <w:spacing w:line="360" w:lineRule="auto"/>
        <w:ind w:firstLineChars="200" w:firstLine="560"/>
        <w:jc w:val="left"/>
        <w:rPr>
          <w:rFonts w:ascii="仿宋_GB2312" w:eastAsia="仿宋_GB2312" w:hAnsiTheme="minorEastAsia"/>
          <w:sz w:val="28"/>
          <w:szCs w:val="28"/>
        </w:rPr>
      </w:pPr>
      <w:r w:rsidRPr="009F594B">
        <w:rPr>
          <w:rFonts w:ascii="仿宋_GB2312" w:eastAsia="仿宋_GB2312" w:hAnsiTheme="minorEastAsia" w:hint="eastAsia"/>
          <w:sz w:val="28"/>
          <w:szCs w:val="28"/>
        </w:rPr>
        <w:t>我院社康中心成功探索出以全科医师首诊负责制为基础的慢性病管理模式、以儿童体检和计划免疫相结合的儿童保健模式和以公共卫生服务为导向的绩效管理模式。此外，在复旦大学附属中山医院祝</w:t>
      </w:r>
      <w:r w:rsidRPr="009F594B">
        <w:rPr>
          <w:rFonts w:ascii="仿宋_GB2312" w:eastAsiaTheme="minorEastAsia" w:hAnsiTheme="minorEastAsia" w:cs="宋体" w:hint="eastAsia"/>
          <w:sz w:val="28"/>
          <w:szCs w:val="28"/>
        </w:rPr>
        <w:t>墡</w:t>
      </w:r>
      <w:r w:rsidRPr="009F594B">
        <w:rPr>
          <w:rFonts w:ascii="仿宋_GB2312" w:eastAsia="仿宋_GB2312" w:hAnsiTheme="minorEastAsia" w:cs="仿宋_GB2312" w:hint="eastAsia"/>
          <w:sz w:val="28"/>
          <w:szCs w:val="28"/>
        </w:rPr>
        <w:t>珠教授全科团队的指导下，我院社康中心每月开展一期全科医师学术沙龙，开展</w:t>
      </w:r>
      <w:r w:rsidRPr="009F594B">
        <w:rPr>
          <w:rFonts w:ascii="仿宋_GB2312" w:eastAsia="仿宋_GB2312" w:hAnsiTheme="minorEastAsia" w:hint="eastAsia"/>
          <w:sz w:val="28"/>
          <w:szCs w:val="28"/>
        </w:rPr>
        <w:t>PBL教学和临床小讲课，培养全科医师临床实践能力。</w:t>
      </w:r>
    </w:p>
    <w:p w:rsidR="005D5DC2" w:rsidRPr="009F594B" w:rsidRDefault="005D5DC2" w:rsidP="006959FB">
      <w:pPr>
        <w:spacing w:line="360" w:lineRule="auto"/>
        <w:ind w:firstLineChars="200" w:firstLine="560"/>
        <w:jc w:val="right"/>
        <w:rPr>
          <w:rFonts w:ascii="仿宋_GB2312" w:eastAsia="仿宋_GB2312" w:hAnsiTheme="minorEastAsia"/>
          <w:sz w:val="28"/>
          <w:szCs w:val="28"/>
        </w:rPr>
      </w:pPr>
    </w:p>
    <w:p w:rsidR="00F735FC" w:rsidRPr="009F594B" w:rsidRDefault="00F735FC" w:rsidP="006959FB">
      <w:pPr>
        <w:widowControl/>
        <w:autoSpaceDE w:val="0"/>
        <w:adjustRightInd w:val="0"/>
        <w:snapToGrid w:val="0"/>
        <w:spacing w:line="360" w:lineRule="auto"/>
        <w:ind w:firstLineChars="1700" w:firstLine="4760"/>
        <w:rPr>
          <w:rFonts w:ascii="仿宋_GB2312" w:eastAsia="仿宋_GB2312" w:hAnsiTheme="minorEastAsia"/>
          <w:sz w:val="28"/>
          <w:szCs w:val="28"/>
        </w:rPr>
      </w:pPr>
    </w:p>
    <w:p w:rsidR="00F735FC" w:rsidRPr="009F594B" w:rsidRDefault="00F735FC" w:rsidP="006959FB">
      <w:pPr>
        <w:widowControl/>
        <w:autoSpaceDE w:val="0"/>
        <w:adjustRightInd w:val="0"/>
        <w:snapToGrid w:val="0"/>
        <w:spacing w:line="360" w:lineRule="auto"/>
        <w:ind w:firstLineChars="1700" w:firstLine="4760"/>
        <w:rPr>
          <w:rFonts w:ascii="仿宋_GB2312" w:eastAsia="仿宋_GB2312" w:hAnsiTheme="minorEastAsia"/>
          <w:sz w:val="28"/>
          <w:szCs w:val="28"/>
        </w:rPr>
      </w:pPr>
    </w:p>
    <w:p w:rsidR="00F735FC" w:rsidRPr="009F594B" w:rsidRDefault="00F735FC" w:rsidP="006959FB">
      <w:pPr>
        <w:widowControl/>
        <w:autoSpaceDE w:val="0"/>
        <w:adjustRightInd w:val="0"/>
        <w:snapToGrid w:val="0"/>
        <w:spacing w:line="360" w:lineRule="auto"/>
        <w:ind w:firstLineChars="1700" w:firstLine="4760"/>
        <w:rPr>
          <w:rFonts w:ascii="仿宋_GB2312" w:eastAsia="仿宋_GB2312" w:hAnsiTheme="minorEastAsia"/>
          <w:sz w:val="28"/>
          <w:szCs w:val="28"/>
        </w:rPr>
      </w:pPr>
    </w:p>
    <w:p w:rsidR="00F735FC" w:rsidRPr="009F594B" w:rsidRDefault="00F735FC" w:rsidP="006959FB">
      <w:pPr>
        <w:widowControl/>
        <w:autoSpaceDE w:val="0"/>
        <w:adjustRightInd w:val="0"/>
        <w:snapToGrid w:val="0"/>
        <w:spacing w:line="360" w:lineRule="auto"/>
        <w:ind w:firstLineChars="1700" w:firstLine="4760"/>
        <w:rPr>
          <w:rFonts w:ascii="仿宋_GB2312" w:eastAsia="仿宋_GB2312" w:hAnsiTheme="minorEastAsia"/>
          <w:sz w:val="28"/>
          <w:szCs w:val="28"/>
        </w:rPr>
      </w:pPr>
    </w:p>
    <w:p w:rsidR="00F735FC" w:rsidRPr="009F594B" w:rsidRDefault="00F735FC" w:rsidP="006959FB">
      <w:pPr>
        <w:widowControl/>
        <w:autoSpaceDE w:val="0"/>
        <w:adjustRightInd w:val="0"/>
        <w:snapToGrid w:val="0"/>
        <w:spacing w:line="360" w:lineRule="auto"/>
        <w:ind w:firstLineChars="1700" w:firstLine="4760"/>
        <w:rPr>
          <w:rFonts w:ascii="仿宋_GB2312" w:eastAsia="仿宋_GB2312" w:hAnsiTheme="minorEastAsia"/>
          <w:sz w:val="28"/>
          <w:szCs w:val="28"/>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F64D3D" w:rsidRDefault="00F64D3D" w:rsidP="006959FB">
      <w:pPr>
        <w:spacing w:line="360" w:lineRule="auto"/>
        <w:rPr>
          <w:rFonts w:ascii="仿宋_GB2312" w:eastAsia="仿宋_GB2312" w:hAnsi="仿宋" w:cs="Arial"/>
          <w:b/>
          <w:sz w:val="28"/>
          <w:szCs w:val="28"/>
          <w:shd w:val="clear" w:color="auto" w:fill="FFFFFF"/>
        </w:rPr>
      </w:pPr>
    </w:p>
    <w:p w:rsidR="009F594B" w:rsidRPr="009F594B" w:rsidRDefault="009F594B" w:rsidP="006959FB">
      <w:pPr>
        <w:spacing w:line="360" w:lineRule="auto"/>
        <w:rPr>
          <w:rFonts w:ascii="仿宋_GB2312" w:eastAsia="仿宋_GB2312" w:hAnsi="仿宋" w:cs="Arial"/>
          <w:b/>
          <w:sz w:val="28"/>
          <w:szCs w:val="28"/>
          <w:shd w:val="clear" w:color="auto" w:fill="FFFFFF"/>
        </w:rPr>
      </w:pPr>
      <w:r w:rsidRPr="009F594B">
        <w:rPr>
          <w:rFonts w:ascii="仿宋_GB2312" w:eastAsia="仿宋_GB2312" w:hAnsi="仿宋" w:cs="Arial" w:hint="eastAsia"/>
          <w:b/>
          <w:sz w:val="28"/>
          <w:szCs w:val="28"/>
          <w:shd w:val="clear" w:color="auto" w:fill="FFFFFF"/>
        </w:rPr>
        <w:lastRenderedPageBreak/>
        <w:t>协同基地5</w:t>
      </w:r>
    </w:p>
    <w:p w:rsidR="009F594B" w:rsidRPr="009F594B" w:rsidRDefault="009F594B" w:rsidP="006959FB">
      <w:pPr>
        <w:widowControl/>
        <w:shd w:val="clear" w:color="auto" w:fill="FFFFFF"/>
        <w:spacing w:line="360" w:lineRule="auto"/>
        <w:jc w:val="center"/>
        <w:rPr>
          <w:rFonts w:ascii="方正小标宋简体" w:eastAsia="方正小标宋简体" w:hAnsiTheme="minorEastAsia" w:cs="宋体"/>
          <w:kern w:val="0"/>
          <w:sz w:val="36"/>
          <w:szCs w:val="36"/>
        </w:rPr>
      </w:pPr>
    </w:p>
    <w:p w:rsidR="00F64D3D" w:rsidRDefault="00F735FC" w:rsidP="00F64D3D">
      <w:pPr>
        <w:widowControl/>
        <w:autoSpaceDE w:val="0"/>
        <w:adjustRightInd w:val="0"/>
        <w:snapToGrid w:val="0"/>
        <w:spacing w:line="360" w:lineRule="auto"/>
        <w:jc w:val="center"/>
        <w:rPr>
          <w:rFonts w:ascii="方正小标宋简体" w:eastAsia="方正小标宋简体" w:hAnsiTheme="minorEastAsia" w:cs="宋体"/>
          <w:kern w:val="0"/>
          <w:sz w:val="36"/>
          <w:szCs w:val="36"/>
        </w:rPr>
      </w:pPr>
      <w:r w:rsidRPr="009F594B">
        <w:rPr>
          <w:rFonts w:ascii="方正小标宋简体" w:eastAsia="方正小标宋简体" w:hAnsiTheme="minorEastAsia" w:cs="宋体" w:hint="eastAsia"/>
          <w:kern w:val="0"/>
          <w:sz w:val="36"/>
          <w:szCs w:val="36"/>
        </w:rPr>
        <w:t>沙井人民医院全科协同基地</w:t>
      </w:r>
    </w:p>
    <w:p w:rsidR="00F64D3D" w:rsidRPr="001034E6" w:rsidRDefault="00F64D3D" w:rsidP="00F64D3D">
      <w:pPr>
        <w:widowControl/>
        <w:autoSpaceDE w:val="0"/>
        <w:adjustRightInd w:val="0"/>
        <w:snapToGrid w:val="0"/>
        <w:spacing w:line="360" w:lineRule="auto"/>
        <w:jc w:val="center"/>
        <w:rPr>
          <w:rFonts w:ascii="方正小标宋简体" w:eastAsia="方正小标宋简体" w:hAnsi="Tahoma"/>
          <w:kern w:val="0"/>
          <w:sz w:val="36"/>
          <w:szCs w:val="36"/>
        </w:rPr>
      </w:pPr>
      <w:r w:rsidRPr="001034E6">
        <w:rPr>
          <w:rFonts w:ascii="方正小标宋简体" w:eastAsia="方正小标宋简体" w:hAnsi="Tahoma" w:hint="eastAsia"/>
          <w:kern w:val="0"/>
          <w:sz w:val="36"/>
          <w:szCs w:val="36"/>
        </w:rPr>
        <w:t>2017年住院医师规范化培训招生简</w:t>
      </w:r>
      <w:r>
        <w:rPr>
          <w:rFonts w:ascii="方正小标宋简体" w:eastAsia="方正小标宋简体" w:hAnsi="Tahoma" w:hint="eastAsia"/>
          <w:kern w:val="0"/>
          <w:sz w:val="36"/>
          <w:szCs w:val="36"/>
        </w:rPr>
        <w:t>介</w:t>
      </w:r>
    </w:p>
    <w:p w:rsidR="00F735FC" w:rsidRPr="00F64D3D" w:rsidRDefault="00F735FC" w:rsidP="006959FB">
      <w:pPr>
        <w:widowControl/>
        <w:shd w:val="clear" w:color="auto" w:fill="FFFFFF"/>
        <w:spacing w:line="360" w:lineRule="auto"/>
        <w:jc w:val="center"/>
        <w:rPr>
          <w:rFonts w:ascii="仿宋_GB2312" w:eastAsia="仿宋_GB2312" w:hAnsiTheme="minorEastAsia" w:cs="宋体"/>
          <w:b/>
          <w:kern w:val="0"/>
          <w:sz w:val="28"/>
          <w:szCs w:val="28"/>
        </w:rPr>
      </w:pPr>
    </w:p>
    <w:p w:rsidR="00F735FC" w:rsidRPr="009F594B" w:rsidRDefault="00F735FC" w:rsidP="006959FB">
      <w:pPr>
        <w:widowControl/>
        <w:shd w:val="clear" w:color="auto" w:fill="FFFFFF"/>
        <w:spacing w:line="360" w:lineRule="auto"/>
        <w:ind w:firstLineChars="200" w:firstLine="560"/>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t>医院创建于1954年，位于深圳市宝安区沙井街道，地处珠江口东岸，服务辐射面积52平方公里，服务人口超过150万。医院占地面积5.</w:t>
      </w:r>
      <w:smartTag w:uri="urn:schemas-microsoft-com:office:smarttags" w:element="chmetcnv">
        <w:smartTagPr>
          <w:attr w:name="TCSC" w:val="1"/>
          <w:attr w:name="NumberType" w:val="1"/>
          <w:attr w:name="Negative" w:val="False"/>
          <w:attr w:name="HasSpace" w:val="False"/>
          <w:attr w:name="SourceValue" w:val="70000"/>
          <w:attr w:name="UnitName" w:val="平方米"/>
        </w:smartTagPr>
        <w:r w:rsidRPr="009F594B">
          <w:rPr>
            <w:rFonts w:ascii="仿宋_GB2312" w:eastAsia="仿宋_GB2312" w:hAnsiTheme="minorEastAsia" w:cs="宋体" w:hint="eastAsia"/>
            <w:kern w:val="0"/>
            <w:sz w:val="28"/>
            <w:szCs w:val="28"/>
          </w:rPr>
          <w:t>7万平方米</w:t>
        </w:r>
      </w:smartTag>
      <w:r w:rsidRPr="009F594B">
        <w:rPr>
          <w:rFonts w:ascii="仿宋_GB2312" w:eastAsia="仿宋_GB2312" w:hAnsiTheme="minorEastAsia" w:cs="宋体" w:hint="eastAsia"/>
          <w:kern w:val="0"/>
          <w:sz w:val="28"/>
          <w:szCs w:val="28"/>
        </w:rPr>
        <w:t>，建筑面积8.</w:t>
      </w:r>
      <w:smartTag w:uri="urn:schemas-microsoft-com:office:smarttags" w:element="chmetcnv">
        <w:smartTagPr>
          <w:attr w:name="TCSC" w:val="1"/>
          <w:attr w:name="NumberType" w:val="1"/>
          <w:attr w:name="Negative" w:val="False"/>
          <w:attr w:name="HasSpace" w:val="False"/>
          <w:attr w:name="SourceValue" w:val="40000"/>
          <w:attr w:name="UnitName" w:val="平方米"/>
        </w:smartTagPr>
        <w:r w:rsidRPr="009F594B">
          <w:rPr>
            <w:rFonts w:ascii="仿宋_GB2312" w:eastAsia="仿宋_GB2312" w:hAnsiTheme="minorEastAsia" w:cs="宋体" w:hint="eastAsia"/>
            <w:kern w:val="0"/>
            <w:sz w:val="28"/>
            <w:szCs w:val="28"/>
          </w:rPr>
          <w:t>4万平方米</w:t>
        </w:r>
      </w:smartTag>
      <w:r w:rsidRPr="009F594B">
        <w:rPr>
          <w:rFonts w:ascii="仿宋_GB2312" w:eastAsia="仿宋_GB2312" w:hAnsiTheme="minorEastAsia" w:cs="宋体" w:hint="eastAsia"/>
          <w:kern w:val="0"/>
          <w:sz w:val="28"/>
          <w:szCs w:val="28"/>
        </w:rPr>
        <w:t>，开放</w:t>
      </w:r>
      <w:r w:rsidRPr="009F594B">
        <w:rPr>
          <w:rFonts w:ascii="仿宋_GB2312" w:eastAsia="仿宋_GB2312" w:hAnsiTheme="minorEastAsia" w:hint="eastAsia"/>
          <w:sz w:val="28"/>
          <w:szCs w:val="28"/>
        </w:rPr>
        <w:t>床位</w:t>
      </w:r>
      <w:r w:rsidRPr="009F594B">
        <w:rPr>
          <w:rFonts w:ascii="仿宋_GB2312" w:eastAsia="仿宋_GB2312" w:hAnsiTheme="minorEastAsia" w:cs="宋体" w:hint="eastAsia"/>
          <w:kern w:val="0"/>
          <w:sz w:val="28"/>
          <w:szCs w:val="28"/>
        </w:rPr>
        <w:t>650张，年门诊量260多万人次 ，年出院病人近3万人次。本部外另设有第二门诊部及19个院办院管的社区健康服务中心（其中国家级示范社区服务中心1个，省级示范社区服务中心2个）。现有职工1524人，其中正高职称35人，副高职称228人，博士后2人，博士研究生19人，硕士研究生100人；博士后指导老师1人，博士研究生导师1人，硕士研究生导师14名；另有市高层次人才2人，区首席专家1人，区高端人才2人，区高层次人才38人。手外科是深圳市医学重点专科、深圳市手外科治疗康复中心、宝安区手外科研究所，新生儿科是广东省新生儿医学中心示范基地，检验科、全科医学研究中心是宝安区重点医学专科（实验室），另外还有多个学科与中山大学、广州医科大学、南方医科大学、广州中医药大学等高校附属医院优势团队开展了技术协作项目。拥有磁共振、螺旋CT、数字减影血管造影X线机（DSA）、全自动生化免疫、全自动血液分析流水线、腹腔镜、关节镜、手术显微镜、CRRT透析机等大型设备。</w:t>
      </w:r>
    </w:p>
    <w:p w:rsidR="00F735FC" w:rsidRPr="009F594B" w:rsidRDefault="00F735FC" w:rsidP="006959FB">
      <w:pPr>
        <w:widowControl/>
        <w:shd w:val="clear" w:color="auto" w:fill="FFFFFF"/>
        <w:spacing w:line="360" w:lineRule="auto"/>
        <w:ind w:firstLineChars="200" w:firstLine="560"/>
        <w:jc w:val="left"/>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lastRenderedPageBreak/>
        <w:t>1994年医院被评定为国家二级甲等综合医院，2016年10月份被深圳市卫计委核定为三级综合医院。目前是广州医科大学非直属附属医院、广州医科大学及广州中医药大学研究生培养基地、广东省普通高等医学院校教学医院（是广州医科大学、广州中医药大学、南昌大学医学院、汕头大学医学院、贵阳中医学院、蚌埠医学院、深圳职业技术学院、韶关学院、黔南医专等高等医学院校的教学医院和实习基地）。2012年，在广州医科大学教学查房竞赛中，获得内、外、妇、儿教研室四个一等奖中的两个。</w:t>
      </w:r>
    </w:p>
    <w:p w:rsidR="00F735FC" w:rsidRPr="009F594B" w:rsidRDefault="00F735FC" w:rsidP="006959FB">
      <w:pPr>
        <w:spacing w:line="360" w:lineRule="auto"/>
        <w:ind w:firstLineChars="200" w:firstLine="560"/>
        <w:rPr>
          <w:rFonts w:ascii="仿宋_GB2312" w:eastAsia="仿宋_GB2312" w:hAnsiTheme="minorEastAsia" w:cs="宋体"/>
          <w:kern w:val="0"/>
          <w:sz w:val="28"/>
          <w:szCs w:val="28"/>
        </w:rPr>
      </w:pPr>
      <w:r w:rsidRPr="009F594B">
        <w:rPr>
          <w:rFonts w:ascii="仿宋_GB2312" w:eastAsia="仿宋_GB2312" w:hAnsiTheme="minorEastAsia" w:cs="宋体" w:hint="eastAsia"/>
          <w:kern w:val="0"/>
          <w:sz w:val="28"/>
          <w:szCs w:val="28"/>
        </w:rPr>
        <w:t>2001年通过深圳市卫计委住院规培资格评审，我院内、外、妇、儿、麻醉、放射专业具备规培带教资格，现已培养合格规培医师162人。</w:t>
      </w:r>
    </w:p>
    <w:p w:rsidR="00F735FC" w:rsidRPr="009F594B" w:rsidRDefault="00F735FC" w:rsidP="006959FB">
      <w:pPr>
        <w:widowControl/>
        <w:shd w:val="clear" w:color="auto" w:fill="FFFFFF"/>
        <w:spacing w:line="360" w:lineRule="auto"/>
        <w:ind w:firstLineChars="200" w:firstLine="560"/>
        <w:jc w:val="left"/>
        <w:rPr>
          <w:rFonts w:ascii="仿宋_GB2312" w:eastAsia="仿宋_GB2312" w:hAnsiTheme="minorEastAsia" w:cs="宋体"/>
          <w:kern w:val="0"/>
          <w:sz w:val="28"/>
          <w:szCs w:val="28"/>
        </w:rPr>
      </w:pPr>
      <w:r w:rsidRPr="009F594B">
        <w:rPr>
          <w:rFonts w:ascii="仿宋_GB2312" w:eastAsia="仿宋_GB2312" w:hAnsiTheme="minorEastAsia" w:hint="eastAsia"/>
          <w:sz w:val="28"/>
          <w:szCs w:val="28"/>
        </w:rPr>
        <w:t>2016年1月，通过广东省卫计委审核，成为深圳市第二人民医院国家住培基地沙井人民医院全科协同基地。</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2017年，我院计划招募10名全科住院医师规范化培训学员，希望符合条件的毕业生及单位人员积极响应。</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Style w:val="a8"/>
          <w:rFonts w:ascii="仿宋_GB2312" w:eastAsia="仿宋_GB2312" w:hAnsiTheme="minorEastAsia" w:hint="eastAsia"/>
          <w:sz w:val="28"/>
          <w:szCs w:val="28"/>
        </w:rPr>
        <w:t>一、招生对象与报名条件</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（一）招生对象：</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1、普通高等院校医学类全日制五年制本科及以上学历毕业生；</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2、已从事临床医疗工作并获得执业医师资格，需要接受培训的人员及其他需要接受培训的人员。</w:t>
      </w:r>
    </w:p>
    <w:p w:rsidR="00F735FC" w:rsidRPr="009F594B" w:rsidRDefault="00F735FC" w:rsidP="006959FB">
      <w:pPr>
        <w:widowControl/>
        <w:shd w:val="clear" w:color="auto" w:fill="FFFFFF"/>
        <w:spacing w:line="360" w:lineRule="auto"/>
        <w:ind w:firstLineChars="200" w:firstLine="562"/>
        <w:jc w:val="left"/>
        <w:rPr>
          <w:rStyle w:val="a8"/>
          <w:rFonts w:ascii="仿宋_GB2312" w:eastAsia="仿宋_GB2312" w:hAnsiTheme="minorEastAsia"/>
          <w:sz w:val="28"/>
          <w:szCs w:val="28"/>
        </w:rPr>
      </w:pPr>
      <w:r w:rsidRPr="009F594B">
        <w:rPr>
          <w:rStyle w:val="a8"/>
          <w:rFonts w:ascii="仿宋_GB2312" w:eastAsia="仿宋_GB2312" w:hAnsiTheme="minorEastAsia" w:hint="eastAsia"/>
          <w:sz w:val="28"/>
          <w:szCs w:val="28"/>
        </w:rPr>
        <w:t>二、培训待遇</w:t>
      </w:r>
    </w:p>
    <w:p w:rsidR="00411A1C" w:rsidRDefault="00F735FC" w:rsidP="006959FB">
      <w:pPr>
        <w:pStyle w:val="a9"/>
        <w:spacing w:line="360" w:lineRule="auto"/>
        <w:ind w:firstLineChars="150"/>
        <w:rPr>
          <w:rFonts w:ascii="仿宋_GB2312" w:eastAsia="仿宋_GB2312" w:hAnsi="宋体"/>
          <w:spacing w:val="-5"/>
          <w:sz w:val="28"/>
          <w:szCs w:val="28"/>
        </w:rPr>
      </w:pPr>
      <w:r w:rsidRPr="009F594B">
        <w:rPr>
          <w:rFonts w:ascii="仿宋_GB2312" w:eastAsia="仿宋_GB2312" w:hAnsiTheme="minorEastAsia" w:hint="eastAsia"/>
          <w:sz w:val="28"/>
          <w:szCs w:val="28"/>
        </w:rPr>
        <w:lastRenderedPageBreak/>
        <w:t>1、</w:t>
      </w:r>
      <w:r w:rsidR="00411A1C" w:rsidRPr="00852C8E">
        <w:rPr>
          <w:rFonts w:ascii="仿宋_GB2312" w:eastAsia="仿宋_GB2312" w:hAnsi="仿宋" w:cs="Arial" w:hint="eastAsia"/>
          <w:sz w:val="28"/>
          <w:szCs w:val="28"/>
          <w:shd w:val="clear" w:color="auto" w:fill="FFFFFF"/>
        </w:rPr>
        <w:t>培训期间，我市住院医师规范化培训学员（社会人身份）的生活补助，按照本科毕业学员6000元/月、硕士毕业学员7000元/月、博士毕业学员8500元/月的标准执行。购买并支付培训学员养老、医疗（含生育保险）、事业、工伤保险的单位缴纳部分（本科毕业学员约950元/月、研究生毕业学员约1100元/月，具体费用以每月缴纳情况为准），个人缴纳部分由学员个人支付。上述待遇已包含上级及本市财政补助。</w:t>
      </w:r>
      <w:r w:rsidR="00411A1C" w:rsidRPr="00852C8E">
        <w:rPr>
          <w:rFonts w:ascii="仿宋_GB2312" w:eastAsia="仿宋_GB2312" w:hAnsi="宋体" w:hint="eastAsia"/>
          <w:sz w:val="28"/>
          <w:szCs w:val="28"/>
        </w:rPr>
        <w:t>单位人身份的学员</w:t>
      </w:r>
      <w:r w:rsidR="00411A1C" w:rsidRPr="00852C8E">
        <w:rPr>
          <w:rFonts w:ascii="仿宋_GB2312" w:eastAsia="仿宋_GB2312" w:hAnsi="宋体" w:hint="eastAsia"/>
          <w:spacing w:val="-5"/>
          <w:sz w:val="28"/>
          <w:szCs w:val="28"/>
        </w:rPr>
        <w:t>其工资福利和社会保险等待遇由原单位予以承担。</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2、医院每年发放生活补助2万元，每月职工食堂补助300元。</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3、免费提供集体住宿。</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4、培训人员结业后自行择业，考核优秀者可择优留院。</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联系人：李老师</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联系电话：0755- 27721492；0755- 27722241-3888</w:t>
      </w:r>
    </w:p>
    <w:p w:rsidR="00F735FC" w:rsidRPr="009F594B" w:rsidRDefault="00F735FC" w:rsidP="006959FB">
      <w:pPr>
        <w:pStyle w:val="a6"/>
        <w:spacing w:line="360" w:lineRule="auto"/>
        <w:ind w:firstLine="480"/>
        <w:rPr>
          <w:rFonts w:ascii="仿宋_GB2312" w:eastAsia="仿宋_GB2312" w:hAnsiTheme="minorEastAsia"/>
          <w:sz w:val="28"/>
          <w:szCs w:val="28"/>
        </w:rPr>
      </w:pPr>
      <w:r w:rsidRPr="009F594B">
        <w:rPr>
          <w:rFonts w:ascii="仿宋_GB2312" w:eastAsia="仿宋_GB2312" w:hAnsiTheme="minorEastAsia" w:hint="eastAsia"/>
          <w:sz w:val="28"/>
          <w:szCs w:val="28"/>
        </w:rPr>
        <w:t xml:space="preserve">          13640954665</w:t>
      </w:r>
    </w:p>
    <w:p w:rsidR="00F735FC" w:rsidRPr="009F594B" w:rsidRDefault="00F735FC" w:rsidP="006959FB">
      <w:pPr>
        <w:widowControl/>
        <w:autoSpaceDE w:val="0"/>
        <w:adjustRightInd w:val="0"/>
        <w:snapToGrid w:val="0"/>
        <w:spacing w:line="360" w:lineRule="auto"/>
        <w:rPr>
          <w:rFonts w:ascii="仿宋_GB2312" w:eastAsia="仿宋_GB2312" w:hAnsiTheme="minorEastAsia"/>
          <w:sz w:val="28"/>
          <w:szCs w:val="28"/>
        </w:rPr>
      </w:pPr>
    </w:p>
    <w:sectPr w:rsidR="00F735FC" w:rsidRPr="009F594B" w:rsidSect="00F64D3D">
      <w:footerReference w:type="default" r:id="rId8"/>
      <w:pgSz w:w="11906" w:h="16838"/>
      <w:pgMar w:top="1588" w:right="1474" w:bottom="147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DAA" w:rsidRDefault="009C5DAA" w:rsidP="00F65B5F">
      <w:r>
        <w:separator/>
      </w:r>
    </w:p>
  </w:endnote>
  <w:endnote w:type="continuationSeparator" w:id="1">
    <w:p w:rsidR="009C5DAA" w:rsidRDefault="009C5DAA" w:rsidP="00F65B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mn-cs">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9677"/>
      <w:docPartObj>
        <w:docPartGallery w:val="Page Numbers (Bottom of Page)"/>
        <w:docPartUnique/>
      </w:docPartObj>
    </w:sdtPr>
    <w:sdtContent>
      <w:sdt>
        <w:sdtPr>
          <w:id w:val="171357217"/>
          <w:docPartObj>
            <w:docPartGallery w:val="Page Numbers (Top of Page)"/>
            <w:docPartUnique/>
          </w:docPartObj>
        </w:sdtPr>
        <w:sdtContent>
          <w:p w:rsidR="005E7734" w:rsidRDefault="005E7734">
            <w:pPr>
              <w:pStyle w:val="a4"/>
              <w:jc w:val="center"/>
            </w:pPr>
            <w:r>
              <w:rPr>
                <w:lang w:val="zh-CN"/>
              </w:rPr>
              <w:t xml:space="preserve"> </w:t>
            </w:r>
            <w:r w:rsidR="00C51F76">
              <w:rPr>
                <w:b/>
                <w:sz w:val="24"/>
                <w:szCs w:val="24"/>
              </w:rPr>
              <w:fldChar w:fldCharType="begin"/>
            </w:r>
            <w:r>
              <w:rPr>
                <w:b/>
              </w:rPr>
              <w:instrText>PAGE</w:instrText>
            </w:r>
            <w:r w:rsidR="00C51F76">
              <w:rPr>
                <w:b/>
                <w:sz w:val="24"/>
                <w:szCs w:val="24"/>
              </w:rPr>
              <w:fldChar w:fldCharType="separate"/>
            </w:r>
            <w:r w:rsidR="000E4930">
              <w:rPr>
                <w:b/>
                <w:noProof/>
              </w:rPr>
              <w:t>1</w:t>
            </w:r>
            <w:r w:rsidR="00C51F76">
              <w:rPr>
                <w:b/>
                <w:sz w:val="24"/>
                <w:szCs w:val="24"/>
              </w:rPr>
              <w:fldChar w:fldCharType="end"/>
            </w:r>
            <w:r>
              <w:rPr>
                <w:lang w:val="zh-CN"/>
              </w:rPr>
              <w:t xml:space="preserve"> / </w:t>
            </w:r>
            <w:r w:rsidR="00C51F76">
              <w:rPr>
                <w:b/>
                <w:sz w:val="24"/>
                <w:szCs w:val="24"/>
              </w:rPr>
              <w:fldChar w:fldCharType="begin"/>
            </w:r>
            <w:r>
              <w:rPr>
                <w:b/>
              </w:rPr>
              <w:instrText>NUMPAGES</w:instrText>
            </w:r>
            <w:r w:rsidR="00C51F76">
              <w:rPr>
                <w:b/>
                <w:sz w:val="24"/>
                <w:szCs w:val="24"/>
              </w:rPr>
              <w:fldChar w:fldCharType="separate"/>
            </w:r>
            <w:r w:rsidR="000E4930">
              <w:rPr>
                <w:b/>
                <w:noProof/>
              </w:rPr>
              <w:t>24</w:t>
            </w:r>
            <w:r w:rsidR="00C51F76">
              <w:rPr>
                <w:b/>
                <w:sz w:val="24"/>
                <w:szCs w:val="24"/>
              </w:rPr>
              <w:fldChar w:fldCharType="end"/>
            </w:r>
          </w:p>
        </w:sdtContent>
      </w:sdt>
    </w:sdtContent>
  </w:sdt>
  <w:p w:rsidR="005E7734" w:rsidRDefault="005E773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DAA" w:rsidRDefault="009C5DAA" w:rsidP="00F65B5F">
      <w:r>
        <w:separator/>
      </w:r>
    </w:p>
  </w:footnote>
  <w:footnote w:type="continuationSeparator" w:id="1">
    <w:p w:rsidR="009C5DAA" w:rsidRDefault="009C5DAA" w:rsidP="00F65B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7324E"/>
    <w:multiLevelType w:val="hybridMultilevel"/>
    <w:tmpl w:val="DBBAFDFE"/>
    <w:lvl w:ilvl="0" w:tplc="976E035A">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D73F46"/>
    <w:multiLevelType w:val="singleLevel"/>
    <w:tmpl w:val="58BC2E46"/>
    <w:lvl w:ilvl="0">
      <w:start w:val="1"/>
      <w:numFmt w:val="decimal"/>
      <w:suff w:val="nothing"/>
      <w:lvlText w:val="%1、"/>
      <w:lvlJc w:val="left"/>
      <w:pPr>
        <w:ind w:left="0" w:firstLine="0"/>
      </w:pPr>
    </w:lvl>
  </w:abstractNum>
  <w:abstractNum w:abstractNumId="2">
    <w:nsid w:val="41D420FD"/>
    <w:multiLevelType w:val="hybridMultilevel"/>
    <w:tmpl w:val="A474A3FC"/>
    <w:lvl w:ilvl="0" w:tplc="F62A48B4">
      <w:start w:val="2"/>
      <w:numFmt w:val="decimal"/>
      <w:lvlText w:val="%1、"/>
      <w:lvlJc w:val="left"/>
      <w:pPr>
        <w:ind w:left="720" w:hanging="720"/>
      </w:pPr>
      <w:rPr>
        <w:rFonts w:hAnsi="仿宋"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8AD630E"/>
    <w:multiLevelType w:val="hybridMultilevel"/>
    <w:tmpl w:val="EA08D51E"/>
    <w:lvl w:ilvl="0" w:tplc="64AEDCAA">
      <w:start w:val="2"/>
      <w:numFmt w:val="decimal"/>
      <w:lvlText w:val="%1、"/>
      <w:lvlJc w:val="left"/>
      <w:pPr>
        <w:ind w:left="1280" w:hanging="720"/>
      </w:pPr>
      <w:rPr>
        <w:rFonts w:hAnsi="仿宋" w:cs="Arial"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8BC2E46"/>
    <w:multiLevelType w:val="multilevel"/>
    <w:tmpl w:val="913C5326"/>
    <w:lvl w:ilvl="0">
      <w:start w:val="1"/>
      <w:numFmt w:val="decimal"/>
      <w:suff w:val="nothing"/>
      <w:lvlText w:val="%1、"/>
      <w:lvlJc w:val="left"/>
      <w:pPr>
        <w:ind w:left="0" w:firstLine="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
    <w:lvlOverride w:ilvl="0">
      <w:startOverride w:val="1"/>
    </w:lvlOverride>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7ED2"/>
    <w:rsid w:val="000462B4"/>
    <w:rsid w:val="00072C58"/>
    <w:rsid w:val="000872FC"/>
    <w:rsid w:val="0009419F"/>
    <w:rsid w:val="000C6C7F"/>
    <w:rsid w:val="000C78A8"/>
    <w:rsid w:val="000E4930"/>
    <w:rsid w:val="001034E6"/>
    <w:rsid w:val="00113DCA"/>
    <w:rsid w:val="001219DD"/>
    <w:rsid w:val="00124479"/>
    <w:rsid w:val="00160397"/>
    <w:rsid w:val="00166879"/>
    <w:rsid w:val="00166BF4"/>
    <w:rsid w:val="001B1AB7"/>
    <w:rsid w:val="001C4D46"/>
    <w:rsid w:val="001C7A50"/>
    <w:rsid w:val="001D4694"/>
    <w:rsid w:val="001F493B"/>
    <w:rsid w:val="002440ED"/>
    <w:rsid w:val="00262DC4"/>
    <w:rsid w:val="002E5816"/>
    <w:rsid w:val="002F383D"/>
    <w:rsid w:val="00350D9B"/>
    <w:rsid w:val="003646E5"/>
    <w:rsid w:val="00372E58"/>
    <w:rsid w:val="00374A26"/>
    <w:rsid w:val="003777E1"/>
    <w:rsid w:val="00396CC0"/>
    <w:rsid w:val="003F7085"/>
    <w:rsid w:val="00411A1C"/>
    <w:rsid w:val="00445312"/>
    <w:rsid w:val="0044664D"/>
    <w:rsid w:val="004858EE"/>
    <w:rsid w:val="004D4963"/>
    <w:rsid w:val="004E3141"/>
    <w:rsid w:val="004E7949"/>
    <w:rsid w:val="004F16A7"/>
    <w:rsid w:val="004F7A9A"/>
    <w:rsid w:val="00542A39"/>
    <w:rsid w:val="00556E14"/>
    <w:rsid w:val="00575757"/>
    <w:rsid w:val="005D5DC2"/>
    <w:rsid w:val="005D646A"/>
    <w:rsid w:val="005E7734"/>
    <w:rsid w:val="0062595C"/>
    <w:rsid w:val="00664A34"/>
    <w:rsid w:val="006959FB"/>
    <w:rsid w:val="007124F3"/>
    <w:rsid w:val="00717ED2"/>
    <w:rsid w:val="00747A52"/>
    <w:rsid w:val="007810E9"/>
    <w:rsid w:val="0078557A"/>
    <w:rsid w:val="0079265E"/>
    <w:rsid w:val="00793856"/>
    <w:rsid w:val="007955BE"/>
    <w:rsid w:val="007A47EC"/>
    <w:rsid w:val="007D078D"/>
    <w:rsid w:val="008324FC"/>
    <w:rsid w:val="00852C8E"/>
    <w:rsid w:val="00864C97"/>
    <w:rsid w:val="00866F5B"/>
    <w:rsid w:val="008A6621"/>
    <w:rsid w:val="008F06CA"/>
    <w:rsid w:val="00906E0E"/>
    <w:rsid w:val="009528AF"/>
    <w:rsid w:val="00955C77"/>
    <w:rsid w:val="00992842"/>
    <w:rsid w:val="009C5DAA"/>
    <w:rsid w:val="009C6872"/>
    <w:rsid w:val="009F594B"/>
    <w:rsid w:val="00A35DBF"/>
    <w:rsid w:val="00A45740"/>
    <w:rsid w:val="00A45DC5"/>
    <w:rsid w:val="00AD2DF5"/>
    <w:rsid w:val="00B57E71"/>
    <w:rsid w:val="00B9779B"/>
    <w:rsid w:val="00C302A0"/>
    <w:rsid w:val="00C50A08"/>
    <w:rsid w:val="00C51F76"/>
    <w:rsid w:val="00C57EA3"/>
    <w:rsid w:val="00D1223F"/>
    <w:rsid w:val="00D576D5"/>
    <w:rsid w:val="00DA55EB"/>
    <w:rsid w:val="00DF3721"/>
    <w:rsid w:val="00DF4CB6"/>
    <w:rsid w:val="00E44078"/>
    <w:rsid w:val="00E5620E"/>
    <w:rsid w:val="00E9262B"/>
    <w:rsid w:val="00EB267D"/>
    <w:rsid w:val="00EB741B"/>
    <w:rsid w:val="00EE10F4"/>
    <w:rsid w:val="00EE5471"/>
    <w:rsid w:val="00F245CD"/>
    <w:rsid w:val="00F4266E"/>
    <w:rsid w:val="00F54669"/>
    <w:rsid w:val="00F64D3D"/>
    <w:rsid w:val="00F65B5F"/>
    <w:rsid w:val="00F728F3"/>
    <w:rsid w:val="00F735FC"/>
    <w:rsid w:val="00F97FB5"/>
    <w:rsid w:val="00FF4E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ED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5B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5B5F"/>
    <w:rPr>
      <w:rFonts w:ascii="Calibri" w:eastAsia="宋体" w:hAnsi="Calibri" w:cs="Times New Roman"/>
      <w:sz w:val="18"/>
      <w:szCs w:val="18"/>
    </w:rPr>
  </w:style>
  <w:style w:type="paragraph" w:styleId="a4">
    <w:name w:val="footer"/>
    <w:basedOn w:val="a"/>
    <w:link w:val="Char0"/>
    <w:uiPriority w:val="99"/>
    <w:unhideWhenUsed/>
    <w:rsid w:val="00F65B5F"/>
    <w:pPr>
      <w:tabs>
        <w:tab w:val="center" w:pos="4153"/>
        <w:tab w:val="right" w:pos="8306"/>
      </w:tabs>
      <w:snapToGrid w:val="0"/>
      <w:jc w:val="left"/>
    </w:pPr>
    <w:rPr>
      <w:sz w:val="18"/>
      <w:szCs w:val="18"/>
    </w:rPr>
  </w:style>
  <w:style w:type="character" w:customStyle="1" w:styleId="Char0">
    <w:name w:val="页脚 Char"/>
    <w:basedOn w:val="a0"/>
    <w:link w:val="a4"/>
    <w:uiPriority w:val="99"/>
    <w:rsid w:val="00F65B5F"/>
    <w:rPr>
      <w:rFonts w:ascii="Calibri" w:eastAsia="宋体" w:hAnsi="Calibri" w:cs="Times New Roman"/>
      <w:sz w:val="18"/>
      <w:szCs w:val="18"/>
    </w:rPr>
  </w:style>
  <w:style w:type="paragraph" w:styleId="a5">
    <w:name w:val="Balloon Text"/>
    <w:basedOn w:val="a"/>
    <w:link w:val="Char1"/>
    <w:uiPriority w:val="99"/>
    <w:semiHidden/>
    <w:unhideWhenUsed/>
    <w:rsid w:val="00F65B5F"/>
    <w:rPr>
      <w:sz w:val="18"/>
      <w:szCs w:val="18"/>
    </w:rPr>
  </w:style>
  <w:style w:type="character" w:customStyle="1" w:styleId="Char1">
    <w:name w:val="批注框文本 Char"/>
    <w:basedOn w:val="a0"/>
    <w:link w:val="a5"/>
    <w:uiPriority w:val="99"/>
    <w:semiHidden/>
    <w:rsid w:val="00F65B5F"/>
    <w:rPr>
      <w:rFonts w:ascii="Calibri" w:eastAsia="宋体" w:hAnsi="Calibri" w:cs="Times New Roman"/>
      <w:sz w:val="18"/>
      <w:szCs w:val="18"/>
    </w:rPr>
  </w:style>
  <w:style w:type="paragraph" w:styleId="a6">
    <w:name w:val="Normal (Web)"/>
    <w:basedOn w:val="a"/>
    <w:unhideWhenUsed/>
    <w:qFormat/>
    <w:rsid w:val="001C7A50"/>
    <w:pPr>
      <w:widowControl/>
      <w:spacing w:before="100" w:beforeAutospacing="1" w:after="100" w:afterAutospacing="1"/>
      <w:jc w:val="left"/>
    </w:pPr>
    <w:rPr>
      <w:rFonts w:ascii="宋体" w:hAnsi="宋体" w:cs="宋体"/>
      <w:kern w:val="0"/>
      <w:sz w:val="24"/>
    </w:rPr>
  </w:style>
  <w:style w:type="paragraph" w:styleId="a7">
    <w:name w:val="Date"/>
    <w:basedOn w:val="a"/>
    <w:next w:val="a"/>
    <w:link w:val="Char2"/>
    <w:uiPriority w:val="99"/>
    <w:semiHidden/>
    <w:unhideWhenUsed/>
    <w:rsid w:val="00F735FC"/>
    <w:pPr>
      <w:ind w:leftChars="2500" w:left="100"/>
    </w:pPr>
  </w:style>
  <w:style w:type="character" w:customStyle="1" w:styleId="Char2">
    <w:name w:val="日期 Char"/>
    <w:basedOn w:val="a0"/>
    <w:link w:val="a7"/>
    <w:uiPriority w:val="99"/>
    <w:semiHidden/>
    <w:rsid w:val="00F735FC"/>
    <w:rPr>
      <w:rFonts w:ascii="Calibri" w:eastAsia="宋体" w:hAnsi="Calibri" w:cs="Times New Roman"/>
      <w:szCs w:val="24"/>
    </w:rPr>
  </w:style>
  <w:style w:type="character" w:styleId="a8">
    <w:name w:val="Strong"/>
    <w:qFormat/>
    <w:rsid w:val="00F735FC"/>
    <w:rPr>
      <w:b/>
      <w:bCs/>
    </w:rPr>
  </w:style>
  <w:style w:type="paragraph" w:styleId="a9">
    <w:name w:val="List Paragraph"/>
    <w:basedOn w:val="a"/>
    <w:uiPriority w:val="34"/>
    <w:qFormat/>
    <w:rsid w:val="00852C8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ED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5B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5B5F"/>
    <w:rPr>
      <w:rFonts w:ascii="Calibri" w:eastAsia="宋体" w:hAnsi="Calibri" w:cs="Times New Roman"/>
      <w:sz w:val="18"/>
      <w:szCs w:val="18"/>
    </w:rPr>
  </w:style>
  <w:style w:type="paragraph" w:styleId="a4">
    <w:name w:val="footer"/>
    <w:basedOn w:val="a"/>
    <w:link w:val="Char0"/>
    <w:uiPriority w:val="99"/>
    <w:unhideWhenUsed/>
    <w:rsid w:val="00F65B5F"/>
    <w:pPr>
      <w:tabs>
        <w:tab w:val="center" w:pos="4153"/>
        <w:tab w:val="right" w:pos="8306"/>
      </w:tabs>
      <w:snapToGrid w:val="0"/>
      <w:jc w:val="left"/>
    </w:pPr>
    <w:rPr>
      <w:sz w:val="18"/>
      <w:szCs w:val="18"/>
    </w:rPr>
  </w:style>
  <w:style w:type="character" w:customStyle="1" w:styleId="Char0">
    <w:name w:val="页脚 Char"/>
    <w:basedOn w:val="a0"/>
    <w:link w:val="a4"/>
    <w:uiPriority w:val="99"/>
    <w:rsid w:val="00F65B5F"/>
    <w:rPr>
      <w:rFonts w:ascii="Calibri" w:eastAsia="宋体" w:hAnsi="Calibri" w:cs="Times New Roman"/>
      <w:sz w:val="18"/>
      <w:szCs w:val="18"/>
    </w:rPr>
  </w:style>
  <w:style w:type="paragraph" w:styleId="a5">
    <w:name w:val="Balloon Text"/>
    <w:basedOn w:val="a"/>
    <w:link w:val="Char1"/>
    <w:uiPriority w:val="99"/>
    <w:semiHidden/>
    <w:unhideWhenUsed/>
    <w:rsid w:val="00F65B5F"/>
    <w:rPr>
      <w:sz w:val="18"/>
      <w:szCs w:val="18"/>
    </w:rPr>
  </w:style>
  <w:style w:type="character" w:customStyle="1" w:styleId="Char1">
    <w:name w:val="批注框文本 Char"/>
    <w:basedOn w:val="a0"/>
    <w:link w:val="a5"/>
    <w:uiPriority w:val="99"/>
    <w:semiHidden/>
    <w:rsid w:val="00F65B5F"/>
    <w:rPr>
      <w:rFonts w:ascii="Calibri" w:eastAsia="宋体" w:hAnsi="Calibri" w:cs="Times New Roman"/>
      <w:sz w:val="18"/>
      <w:szCs w:val="18"/>
    </w:rPr>
  </w:style>
  <w:style w:type="paragraph" w:styleId="a6">
    <w:name w:val="Normal (Web)"/>
    <w:basedOn w:val="a"/>
    <w:uiPriority w:val="99"/>
    <w:semiHidden/>
    <w:unhideWhenUsed/>
    <w:rsid w:val="001C7A50"/>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98335198">
      <w:bodyDiv w:val="1"/>
      <w:marLeft w:val="0"/>
      <w:marRight w:val="0"/>
      <w:marTop w:val="0"/>
      <w:marBottom w:val="0"/>
      <w:divBdr>
        <w:top w:val="none" w:sz="0" w:space="0" w:color="auto"/>
        <w:left w:val="none" w:sz="0" w:space="0" w:color="auto"/>
        <w:bottom w:val="none" w:sz="0" w:space="0" w:color="auto"/>
        <w:right w:val="none" w:sz="0" w:space="0" w:color="auto"/>
      </w:divBdr>
    </w:div>
    <w:div w:id="584194034">
      <w:bodyDiv w:val="1"/>
      <w:marLeft w:val="0"/>
      <w:marRight w:val="0"/>
      <w:marTop w:val="0"/>
      <w:marBottom w:val="0"/>
      <w:divBdr>
        <w:top w:val="none" w:sz="0" w:space="0" w:color="auto"/>
        <w:left w:val="none" w:sz="0" w:space="0" w:color="auto"/>
        <w:bottom w:val="none" w:sz="0" w:space="0" w:color="auto"/>
        <w:right w:val="none" w:sz="0" w:space="0" w:color="auto"/>
      </w:divBdr>
    </w:div>
    <w:div w:id="1063869809">
      <w:bodyDiv w:val="1"/>
      <w:marLeft w:val="0"/>
      <w:marRight w:val="0"/>
      <w:marTop w:val="0"/>
      <w:marBottom w:val="0"/>
      <w:divBdr>
        <w:top w:val="none" w:sz="0" w:space="0" w:color="auto"/>
        <w:left w:val="none" w:sz="0" w:space="0" w:color="auto"/>
        <w:bottom w:val="none" w:sz="0" w:space="0" w:color="auto"/>
        <w:right w:val="none" w:sz="0" w:space="0" w:color="auto"/>
      </w:divBdr>
    </w:div>
    <w:div w:id="1177578040">
      <w:bodyDiv w:val="1"/>
      <w:marLeft w:val="0"/>
      <w:marRight w:val="0"/>
      <w:marTop w:val="0"/>
      <w:marBottom w:val="0"/>
      <w:divBdr>
        <w:top w:val="none" w:sz="0" w:space="0" w:color="auto"/>
        <w:left w:val="none" w:sz="0" w:space="0" w:color="auto"/>
        <w:bottom w:val="none" w:sz="0" w:space="0" w:color="auto"/>
        <w:right w:val="none" w:sz="0" w:space="0" w:color="auto"/>
      </w:divBdr>
    </w:div>
    <w:div w:id="134617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24</Pages>
  <Words>1859</Words>
  <Characters>10602</Characters>
  <Application>Microsoft Office Word</Application>
  <DocSecurity>0</DocSecurity>
  <Lines>88</Lines>
  <Paragraphs>24</Paragraphs>
  <ScaleCrop>false</ScaleCrop>
  <Company>安华计算机有限公司</Company>
  <LinksUpToDate>false</LinksUpToDate>
  <CharactersWithSpaces>12437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cp:lastModifiedBy>
  <cp:revision>43</cp:revision>
  <cp:lastPrinted>2017-03-07T03:18:00Z</cp:lastPrinted>
  <dcterms:created xsi:type="dcterms:W3CDTF">2017-03-07T08:25:00Z</dcterms:created>
  <dcterms:modified xsi:type="dcterms:W3CDTF">2017-03-16T07:15:00Z</dcterms:modified>
</cp:coreProperties>
</file>