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521" w:rsidRPr="00CD1CB5" w:rsidRDefault="00D46343">
      <w:pPr>
        <w:jc w:val="center"/>
        <w:rPr>
          <w:rFonts w:asciiTheme="minorEastAsia" w:eastAsiaTheme="minorEastAsia" w:hAnsiTheme="minorEastAsia"/>
          <w:b/>
          <w:sz w:val="44"/>
          <w:szCs w:val="44"/>
        </w:rPr>
      </w:pPr>
      <w:r w:rsidRPr="00CD1CB5">
        <w:rPr>
          <w:rFonts w:asciiTheme="minorEastAsia" w:eastAsiaTheme="minorEastAsia" w:hAnsiTheme="minorEastAsia" w:hint="eastAsia"/>
          <w:b/>
          <w:sz w:val="44"/>
          <w:szCs w:val="44"/>
        </w:rPr>
        <w:t>陈少卿同志基本情况和主要事迹</w:t>
      </w:r>
    </w:p>
    <w:p w:rsidR="004C7521" w:rsidRDefault="00CD1CB5">
      <w:pPr>
        <w:rPr>
          <w:rFonts w:ascii="仿宋_GB2312" w:eastAsia="仿宋_GB2312"/>
          <w:sz w:val="32"/>
          <w:szCs w:val="32"/>
        </w:rPr>
      </w:pPr>
      <w:r>
        <w:rPr>
          <w:rFonts w:ascii="仿宋_GB2312" w:eastAsia="仿宋_GB2312" w:hint="eastAsia"/>
          <w:sz w:val="32"/>
          <w:szCs w:val="32"/>
        </w:rPr>
        <w:t xml:space="preserve">    </w:t>
      </w:r>
      <w:r w:rsidR="00D46343">
        <w:rPr>
          <w:rFonts w:ascii="仿宋_GB2312" w:eastAsia="仿宋_GB2312" w:hint="eastAsia"/>
          <w:sz w:val="32"/>
          <w:szCs w:val="32"/>
        </w:rPr>
        <w:t>陈少卿，原柳州市工人医院中医科主任，主任医师，</w:t>
      </w:r>
      <w:r w:rsidR="00D46343">
        <w:rPr>
          <w:rFonts w:ascii="仿宋_GB2312" w:eastAsia="仿宋_GB2312"/>
          <w:sz w:val="32"/>
          <w:szCs w:val="32"/>
        </w:rPr>
        <w:t>1961</w:t>
      </w:r>
      <w:r w:rsidR="00D46343">
        <w:rPr>
          <w:rFonts w:ascii="仿宋_GB2312" w:eastAsia="仿宋_GB2312" w:hint="eastAsia"/>
          <w:sz w:val="32"/>
          <w:szCs w:val="32"/>
        </w:rPr>
        <w:t>年</w:t>
      </w:r>
      <w:r w:rsidR="00D46343">
        <w:rPr>
          <w:rFonts w:ascii="仿宋_GB2312" w:eastAsia="仿宋_GB2312"/>
          <w:sz w:val="32"/>
          <w:szCs w:val="32"/>
        </w:rPr>
        <w:t>2</w:t>
      </w:r>
      <w:r w:rsidR="00D46343">
        <w:rPr>
          <w:rFonts w:ascii="仿宋_GB2312" w:eastAsia="仿宋_GB2312" w:hint="eastAsia"/>
          <w:sz w:val="32"/>
          <w:szCs w:val="32"/>
        </w:rPr>
        <w:t>月生，</w:t>
      </w:r>
      <w:r w:rsidR="00D46343">
        <w:rPr>
          <w:rFonts w:ascii="仿宋_GB2312" w:eastAsia="仿宋_GB2312"/>
          <w:sz w:val="32"/>
          <w:szCs w:val="32"/>
        </w:rPr>
        <w:t>1983</w:t>
      </w:r>
      <w:r w:rsidR="00D46343">
        <w:rPr>
          <w:rFonts w:ascii="仿宋_GB2312" w:eastAsia="仿宋_GB2312" w:hint="eastAsia"/>
          <w:sz w:val="32"/>
          <w:szCs w:val="32"/>
        </w:rPr>
        <w:t>年</w:t>
      </w:r>
      <w:r w:rsidR="00D46343">
        <w:rPr>
          <w:rFonts w:ascii="仿宋_GB2312" w:eastAsia="仿宋_GB2312"/>
          <w:sz w:val="32"/>
          <w:szCs w:val="32"/>
        </w:rPr>
        <w:t>7</w:t>
      </w:r>
      <w:r w:rsidR="00D46343">
        <w:rPr>
          <w:rFonts w:ascii="仿宋_GB2312" w:eastAsia="仿宋_GB2312" w:hint="eastAsia"/>
          <w:sz w:val="32"/>
          <w:szCs w:val="32"/>
        </w:rPr>
        <w:t>月开始从事中医药临床工作，从事中医药工作</w:t>
      </w:r>
      <w:r w:rsidR="00D46343">
        <w:rPr>
          <w:rFonts w:ascii="仿宋_GB2312" w:eastAsia="仿宋_GB2312"/>
          <w:sz w:val="32"/>
          <w:szCs w:val="32"/>
        </w:rPr>
        <w:t>34</w:t>
      </w:r>
      <w:r w:rsidR="00D46343">
        <w:rPr>
          <w:rFonts w:ascii="仿宋_GB2312" w:eastAsia="仿宋_GB2312" w:hint="eastAsia"/>
          <w:sz w:val="32"/>
          <w:szCs w:val="32"/>
        </w:rPr>
        <w:t>年。</w:t>
      </w:r>
      <w:r w:rsidR="00D46343">
        <w:rPr>
          <w:rFonts w:ascii="仿宋_GB2312" w:eastAsia="仿宋_GB2312"/>
          <w:sz w:val="32"/>
          <w:szCs w:val="32"/>
        </w:rPr>
        <w:t>1983</w:t>
      </w:r>
      <w:r w:rsidR="00D46343">
        <w:rPr>
          <w:rFonts w:ascii="仿宋_GB2312" w:eastAsia="仿宋_GB2312" w:hint="eastAsia"/>
          <w:sz w:val="32"/>
          <w:szCs w:val="32"/>
        </w:rPr>
        <w:t>年</w:t>
      </w:r>
      <w:r w:rsidR="00D46343">
        <w:rPr>
          <w:rFonts w:ascii="仿宋_GB2312" w:eastAsia="仿宋_GB2312"/>
          <w:sz w:val="32"/>
          <w:szCs w:val="32"/>
        </w:rPr>
        <w:t>7</w:t>
      </w:r>
      <w:r w:rsidR="00D46343">
        <w:rPr>
          <w:rFonts w:ascii="仿宋_GB2312" w:eastAsia="仿宋_GB2312" w:hint="eastAsia"/>
          <w:sz w:val="32"/>
          <w:szCs w:val="32"/>
        </w:rPr>
        <w:t>月广西中医药大学内科专业毕业，大学学历，学士学位，主要事迹如下：</w:t>
      </w:r>
    </w:p>
    <w:p w:rsidR="004C7521" w:rsidRDefault="00D46343">
      <w:pPr>
        <w:ind w:firstLine="540"/>
        <w:rPr>
          <w:rFonts w:ascii="仿宋_GB2312" w:eastAsia="仿宋_GB2312"/>
          <w:sz w:val="32"/>
          <w:szCs w:val="32"/>
        </w:rPr>
      </w:pPr>
      <w:r>
        <w:rPr>
          <w:rFonts w:ascii="仿宋_GB2312" w:eastAsia="仿宋_GB2312" w:hint="eastAsia"/>
          <w:sz w:val="32"/>
          <w:szCs w:val="32"/>
        </w:rPr>
        <w:t>陈少卿同志是中华中医药学会治未病分会委员，广西中医药学会理事，广西中西医结合学会常务理事；</w:t>
      </w:r>
      <w:r>
        <w:rPr>
          <w:rFonts w:ascii="仿宋_GB2312" w:eastAsia="仿宋_GB2312"/>
          <w:sz w:val="32"/>
          <w:szCs w:val="32"/>
        </w:rPr>
        <w:t>2008</w:t>
      </w:r>
      <w:r>
        <w:rPr>
          <w:rFonts w:ascii="仿宋_GB2312" w:eastAsia="仿宋_GB2312" w:hint="eastAsia"/>
          <w:sz w:val="32"/>
          <w:szCs w:val="32"/>
        </w:rPr>
        <w:t>年获得中医主任医师职称。</w:t>
      </w:r>
      <w:r>
        <w:rPr>
          <w:rFonts w:ascii="仿宋_GB2312" w:eastAsia="仿宋_GB2312"/>
          <w:sz w:val="32"/>
          <w:szCs w:val="32"/>
        </w:rPr>
        <w:t>1983</w:t>
      </w:r>
      <w:r>
        <w:rPr>
          <w:rFonts w:ascii="仿宋_GB2312" w:eastAsia="仿宋_GB2312" w:hint="eastAsia"/>
          <w:sz w:val="32"/>
          <w:szCs w:val="32"/>
        </w:rPr>
        <w:t>年从广西中医药大学毕业后，在柳州市工人医院中医科从事中医临床、教学、科研、管理工作</w:t>
      </w:r>
      <w:r>
        <w:rPr>
          <w:rFonts w:ascii="仿宋_GB2312" w:eastAsia="仿宋_GB2312"/>
          <w:sz w:val="32"/>
          <w:szCs w:val="32"/>
        </w:rPr>
        <w:t>34</w:t>
      </w:r>
      <w:r>
        <w:rPr>
          <w:rFonts w:ascii="仿宋_GB2312" w:eastAsia="仿宋_GB2312" w:hint="eastAsia"/>
          <w:sz w:val="32"/>
          <w:szCs w:val="32"/>
        </w:rPr>
        <w:t>年。其师承上海名中医、六世中医、著名中医肾病专家郑平东教授，学习并继承了郑教授运用中医药治疗肾小球肾炎、慢性肾功能衰竭等肾脏病的技术特长。多次参加广西中医药大学、北京中医药大学举办的内科高级进修班、疑难杂症提高班学习。通过勤奋学习、刻苦钻研业务技术，博采众长，继承和发扬传统的中医学理论，在学术上有了自己独特的见解和专长，特别擅长治疗各种急慢性肾小球肾炎、慢性肾功能衰竭及各种疑难杂症。三十多年来，通过临床的实践和摸索，逐渐形成了自己的健脾补肾降浊为主的治疗方法和学术见解，对慢性肾功能衰竭采取中药辨证施治配合中</w:t>
      </w:r>
      <w:r>
        <w:rPr>
          <w:rFonts w:ascii="仿宋_GB2312" w:eastAsia="仿宋_GB2312" w:hint="eastAsia"/>
          <w:sz w:val="32"/>
          <w:szCs w:val="32"/>
        </w:rPr>
        <w:t>药保留灌肠或中药药浴，使病人病情得到了有效的缓解。其医术精湛，为众多疑难杂症患者解除病痛，多次收到锦旗和感谢信，在当地群众中享有很高的声誉。</w:t>
      </w:r>
    </w:p>
    <w:p w:rsidR="004C7521" w:rsidRDefault="00D46343">
      <w:pPr>
        <w:ind w:firstLineChars="200" w:firstLine="640"/>
        <w:rPr>
          <w:rFonts w:ascii="仿宋_GB2312" w:eastAsia="仿宋_GB2312"/>
          <w:sz w:val="32"/>
          <w:szCs w:val="32"/>
        </w:rPr>
      </w:pPr>
      <w:r>
        <w:rPr>
          <w:rFonts w:ascii="仿宋_GB2312" w:eastAsia="仿宋_GB2312" w:hint="eastAsia"/>
          <w:sz w:val="32"/>
          <w:szCs w:val="32"/>
        </w:rPr>
        <w:lastRenderedPageBreak/>
        <w:t>陈少卿同志工作认真负责，勤勤恳恳，任劳任怨，以身作则，一心扑在工作上，坚持每天两次查房，节假日查房，新入院病人及危重病人都亲自查房，指导下级医师处置和抢救病人，几十年来，没有发生重大医疗责任事故；并克服重重困难，完成医院下达的各种工作任务。医德高尚，待病人如亲人，以病人为中心，常常加班加点为外地及路远挂不上号的病人看病，任劳任怨，业务量</w:t>
      </w:r>
      <w:r>
        <w:rPr>
          <w:rFonts w:ascii="仿宋_GB2312" w:eastAsia="仿宋_GB2312" w:hint="eastAsia"/>
          <w:sz w:val="32"/>
          <w:szCs w:val="32"/>
        </w:rPr>
        <w:t>稳居全第一</w:t>
      </w:r>
      <w:r>
        <w:rPr>
          <w:rFonts w:ascii="仿宋_GB2312" w:eastAsia="仿宋_GB2312" w:hint="eastAsia"/>
          <w:sz w:val="32"/>
          <w:szCs w:val="32"/>
        </w:rPr>
        <w:t>。其工作表现及医德医风</w:t>
      </w:r>
      <w:r>
        <w:rPr>
          <w:rFonts w:ascii="仿宋_GB2312" w:eastAsia="仿宋_GB2312" w:hint="eastAsia"/>
          <w:sz w:val="32"/>
          <w:szCs w:val="32"/>
        </w:rPr>
        <w:t>，得到医院领导、同事及各位患者的一致认可与高度赞扬，在医院连续多次年终考核评比均获得“优秀”等级。</w:t>
      </w:r>
    </w:p>
    <w:p w:rsidR="004C7521" w:rsidRDefault="00D46343">
      <w:pPr>
        <w:ind w:firstLine="540"/>
        <w:rPr>
          <w:rFonts w:ascii="仿宋_GB2312" w:eastAsia="仿宋_GB2312"/>
          <w:sz w:val="32"/>
          <w:szCs w:val="32"/>
        </w:rPr>
      </w:pPr>
      <w:r>
        <w:rPr>
          <w:rFonts w:ascii="仿宋_GB2312" w:eastAsia="仿宋_GB2312" w:hint="eastAsia"/>
          <w:sz w:val="32"/>
          <w:szCs w:val="32"/>
        </w:rPr>
        <w:t>陈少卿同志作为科室的学科带头人，主持的“壮医药线治疗乳腺增生病临床研究”科研项目获得柳州市科技进步奖二等奖，其他</w:t>
      </w:r>
      <w:r>
        <w:rPr>
          <w:rFonts w:ascii="仿宋_GB2312" w:eastAsia="仿宋_GB2312"/>
          <w:sz w:val="32"/>
          <w:szCs w:val="32"/>
        </w:rPr>
        <w:t>7</w:t>
      </w:r>
      <w:r>
        <w:rPr>
          <w:rFonts w:ascii="仿宋_GB2312" w:eastAsia="仿宋_GB2312" w:hint="eastAsia"/>
          <w:sz w:val="32"/>
          <w:szCs w:val="32"/>
        </w:rPr>
        <w:t>项科研项目分别获得广西卫生厅适宜技术推广奖及柳州市科技进步奖，撰写的论文“壮医药线点灸治疗乳腺增生病</w:t>
      </w:r>
      <w:r>
        <w:rPr>
          <w:rFonts w:ascii="仿宋_GB2312" w:eastAsia="仿宋_GB2312"/>
          <w:sz w:val="32"/>
          <w:szCs w:val="32"/>
        </w:rPr>
        <w:t>70</w:t>
      </w:r>
      <w:r>
        <w:rPr>
          <w:rFonts w:ascii="仿宋_GB2312" w:eastAsia="仿宋_GB2312" w:hint="eastAsia"/>
          <w:sz w:val="32"/>
          <w:szCs w:val="32"/>
        </w:rPr>
        <w:t>例”获得柳州市优秀论文三等奖，撰写的医学论文《壮医药线点炙治疗乳腺噌生病</w:t>
      </w:r>
      <w:r>
        <w:rPr>
          <w:rFonts w:ascii="仿宋_GB2312" w:eastAsia="仿宋_GB2312"/>
          <w:sz w:val="32"/>
          <w:szCs w:val="32"/>
        </w:rPr>
        <w:t>70</w:t>
      </w:r>
      <w:r>
        <w:rPr>
          <w:rFonts w:ascii="仿宋_GB2312" w:eastAsia="仿宋_GB2312" w:hint="eastAsia"/>
          <w:sz w:val="32"/>
          <w:szCs w:val="32"/>
        </w:rPr>
        <w:t>例》</w:t>
      </w:r>
      <w:r>
        <w:rPr>
          <w:rFonts w:ascii="仿宋_GB2312" w:eastAsia="仿宋_GB2312"/>
          <w:sz w:val="32"/>
          <w:szCs w:val="32"/>
        </w:rPr>
        <w:t>2011</w:t>
      </w:r>
      <w:r>
        <w:rPr>
          <w:rFonts w:ascii="仿宋_GB2312" w:eastAsia="仿宋_GB2312" w:hint="eastAsia"/>
          <w:sz w:val="32"/>
          <w:szCs w:val="32"/>
        </w:rPr>
        <w:t>年发表在《中国针灸》杂志上，其余多篇医学论文也都发表在医学核心期刊上。其学术声誉及业务技术水平处于</w:t>
      </w:r>
      <w:r>
        <w:rPr>
          <w:rFonts w:ascii="仿宋_GB2312" w:eastAsia="仿宋_GB2312" w:hint="eastAsia"/>
          <w:sz w:val="32"/>
          <w:szCs w:val="32"/>
        </w:rPr>
        <w:t>医</w:t>
      </w:r>
      <w:r>
        <w:rPr>
          <w:rFonts w:ascii="仿宋_GB2312" w:eastAsia="仿宋_GB2312" w:hint="eastAsia"/>
          <w:sz w:val="32"/>
          <w:szCs w:val="32"/>
        </w:rPr>
        <w:t>院中医</w:t>
      </w:r>
      <w:r>
        <w:rPr>
          <w:rFonts w:ascii="仿宋_GB2312" w:eastAsia="仿宋_GB2312" w:hint="eastAsia"/>
          <w:sz w:val="32"/>
          <w:szCs w:val="32"/>
        </w:rPr>
        <w:t>科领先地位，在中医业内和当地群众中享有较高知名度，有广泛的群众基础，在本市及周边县市都有许多病人慕名来求医，影响力较大。</w:t>
      </w:r>
    </w:p>
    <w:p w:rsidR="004C7521" w:rsidRDefault="00D46343">
      <w:pPr>
        <w:ind w:firstLine="540"/>
        <w:rPr>
          <w:rFonts w:ascii="仿宋_GB2312" w:eastAsia="仿宋_GB2312"/>
          <w:sz w:val="32"/>
          <w:szCs w:val="32"/>
        </w:rPr>
      </w:pPr>
      <w:r>
        <w:rPr>
          <w:rFonts w:ascii="仿宋_GB2312" w:eastAsia="仿宋_GB2312" w:hint="eastAsia"/>
          <w:sz w:val="32"/>
          <w:szCs w:val="32"/>
        </w:rPr>
        <w:t>陈少卿同志除了个人医术精湛之外，还善于科室的业务</w:t>
      </w:r>
      <w:r>
        <w:rPr>
          <w:rFonts w:ascii="仿宋_GB2312" w:eastAsia="仿宋_GB2312" w:hint="eastAsia"/>
          <w:sz w:val="32"/>
          <w:szCs w:val="32"/>
        </w:rPr>
        <w:lastRenderedPageBreak/>
        <w:t>管理，为医院及科室的发展做出了巨大的贡献。特别是担任中医科主任</w:t>
      </w:r>
      <w:r>
        <w:rPr>
          <w:rFonts w:ascii="仿宋_GB2312" w:eastAsia="仿宋_GB2312"/>
          <w:sz w:val="32"/>
          <w:szCs w:val="32"/>
        </w:rPr>
        <w:t>20</w:t>
      </w:r>
      <w:r>
        <w:rPr>
          <w:rFonts w:ascii="仿宋_GB2312" w:eastAsia="仿宋_GB2312" w:hint="eastAsia"/>
          <w:sz w:val="32"/>
          <w:szCs w:val="32"/>
        </w:rPr>
        <w:t>余年来，领导中医科从仅有的中医门诊发展到有独立床位的中医科病房，并成为设有中医内科、中医外科、推拿科、壮医药线科、针灸科、妇儿科、理疗室等多个亚专科的一级科室。带领全科通过了国家“三甲医院”中医科的评审，</w:t>
      </w:r>
      <w:r>
        <w:rPr>
          <w:rFonts w:ascii="仿宋_GB2312" w:eastAsia="仿宋_GB2312"/>
          <w:sz w:val="32"/>
          <w:szCs w:val="32"/>
        </w:rPr>
        <w:t>2010</w:t>
      </w:r>
      <w:r>
        <w:rPr>
          <w:rFonts w:ascii="仿宋_GB2312" w:eastAsia="仿宋_GB2312" w:hint="eastAsia"/>
          <w:sz w:val="32"/>
          <w:szCs w:val="32"/>
        </w:rPr>
        <w:t>年通过国家综合医院的中医示范医院的评审；</w:t>
      </w:r>
      <w:r>
        <w:rPr>
          <w:rFonts w:ascii="仿宋_GB2312" w:eastAsia="仿宋_GB2312" w:hint="eastAsia"/>
          <w:sz w:val="32"/>
          <w:szCs w:val="32"/>
        </w:rPr>
        <w:t>2016</w:t>
      </w:r>
      <w:r>
        <w:rPr>
          <w:rFonts w:ascii="仿宋_GB2312" w:eastAsia="仿宋_GB2312" w:hint="eastAsia"/>
          <w:sz w:val="32"/>
          <w:szCs w:val="32"/>
        </w:rPr>
        <w:t>年通过了自治区综</w:t>
      </w:r>
      <w:r>
        <w:rPr>
          <w:rFonts w:ascii="仿宋_GB2312" w:eastAsia="仿宋_GB2312" w:hint="eastAsia"/>
          <w:sz w:val="32"/>
          <w:szCs w:val="32"/>
        </w:rPr>
        <w:t>合医院重点中医科的评审；打造了中医肾</w:t>
      </w:r>
      <w:bookmarkStart w:id="0" w:name="_GoBack"/>
      <w:bookmarkEnd w:id="0"/>
      <w:r>
        <w:rPr>
          <w:rFonts w:ascii="仿宋_GB2312" w:eastAsia="仿宋_GB2312" w:hint="eastAsia"/>
          <w:sz w:val="32"/>
          <w:szCs w:val="32"/>
        </w:rPr>
        <w:t>病专科及壮医药线治疗为享誉柳州市的特色专科。</w:t>
      </w:r>
    </w:p>
    <w:p w:rsidR="004C7521" w:rsidRDefault="00D46343">
      <w:pPr>
        <w:rPr>
          <w:rFonts w:ascii="仿宋_GB2312" w:eastAsia="仿宋_GB2312"/>
          <w:sz w:val="32"/>
          <w:szCs w:val="32"/>
        </w:rPr>
      </w:pPr>
      <w:r>
        <w:rPr>
          <w:rFonts w:ascii="仿宋_GB2312" w:eastAsia="仿宋_GB2312" w:hint="eastAsia"/>
          <w:sz w:val="32"/>
          <w:szCs w:val="32"/>
        </w:rPr>
        <w:t>综上，陈少卿同志在工作年限、专业技术资格、专业技术水平、学术造诣、专业贡献和影响力等方面，达到自治区卫生计生委、自治区中医药管理局第三批“广西名老中医、广西名中医”的评选条件，初审合格予以公示。</w:t>
      </w:r>
    </w:p>
    <w:sectPr w:rsidR="004C7521" w:rsidSect="004C75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6343" w:rsidRDefault="00D46343" w:rsidP="00CD1CB5">
      <w:r>
        <w:separator/>
      </w:r>
    </w:p>
  </w:endnote>
  <w:endnote w:type="continuationSeparator" w:id="1">
    <w:p w:rsidR="00D46343" w:rsidRDefault="00D46343" w:rsidP="00CD1CB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6343" w:rsidRDefault="00D46343" w:rsidP="00CD1CB5">
      <w:r>
        <w:separator/>
      </w:r>
    </w:p>
  </w:footnote>
  <w:footnote w:type="continuationSeparator" w:id="1">
    <w:p w:rsidR="00D46343" w:rsidRDefault="00D46343" w:rsidP="00CD1CB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4A44"/>
    <w:rsid w:val="00034C33"/>
    <w:rsid w:val="00062715"/>
    <w:rsid w:val="000971B0"/>
    <w:rsid w:val="000B5963"/>
    <w:rsid w:val="0010284A"/>
    <w:rsid w:val="001151D6"/>
    <w:rsid w:val="001C1236"/>
    <w:rsid w:val="00276B9D"/>
    <w:rsid w:val="0030267A"/>
    <w:rsid w:val="0031403B"/>
    <w:rsid w:val="00365901"/>
    <w:rsid w:val="003F061B"/>
    <w:rsid w:val="00454A22"/>
    <w:rsid w:val="00481B76"/>
    <w:rsid w:val="004841D9"/>
    <w:rsid w:val="004B195A"/>
    <w:rsid w:val="004C7521"/>
    <w:rsid w:val="00511522"/>
    <w:rsid w:val="0051601B"/>
    <w:rsid w:val="005329AD"/>
    <w:rsid w:val="0054153A"/>
    <w:rsid w:val="005566B5"/>
    <w:rsid w:val="00574313"/>
    <w:rsid w:val="00574A44"/>
    <w:rsid w:val="00577772"/>
    <w:rsid w:val="005915A7"/>
    <w:rsid w:val="005E5FDF"/>
    <w:rsid w:val="0061718E"/>
    <w:rsid w:val="0065247B"/>
    <w:rsid w:val="00660B83"/>
    <w:rsid w:val="006C2999"/>
    <w:rsid w:val="00700D67"/>
    <w:rsid w:val="00722E71"/>
    <w:rsid w:val="007F5196"/>
    <w:rsid w:val="008D181E"/>
    <w:rsid w:val="009037DE"/>
    <w:rsid w:val="0091062F"/>
    <w:rsid w:val="00956685"/>
    <w:rsid w:val="00977FB8"/>
    <w:rsid w:val="009D75D6"/>
    <w:rsid w:val="00B304A3"/>
    <w:rsid w:val="00B47257"/>
    <w:rsid w:val="00B83637"/>
    <w:rsid w:val="00BB267F"/>
    <w:rsid w:val="00BE2AAB"/>
    <w:rsid w:val="00BE6356"/>
    <w:rsid w:val="00C00C6E"/>
    <w:rsid w:val="00CD1CB5"/>
    <w:rsid w:val="00CF505B"/>
    <w:rsid w:val="00D46343"/>
    <w:rsid w:val="00DF3ECA"/>
    <w:rsid w:val="00EA0452"/>
    <w:rsid w:val="00EE4DB0"/>
    <w:rsid w:val="00F1775E"/>
    <w:rsid w:val="00F9030F"/>
    <w:rsid w:val="2405157A"/>
    <w:rsid w:val="6AE7443D"/>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52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D1C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D1CB5"/>
    <w:rPr>
      <w:kern w:val="2"/>
      <w:sz w:val="18"/>
      <w:szCs w:val="18"/>
    </w:rPr>
  </w:style>
  <w:style w:type="paragraph" w:styleId="a4">
    <w:name w:val="footer"/>
    <w:basedOn w:val="a"/>
    <w:link w:val="Char0"/>
    <w:uiPriority w:val="99"/>
    <w:semiHidden/>
    <w:unhideWhenUsed/>
    <w:rsid w:val="00CD1CB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D1CB5"/>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207</Words>
  <Characters>1184</Characters>
  <Application>Microsoft Office Word</Application>
  <DocSecurity>0</DocSecurity>
  <Lines>9</Lines>
  <Paragraphs>2</Paragraphs>
  <ScaleCrop>false</ScaleCrop>
  <Company>Microsoft</Company>
  <LinksUpToDate>false</LinksUpToDate>
  <CharactersWithSpaces>1389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admin</cp:lastModifiedBy>
  <cp:revision>47</cp:revision>
  <dcterms:created xsi:type="dcterms:W3CDTF">2017-11-28T12:28:00Z</dcterms:created>
  <dcterms:modified xsi:type="dcterms:W3CDTF">2017-11-29T02:16:00Z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