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ind w:left="437" w:leftChars="208" w:firstLine="1320" w:firstLineChars="300"/>
        <w:jc w:val="left"/>
        <w:rPr>
          <w:rFonts w:ascii="宋体" w:cs="Times New Roman"/>
          <w:kern w:val="0"/>
          <w:sz w:val="44"/>
          <w:szCs w:val="44"/>
        </w:rPr>
      </w:pPr>
    </w:p>
    <w:p>
      <w:pPr>
        <w:widowControl/>
        <w:spacing w:line="600" w:lineRule="exact"/>
        <w:ind w:firstLine="1540" w:firstLineChars="35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方正小标宋简体" w:eastAsia="方正小标宋简体" w:cs="方正小标宋简体"/>
          <w:kern w:val="0"/>
          <w:sz w:val="44"/>
          <w:szCs w:val="44"/>
        </w:rPr>
        <w:t>张掖市第二人民医院简介</w:t>
      </w:r>
      <w:r>
        <w:rPr>
          <w:rFonts w:ascii="方正小标宋简体" w:hAnsi="黑体" w:eastAsia="方正小标宋简体" w:cs="Times New Roman"/>
          <w:kern w:val="0"/>
          <w:sz w:val="44"/>
          <w:szCs w:val="44"/>
        </w:rPr>
        <w:br w:type="textWrapping"/>
      </w:r>
      <w:r>
        <w:rPr>
          <w:rFonts w:ascii="宋体" w:cs="Times New Roman"/>
          <w:kern w:val="0"/>
          <w:sz w:val="24"/>
          <w:szCs w:val="24"/>
        </w:rPr>
        <w:t> </w:t>
      </w:r>
      <w:r>
        <w:rPr>
          <w:rFonts w:ascii="宋体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 w:val="24"/>
          <w:szCs w:val="24"/>
        </w:rPr>
        <w:t xml:space="preserve">    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张掖市第二人民医院是张掖市委、市政府按照城市总体规划和功能布局，立足长远发展，兼顾当前需要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建的一所集医疗康复、预防保健、医养结合、教学培训为一体的公立综合医院。医院建设按照三甲标准、中高档次、基础医疗及特色专科相结合的功能定位，目前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主体已完工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，进入内外装饰装修、设备采购安装、配套工程建设阶段，计划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年全面投入使用。医院位于张掖市政府所在地甘州区滨河新区，占地面积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80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亩，总建筑面积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7.7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万平方米，总投资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5.4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亿元，设置床位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640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张，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置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CT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、核磁共振、血管造影机、彩超等先进的医疗设备。医院建成后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是市属唯一一家三级综合医院，将坚持公立性质、自主经营、对接高端医疗资源的管理运行机制，秉承“一切为了患者”的办院理念，真诚为全市及周边市县群众提供优质、高效、便捷的医疗服务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 xml:space="preserve">    </w:t>
      </w:r>
    </w:p>
    <w:p>
      <w:pPr>
        <w:widowControl/>
        <w:spacing w:line="600" w:lineRule="exact"/>
        <w:ind w:firstLine="1600" w:firstLineChars="500"/>
        <w:jc w:val="left"/>
        <w:rPr>
          <w:rFonts w:ascii="仿宋_GB2312" w:hAnsi="仿宋_GB2312" w:eastAsia="仿宋_GB2312" w:cs="Times New Roman"/>
          <w:kern w:val="0"/>
          <w:sz w:val="32"/>
          <w:szCs w:val="32"/>
        </w:rPr>
      </w:pPr>
    </w:p>
    <w:sectPr>
      <w:pgSz w:w="11906" w:h="16838"/>
      <w:pgMar w:top="1984" w:right="1587" w:bottom="158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5F4CAD"/>
    <w:rsid w:val="003730BE"/>
    <w:rsid w:val="003F0D6F"/>
    <w:rsid w:val="003F5A8B"/>
    <w:rsid w:val="006F24F7"/>
    <w:rsid w:val="00877120"/>
    <w:rsid w:val="00A1404A"/>
    <w:rsid w:val="00A5743B"/>
    <w:rsid w:val="00B639CF"/>
    <w:rsid w:val="00CA4E31"/>
    <w:rsid w:val="00D55EEE"/>
    <w:rsid w:val="00DE6232"/>
    <w:rsid w:val="01231D0A"/>
    <w:rsid w:val="025F4CAD"/>
    <w:rsid w:val="071B40ED"/>
    <w:rsid w:val="1817481F"/>
    <w:rsid w:val="22D42FD7"/>
    <w:rsid w:val="3A300698"/>
    <w:rsid w:val="3A6F6F97"/>
    <w:rsid w:val="3FEB4A16"/>
    <w:rsid w:val="44B846B3"/>
    <w:rsid w:val="4A725AD9"/>
    <w:rsid w:val="5D7E0203"/>
    <w:rsid w:val="603C6891"/>
    <w:rsid w:val="6D0B38A0"/>
    <w:rsid w:val="75D9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</Pages>
  <Words>71</Words>
  <Characters>410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2017-11-19T02:59:00Z</dcterms:created>
  <dc:creator>lenovo</dc:creator>
  <cp:lastModifiedBy>lenovo</cp:lastModifiedBy>
  <cp:lastPrinted>2017-11-23T02:55:16Z</cp:lastPrinted>
  <dcterms:modified xsi:type="dcterms:W3CDTF">2017-11-23T02:55:23Z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