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75" w:rsidRPr="00894289" w:rsidRDefault="00257A50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医学免疫</w:t>
      </w:r>
      <w:r w:rsidR="00AC5675" w:rsidRPr="00894289">
        <w:rPr>
          <w:rFonts w:asciiTheme="majorEastAsia" w:eastAsiaTheme="majorEastAsia" w:hAnsiTheme="majorEastAsia" w:hint="eastAsia"/>
          <w:sz w:val="24"/>
          <w:szCs w:val="24"/>
        </w:rPr>
        <w:t>学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257A50" w:rsidRPr="00894289">
        <w:rPr>
          <w:rFonts w:asciiTheme="majorEastAsia" w:eastAsiaTheme="majorEastAsia" w:hAnsiTheme="majorEastAsia" w:hint="eastAsia"/>
          <w:sz w:val="24"/>
          <w:szCs w:val="24"/>
        </w:rPr>
        <w:t>六</w:t>
      </w:r>
      <w:r w:rsidRPr="00894289">
        <w:rPr>
          <w:rFonts w:asciiTheme="majorEastAsia" w:eastAsiaTheme="majorEastAsia" w:hAnsiTheme="majorEastAsia" w:hint="eastAsia"/>
          <w:sz w:val="24"/>
          <w:szCs w:val="24"/>
        </w:rPr>
        <w:t>周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一、最佳选择题</w:t>
      </w:r>
    </w:p>
    <w:p w:rsidR="00FD7A42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FD7A42" w:rsidRPr="00894289">
        <w:rPr>
          <w:rFonts w:asciiTheme="majorEastAsia" w:eastAsiaTheme="majorEastAsia" w:hAnsiTheme="majorEastAsia"/>
          <w:sz w:val="24"/>
          <w:szCs w:val="24"/>
        </w:rPr>
        <w:t xml:space="preserve"> B淋巴细胞主要定居在淋巴结的哪个区域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皮质区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深皮质区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浅皮质区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副皮质区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髓窦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D7A42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FD7A42" w:rsidRPr="00894289">
        <w:rPr>
          <w:rFonts w:asciiTheme="majorEastAsia" w:eastAsiaTheme="majorEastAsia" w:hAnsiTheme="majorEastAsia"/>
          <w:sz w:val="24"/>
          <w:szCs w:val="24"/>
        </w:rPr>
        <w:t xml:space="preserve"> 免疫球蛋白分类的主要依据是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L链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H链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二硫键数目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单体数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分子量大小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干扰素γ主要功能不正确的叙述是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激活巨噬细胞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抗病毒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促进MHC分子表达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诱导Thl细胞分化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诱导Th2细胞分化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以下哪种不是免疫细胞表面的功能分子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TCR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BCR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FCR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GVHR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lastRenderedPageBreak/>
        <w:t>E. CR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5.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下列哪种不是HLA复合体的遗传特征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多克隆性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基因常需要重组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共显性遗传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单元型遗传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连锁不平衡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6.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关于免疫耐受的叙述哪项是正确的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产生免疫耐受后对各种Ag均不感受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免疫耐受无记忆性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免疫耐受就是免疫抑制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产生自身耐受是自身免疫病的起因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对病毒感染免疫耐受的机体易发生该病毒的疾病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7.</w:t>
      </w:r>
      <w:r w:rsidR="00711E69" w:rsidRPr="0089428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711E69" w:rsidRPr="00894289">
        <w:rPr>
          <w:rFonts w:asciiTheme="majorEastAsia" w:eastAsiaTheme="majorEastAsia" w:hAnsiTheme="majorEastAsia" w:cs="宋体" w:hint="eastAsia"/>
          <w:sz w:val="24"/>
          <w:szCs w:val="24"/>
        </w:rPr>
        <w:t>Ⅰ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>型超敏反应不具有的特点是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有明显的个体差异和遗传倾向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无补体参与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特异性IgE参与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免疫病理作用以细胞破坏为主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发生和消退迅速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8.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选择性IgA缺乏症是属于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B细胞缺陷病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T细胞缺陷病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T</w:t>
      </w:r>
      <w:r w:rsidR="00894289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894289">
        <w:rPr>
          <w:rFonts w:asciiTheme="majorEastAsia" w:eastAsiaTheme="majorEastAsia" w:hAnsiTheme="majorEastAsia"/>
          <w:sz w:val="24"/>
          <w:szCs w:val="24"/>
        </w:rPr>
        <w:t>B细胞联合免疫缺陷病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吞噬细胞缺陷病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补体缺陷病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711E6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9.</w:t>
      </w:r>
      <w:r w:rsidR="00711E69" w:rsidRPr="00894289">
        <w:rPr>
          <w:rFonts w:asciiTheme="majorEastAsia" w:eastAsiaTheme="majorEastAsia" w:hAnsiTheme="majorEastAsia"/>
          <w:sz w:val="24"/>
          <w:szCs w:val="24"/>
        </w:rPr>
        <w:t xml:space="preserve">  属于主动免疫治疗肿瘤的方法是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BCG注射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抗原性疫苗的输入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IL-2的注射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抗肿瘤导向治疗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LAK的输入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94289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10.</w:t>
      </w:r>
      <w:r w:rsidR="00894289" w:rsidRPr="00894289">
        <w:rPr>
          <w:rFonts w:asciiTheme="majorEastAsia" w:eastAsiaTheme="majorEastAsia" w:hAnsiTheme="majorEastAsia"/>
          <w:sz w:val="24"/>
          <w:szCs w:val="24"/>
        </w:rPr>
        <w:t xml:space="preserve">  不能用于检测可溶性抗原的试验方法是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A. 直接凝集反应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B. 间接凝集反应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C. 单向琼脂扩散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D. 双相琼脂扩散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E. 免疫电泳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答案及解析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第1题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浅皮质区靠近被摸，是B细胞定居的场所。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第2题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FD7A42" w:rsidRPr="00894289" w:rsidRDefault="00FD7A42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根据其重链（H链）恒定区抗原特异性的不同，可将重链分为五种，相应的免疫球蛋白分为5类。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第3题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激活巨噬细胞，抗病毒，促进MHC分子表达和抗原提呈，诱导Thl细胞分化，抑制Th2细胞分化。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第4题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本题选D。GVHR是指移植物抗宿主反应。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第5题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HLA复合体即使是同一个抗原决定簇，在机体内也可以由好几种克隆来产生抗体，形成好几种单克隆抗体混杂物，所以，其为多克隆抗体。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HLA复合体的遗传特征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1．单元型遗传同一条染色体上HLA等位基因的组合称单元型，在遗传过程中，HLA单元型作为一个完整的遗传单位由亲代传给子代称为单元型遗传。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2．多态性现象是指在一随机婚配的群体中，染色体同一基因座位有两种以上的等位基因，即可编码两种以上的基因产物。HLA复合体是人体最复杂的基因复合体，具有高度的多态性。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3．连锁不平衡HLA的某些基因比其它基因更多或更少的连锁在一条染色体上。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第6题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A.产生免疫耐受后对各种Ag均不感受：不对。只对某些特定的不感受。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B.免疫耐受无记忆性：有记忆性。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C.免疫耐受就是免疫抑制：这是两个概念。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D.产生自身耐受是自身免疫病的起因：不是。正常的生理过程中也会产生自身耐受。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免疫耐受机制异常可导致多种疾病的发生，例如：自身耐受被破坏导致自身免疫病；对肿瘤细胞、病毒等产生免疫耐受可导致肿瘤发生或病毒感染。所以，E是正确的。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第7题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 xml:space="preserve">【答案解析】 </w:t>
      </w:r>
      <w:r w:rsidRPr="00894289">
        <w:rPr>
          <w:rFonts w:asciiTheme="majorEastAsia" w:eastAsiaTheme="majorEastAsia" w:hAnsiTheme="majorEastAsia" w:hint="eastAsia"/>
          <w:sz w:val="24"/>
          <w:szCs w:val="24"/>
        </w:rPr>
        <w:t>Ⅰ</w:t>
      </w:r>
      <w:r w:rsidRPr="00894289">
        <w:rPr>
          <w:rFonts w:asciiTheme="majorEastAsia" w:eastAsiaTheme="majorEastAsia" w:hAnsiTheme="majorEastAsia"/>
          <w:sz w:val="24"/>
          <w:szCs w:val="24"/>
        </w:rPr>
        <w:t>型超敏反应通常反应发生后效应器官出现功能紊乱，一般不遗留组织细胞损伤。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第8题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711E69" w:rsidRPr="00894289" w:rsidRDefault="00711E6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本题答案为A。选择性IgA缺乏症在B细胞分化早期IgA生成B细胞成熟停滞或IgA特异性抑制T细胞被活化，致使B细胞成熟受阻是其可能的致病原因。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第9题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人工主动免疫是将疫苗或类毒素接种于人体，使机体产生获得性免疫力的一种防治微生物感染的措施。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卡介菌纯蛋白衍化物(BCG-PPD)并不使人体获得免疫力，只是判断人体有无产生免疫及免疫的程度。</w:t>
      </w:r>
      <w:r w:rsidRPr="00894289">
        <w:rPr>
          <w:rFonts w:asciiTheme="majorEastAsia" w:eastAsiaTheme="majorEastAsia" w:hAnsiTheme="majorEastAsia"/>
          <w:sz w:val="24"/>
          <w:szCs w:val="24"/>
        </w:rPr>
        <w:br/>
        <w:t>抗原性疫苗的输入使人体产生免疫。</w:t>
      </w: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C5675" w:rsidRPr="00894289" w:rsidRDefault="00AC5675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 w:hint="eastAsia"/>
          <w:sz w:val="24"/>
          <w:szCs w:val="24"/>
        </w:rPr>
        <w:t>第10题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894289" w:rsidRPr="00894289" w:rsidRDefault="00894289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894289">
        <w:rPr>
          <w:rFonts w:asciiTheme="majorEastAsia" w:eastAsiaTheme="majorEastAsia" w:hAnsiTheme="majorEastAsia"/>
          <w:sz w:val="24"/>
          <w:szCs w:val="24"/>
        </w:rPr>
        <w:t>【答案解析】 直接凝集反应检测的是颗粒抗原，间接凝集反应检测的是可溶性抗原。</w:t>
      </w:r>
    </w:p>
    <w:p w:rsidR="00DD089D" w:rsidRPr="00894289" w:rsidRDefault="00DD089D" w:rsidP="0089428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DD089D" w:rsidRPr="00894289" w:rsidSect="005F7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F83" w:rsidRDefault="00A02F83" w:rsidP="00AC5675">
      <w:r>
        <w:separator/>
      </w:r>
    </w:p>
  </w:endnote>
  <w:endnote w:type="continuationSeparator" w:id="1">
    <w:p w:rsidR="00A02F83" w:rsidRDefault="00A02F83" w:rsidP="00AC5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F83" w:rsidRDefault="00A02F83" w:rsidP="00AC5675">
      <w:r>
        <w:separator/>
      </w:r>
    </w:p>
  </w:footnote>
  <w:footnote w:type="continuationSeparator" w:id="1">
    <w:p w:rsidR="00A02F83" w:rsidRDefault="00A02F83" w:rsidP="00AC56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675"/>
    <w:rsid w:val="00257A50"/>
    <w:rsid w:val="005F7C41"/>
    <w:rsid w:val="00711E69"/>
    <w:rsid w:val="00894289"/>
    <w:rsid w:val="00A02F83"/>
    <w:rsid w:val="00AC5675"/>
    <w:rsid w:val="00DD089D"/>
    <w:rsid w:val="00FD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6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67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C5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2016-11-16T08:28:00Z</dcterms:created>
  <dcterms:modified xsi:type="dcterms:W3CDTF">2016-11-17T01:03:00Z</dcterms:modified>
</cp:coreProperties>
</file>