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E9" w:rsidRPr="00F755C7" w:rsidRDefault="00F755C7">
      <w:pPr>
        <w:rPr>
          <w:rFonts w:asciiTheme="minorEastAsia" w:hAnsiTheme="minorEastAsia"/>
          <w:b/>
          <w:sz w:val="52"/>
          <w:szCs w:val="52"/>
        </w:rPr>
      </w:pPr>
      <w:r w:rsidRPr="00F755C7">
        <w:rPr>
          <w:rFonts w:asciiTheme="minorEastAsia" w:hAnsiTheme="minorEastAsia" w:hint="eastAsia"/>
          <w:b/>
          <w:sz w:val="52"/>
          <w:szCs w:val="52"/>
        </w:rPr>
        <w:t>Y-影像医学（核医学）</w:t>
      </w:r>
    </w:p>
    <w:p w:rsidR="00FB5DE9" w:rsidRPr="00F755C7" w:rsidRDefault="000C7BBB">
      <w:pPr>
        <w:rPr>
          <w:rFonts w:asciiTheme="minorEastAsia" w:hAnsiTheme="minorEastAsia"/>
          <w:b/>
          <w:sz w:val="52"/>
          <w:szCs w:val="52"/>
        </w:rPr>
      </w:pPr>
      <w:r w:rsidRPr="00F755C7">
        <w:rPr>
          <w:rFonts w:asciiTheme="minorEastAsia" w:hAnsiTheme="minorEastAsia" w:hint="eastAsia"/>
          <w:b/>
          <w:sz w:val="52"/>
          <w:szCs w:val="52"/>
        </w:rPr>
        <w:t>1</w:t>
      </w:r>
      <w:r w:rsidR="00F755C7">
        <w:rPr>
          <w:rFonts w:asciiTheme="minorEastAsia" w:hAnsiTheme="minorEastAsia" w:hint="eastAsia"/>
          <w:b/>
          <w:sz w:val="52"/>
          <w:szCs w:val="52"/>
        </w:rPr>
        <w:t>、</w:t>
      </w:r>
      <w:r w:rsidRPr="00F755C7">
        <w:rPr>
          <w:rFonts w:asciiTheme="minorEastAsia" w:hAnsiTheme="minorEastAsia" w:hint="eastAsia"/>
          <w:b/>
          <w:sz w:val="52"/>
          <w:szCs w:val="52"/>
        </w:rPr>
        <w:t>如何快速鉴别诊断甲亢、甲减、甲状腺炎？</w:t>
      </w:r>
    </w:p>
    <w:p w:rsidR="00FB5DE9" w:rsidRPr="00F755C7" w:rsidRDefault="000C7BBB">
      <w:pPr>
        <w:rPr>
          <w:rFonts w:asciiTheme="minorEastAsia" w:hAnsiTheme="minorEastAsia"/>
          <w:b/>
          <w:sz w:val="52"/>
          <w:szCs w:val="52"/>
        </w:rPr>
      </w:pPr>
      <w:r w:rsidRPr="00F755C7">
        <w:rPr>
          <w:rFonts w:asciiTheme="minorEastAsia" w:hAnsiTheme="minorEastAsia" w:hint="eastAsia"/>
          <w:b/>
          <w:sz w:val="52"/>
          <w:szCs w:val="52"/>
        </w:rPr>
        <w:t>2</w:t>
      </w:r>
      <w:r w:rsidR="00F755C7">
        <w:rPr>
          <w:rFonts w:asciiTheme="minorEastAsia" w:hAnsiTheme="minorEastAsia" w:hint="eastAsia"/>
          <w:b/>
          <w:sz w:val="52"/>
          <w:szCs w:val="52"/>
        </w:rPr>
        <w:t>、</w:t>
      </w:r>
      <w:r w:rsidRPr="00F755C7">
        <w:rPr>
          <w:rFonts w:asciiTheme="minorEastAsia" w:hAnsiTheme="minorEastAsia" w:hint="eastAsia"/>
          <w:b/>
          <w:sz w:val="52"/>
          <w:szCs w:val="52"/>
        </w:rPr>
        <w:t>什么是分化型甲状腺癌的规范化治疗及其必要性？</w:t>
      </w:r>
    </w:p>
    <w:p w:rsidR="00FB5DE9" w:rsidRPr="00F755C7" w:rsidRDefault="000C7BBB">
      <w:pPr>
        <w:rPr>
          <w:rFonts w:asciiTheme="minorEastAsia" w:hAnsiTheme="minorEastAsia"/>
          <w:b/>
          <w:sz w:val="52"/>
          <w:szCs w:val="52"/>
        </w:rPr>
      </w:pPr>
      <w:r w:rsidRPr="00F755C7">
        <w:rPr>
          <w:rFonts w:asciiTheme="minorEastAsia" w:hAnsiTheme="minorEastAsia" w:hint="eastAsia"/>
          <w:b/>
          <w:sz w:val="52"/>
          <w:szCs w:val="52"/>
        </w:rPr>
        <w:t>3</w:t>
      </w:r>
      <w:r w:rsidR="00F755C7">
        <w:rPr>
          <w:rFonts w:asciiTheme="minorEastAsia" w:hAnsiTheme="minorEastAsia" w:hint="eastAsia"/>
          <w:b/>
          <w:sz w:val="52"/>
          <w:szCs w:val="52"/>
        </w:rPr>
        <w:t>、</w:t>
      </w:r>
      <w:r w:rsidRPr="00F755C7">
        <w:rPr>
          <w:rFonts w:asciiTheme="minorEastAsia" w:hAnsiTheme="minorEastAsia" w:hint="eastAsia"/>
          <w:b/>
          <w:sz w:val="52"/>
          <w:szCs w:val="52"/>
        </w:rPr>
        <w:t>全身骨显像的临床应用及价值体现？</w:t>
      </w:r>
    </w:p>
    <w:p w:rsidR="00FB5DE9" w:rsidRPr="00F755C7" w:rsidRDefault="000C7BBB">
      <w:pPr>
        <w:rPr>
          <w:rFonts w:asciiTheme="minorEastAsia" w:hAnsiTheme="minorEastAsia"/>
          <w:b/>
          <w:sz w:val="52"/>
          <w:szCs w:val="52"/>
        </w:rPr>
      </w:pPr>
      <w:r w:rsidRPr="00F755C7">
        <w:rPr>
          <w:rFonts w:asciiTheme="minorEastAsia" w:hAnsiTheme="minorEastAsia" w:hint="eastAsia"/>
          <w:b/>
          <w:sz w:val="52"/>
          <w:szCs w:val="52"/>
        </w:rPr>
        <w:t>4</w:t>
      </w:r>
      <w:r w:rsidR="00F755C7">
        <w:rPr>
          <w:rFonts w:asciiTheme="minorEastAsia" w:hAnsiTheme="minorEastAsia" w:hint="eastAsia"/>
          <w:b/>
          <w:sz w:val="52"/>
          <w:szCs w:val="52"/>
        </w:rPr>
        <w:t>、</w:t>
      </w:r>
      <w:r w:rsidRPr="00F755C7">
        <w:rPr>
          <w:rFonts w:asciiTheme="minorEastAsia" w:hAnsiTheme="minorEastAsia" w:hint="eastAsia"/>
          <w:b/>
          <w:sz w:val="52"/>
          <w:szCs w:val="52"/>
        </w:rPr>
        <w:t>PET/CT</w:t>
      </w:r>
      <w:r w:rsidRPr="00F755C7">
        <w:rPr>
          <w:rFonts w:asciiTheme="minorEastAsia" w:hAnsiTheme="minorEastAsia" w:hint="eastAsia"/>
          <w:b/>
          <w:sz w:val="52"/>
          <w:szCs w:val="52"/>
        </w:rPr>
        <w:t>与</w:t>
      </w:r>
      <w:r w:rsidRPr="00F755C7">
        <w:rPr>
          <w:rFonts w:asciiTheme="minorEastAsia" w:hAnsiTheme="minorEastAsia" w:hint="eastAsia"/>
          <w:b/>
          <w:sz w:val="52"/>
          <w:szCs w:val="52"/>
        </w:rPr>
        <w:t>SPECT/CT</w:t>
      </w:r>
      <w:r w:rsidRPr="00F755C7">
        <w:rPr>
          <w:rFonts w:asciiTheme="minorEastAsia" w:hAnsiTheme="minorEastAsia" w:hint="eastAsia"/>
          <w:b/>
          <w:sz w:val="52"/>
          <w:szCs w:val="52"/>
        </w:rPr>
        <w:t>的异同点有哪些？</w:t>
      </w:r>
    </w:p>
    <w:p w:rsidR="00FB5DE9" w:rsidRDefault="000C7BBB">
      <w:r w:rsidRPr="00F755C7">
        <w:rPr>
          <w:rFonts w:asciiTheme="minorEastAsia" w:hAnsiTheme="minorEastAsia" w:hint="eastAsia"/>
          <w:b/>
          <w:sz w:val="52"/>
          <w:szCs w:val="52"/>
        </w:rPr>
        <w:t>5</w:t>
      </w:r>
      <w:r w:rsidR="00F755C7">
        <w:rPr>
          <w:rFonts w:asciiTheme="minorEastAsia" w:hAnsiTheme="minorEastAsia" w:hint="eastAsia"/>
          <w:b/>
          <w:sz w:val="52"/>
          <w:szCs w:val="52"/>
        </w:rPr>
        <w:t>、</w:t>
      </w:r>
      <w:r w:rsidRPr="00F755C7">
        <w:rPr>
          <w:rFonts w:asciiTheme="minorEastAsia" w:hAnsiTheme="minorEastAsia" w:hint="eastAsia"/>
          <w:b/>
          <w:sz w:val="52"/>
          <w:szCs w:val="52"/>
        </w:rPr>
        <w:t>肺栓塞的无创诊断方法有哪些，各自的优势是什么？</w:t>
      </w:r>
      <w:bookmarkStart w:id="0" w:name="_GoBack"/>
      <w:bookmarkEnd w:id="0"/>
    </w:p>
    <w:sectPr w:rsidR="00FB5DE9" w:rsidSect="00FB5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BBB" w:rsidRDefault="000C7BBB" w:rsidP="00F755C7">
      <w:r>
        <w:separator/>
      </w:r>
    </w:p>
  </w:endnote>
  <w:endnote w:type="continuationSeparator" w:id="0">
    <w:p w:rsidR="000C7BBB" w:rsidRDefault="000C7BBB" w:rsidP="00F75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BBB" w:rsidRDefault="000C7BBB" w:rsidP="00F755C7">
      <w:r>
        <w:separator/>
      </w:r>
    </w:p>
  </w:footnote>
  <w:footnote w:type="continuationSeparator" w:id="0">
    <w:p w:rsidR="000C7BBB" w:rsidRDefault="000C7BBB" w:rsidP="00F755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DE9"/>
    <w:rsid w:val="000C7BBB"/>
    <w:rsid w:val="00F755C7"/>
    <w:rsid w:val="00FB5DE9"/>
    <w:rsid w:val="1BB7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D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75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55C7"/>
    <w:rPr>
      <w:kern w:val="2"/>
      <w:sz w:val="18"/>
      <w:szCs w:val="18"/>
    </w:rPr>
  </w:style>
  <w:style w:type="paragraph" w:styleId="a4">
    <w:name w:val="footer"/>
    <w:basedOn w:val="a"/>
    <w:link w:val="Char0"/>
    <w:rsid w:val="00F75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55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>微软中国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2018-05-17T04:24:00Z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