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8F" w:rsidRPr="00517A8F" w:rsidRDefault="00D90FDD" w:rsidP="00517A8F">
      <w:pPr>
        <w:spacing w:line="360" w:lineRule="auto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Y</w:t>
      </w:r>
      <w:r w:rsidR="00517A8F" w:rsidRPr="00517A8F">
        <w:rPr>
          <w:rFonts w:asciiTheme="minorEastAsia" w:hAnsiTheme="minorEastAsia" w:hint="eastAsia"/>
          <w:b/>
          <w:sz w:val="52"/>
          <w:szCs w:val="52"/>
        </w:rPr>
        <w:t>-药学（再生医学）</w:t>
      </w:r>
    </w:p>
    <w:p w:rsidR="00517A8F" w:rsidRPr="00517A8F" w:rsidRDefault="00517A8F" w:rsidP="00517A8F">
      <w:pPr>
        <w:spacing w:line="360" w:lineRule="auto"/>
        <w:rPr>
          <w:rFonts w:asciiTheme="minorEastAsia" w:hAnsiTheme="minorEastAsia"/>
          <w:b/>
          <w:sz w:val="52"/>
          <w:szCs w:val="52"/>
        </w:rPr>
      </w:pPr>
      <w:r w:rsidRPr="00517A8F">
        <w:rPr>
          <w:rFonts w:asciiTheme="minorEastAsia" w:hAnsiTheme="minorEastAsia" w:hint="eastAsia"/>
          <w:b/>
          <w:sz w:val="52"/>
          <w:szCs w:val="52"/>
        </w:rPr>
        <w:t>1、组织工程的定义三要素以及基本原理</w:t>
      </w:r>
    </w:p>
    <w:p w:rsidR="00517A8F" w:rsidRPr="00517A8F" w:rsidRDefault="00517A8F" w:rsidP="00517A8F">
      <w:pPr>
        <w:spacing w:line="360" w:lineRule="auto"/>
        <w:rPr>
          <w:rFonts w:asciiTheme="minorEastAsia" w:hAnsiTheme="minorEastAsia"/>
          <w:b/>
          <w:sz w:val="52"/>
          <w:szCs w:val="52"/>
        </w:rPr>
      </w:pPr>
      <w:r w:rsidRPr="00517A8F">
        <w:rPr>
          <w:rFonts w:asciiTheme="minorEastAsia" w:hAnsiTheme="minorEastAsia" w:hint="eastAsia"/>
          <w:b/>
          <w:sz w:val="52"/>
          <w:szCs w:val="52"/>
        </w:rPr>
        <w:t>2、干细胞定义及其分类</w:t>
      </w:r>
    </w:p>
    <w:p w:rsidR="00517A8F" w:rsidRPr="00517A8F" w:rsidRDefault="00517A8F" w:rsidP="00517A8F">
      <w:pPr>
        <w:spacing w:line="360" w:lineRule="auto"/>
        <w:rPr>
          <w:rFonts w:asciiTheme="minorEastAsia" w:hAnsiTheme="minorEastAsia"/>
          <w:b/>
          <w:sz w:val="52"/>
          <w:szCs w:val="52"/>
        </w:rPr>
      </w:pPr>
      <w:r w:rsidRPr="00517A8F">
        <w:rPr>
          <w:rFonts w:asciiTheme="minorEastAsia" w:hAnsiTheme="minorEastAsia" w:hint="eastAsia"/>
          <w:b/>
          <w:sz w:val="52"/>
          <w:szCs w:val="52"/>
        </w:rPr>
        <w:t>3、组织工程中理想的支架材料具备的特点及其作用</w:t>
      </w:r>
    </w:p>
    <w:p w:rsidR="00517A8F" w:rsidRPr="00517A8F" w:rsidRDefault="00517A8F" w:rsidP="00517A8F">
      <w:pPr>
        <w:spacing w:line="360" w:lineRule="auto"/>
        <w:rPr>
          <w:rFonts w:asciiTheme="minorEastAsia" w:hAnsiTheme="minorEastAsia"/>
          <w:b/>
          <w:sz w:val="52"/>
          <w:szCs w:val="52"/>
        </w:rPr>
      </w:pPr>
      <w:r w:rsidRPr="00517A8F">
        <w:rPr>
          <w:rFonts w:asciiTheme="minorEastAsia" w:hAnsiTheme="minorEastAsia" w:hint="eastAsia"/>
          <w:b/>
          <w:sz w:val="52"/>
          <w:szCs w:val="52"/>
        </w:rPr>
        <w:t>4、干细胞与肿瘤发生的关系</w:t>
      </w:r>
    </w:p>
    <w:p w:rsidR="00431590" w:rsidRPr="00517A8F" w:rsidRDefault="00517A8F" w:rsidP="00517A8F">
      <w:pPr>
        <w:spacing w:line="360" w:lineRule="auto"/>
        <w:rPr>
          <w:rFonts w:asciiTheme="minorEastAsia" w:hAnsiTheme="minorEastAsia"/>
          <w:b/>
          <w:sz w:val="52"/>
          <w:szCs w:val="52"/>
        </w:rPr>
      </w:pPr>
      <w:r w:rsidRPr="00517A8F">
        <w:rPr>
          <w:rFonts w:asciiTheme="minorEastAsia" w:hAnsiTheme="minorEastAsia" w:hint="eastAsia"/>
          <w:b/>
          <w:sz w:val="52"/>
          <w:szCs w:val="52"/>
        </w:rPr>
        <w:t>5、干细胞在疾病治疗过程中的作用</w:t>
      </w:r>
    </w:p>
    <w:sectPr w:rsidR="00431590" w:rsidRPr="00517A8F" w:rsidSect="00431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40E" w:rsidRDefault="001F740E" w:rsidP="00517A8F">
      <w:r>
        <w:separator/>
      </w:r>
    </w:p>
  </w:endnote>
  <w:endnote w:type="continuationSeparator" w:id="0">
    <w:p w:rsidR="001F740E" w:rsidRDefault="001F740E" w:rsidP="00517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40E" w:rsidRDefault="001F740E" w:rsidP="00517A8F">
      <w:r>
        <w:separator/>
      </w:r>
    </w:p>
  </w:footnote>
  <w:footnote w:type="continuationSeparator" w:id="0">
    <w:p w:rsidR="001F740E" w:rsidRDefault="001F740E" w:rsidP="00517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D3721"/>
    <w:multiLevelType w:val="hybridMultilevel"/>
    <w:tmpl w:val="9C68DFBE"/>
    <w:lvl w:ilvl="0" w:tplc="06CE5976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7A8F"/>
    <w:rsid w:val="001F740E"/>
    <w:rsid w:val="00431590"/>
    <w:rsid w:val="00517A8F"/>
    <w:rsid w:val="00CD4353"/>
    <w:rsid w:val="00D90FDD"/>
    <w:rsid w:val="00EF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7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7A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7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7A8F"/>
    <w:rPr>
      <w:sz w:val="18"/>
      <w:szCs w:val="18"/>
    </w:rPr>
  </w:style>
  <w:style w:type="paragraph" w:styleId="a5">
    <w:name w:val="List Paragraph"/>
    <w:basedOn w:val="a"/>
    <w:uiPriority w:val="34"/>
    <w:qFormat/>
    <w:rsid w:val="00517A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Company>微软中国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2018-05-23T00:27:00Z</dcterms:created>
  <dcterms:modified xsi:type="dcterms:W3CDTF">2018-05-23T00:37:00Z</dcterms:modified>
</cp:coreProperties>
</file>