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932" w:rsidRDefault="00C74932">
      <w:pPr>
        <w:rPr>
          <w:rFonts w:hint="eastAsia"/>
        </w:rPr>
      </w:pPr>
    </w:p>
    <w:tbl>
      <w:tblPr>
        <w:tblW w:w="4900" w:type="pct"/>
        <w:jc w:val="center"/>
        <w:tblCellSpacing w:w="0" w:type="dxa"/>
        <w:tblInd w:w="-166" w:type="dxa"/>
        <w:tblCellMar>
          <w:left w:w="0" w:type="dxa"/>
          <w:right w:w="0" w:type="dxa"/>
        </w:tblCellMar>
        <w:tblLook w:val="04A0"/>
      </w:tblPr>
      <w:tblGrid>
        <w:gridCol w:w="8140"/>
      </w:tblGrid>
      <w:tr w:rsidR="00C74932" w:rsidRPr="00C74932" w:rsidTr="00D95E95">
        <w:trPr>
          <w:tblCellSpacing w:w="0" w:type="dxa"/>
          <w:jc w:val="center"/>
        </w:trPr>
        <w:tc>
          <w:tcPr>
            <w:tcW w:w="5000" w:type="pct"/>
            <w:shd w:val="clear" w:color="auto" w:fill="FFFFFF"/>
            <w:tcMar>
              <w:top w:w="75" w:type="dxa"/>
              <w:left w:w="0" w:type="dxa"/>
              <w:bottom w:w="75" w:type="dxa"/>
              <w:right w:w="0" w:type="dxa"/>
            </w:tcMar>
            <w:vAlign w:val="center"/>
            <w:hideMark/>
          </w:tcPr>
          <w:p w:rsidR="00C74932" w:rsidRPr="00C74932" w:rsidRDefault="00C74932" w:rsidP="00A91551">
            <w:pPr>
              <w:widowControl/>
              <w:spacing w:before="100" w:beforeAutospacing="1" w:after="100" w:afterAutospacing="1" w:line="624" w:lineRule="atLeast"/>
              <w:jc w:val="center"/>
              <w:outlineLvl w:val="1"/>
              <w:rPr>
                <w:rFonts w:ascii="宋体" w:eastAsia="宋体" w:hAnsi="宋体" w:cs="宋体"/>
                <w:b/>
                <w:bCs/>
                <w:color w:val="000000"/>
                <w:kern w:val="0"/>
                <w:sz w:val="39"/>
                <w:szCs w:val="39"/>
              </w:rPr>
            </w:pPr>
            <w:r w:rsidRPr="00C74932">
              <w:rPr>
                <w:rFonts w:ascii="宋体" w:eastAsia="宋体" w:hAnsi="宋体" w:cs="宋体" w:hint="eastAsia"/>
                <w:b/>
                <w:bCs/>
                <w:color w:val="000000"/>
                <w:kern w:val="0"/>
                <w:sz w:val="39"/>
                <w:szCs w:val="39"/>
              </w:rPr>
              <w:t>关于印发《甘肃省中医医术确有专长人员医师资格考核注册管理实施细则（暂行）》的通知</w:t>
            </w:r>
          </w:p>
        </w:tc>
      </w:tr>
      <w:tr w:rsidR="00C74932" w:rsidRPr="00C74932" w:rsidTr="00D95E95">
        <w:trPr>
          <w:tblCellSpacing w:w="0" w:type="dxa"/>
          <w:jc w:val="center"/>
        </w:trPr>
        <w:tc>
          <w:tcPr>
            <w:tcW w:w="5000" w:type="pct"/>
            <w:shd w:val="clear" w:color="auto" w:fill="FFFFFF"/>
            <w:tcMar>
              <w:top w:w="75" w:type="dxa"/>
              <w:left w:w="0" w:type="dxa"/>
              <w:bottom w:w="75" w:type="dxa"/>
              <w:right w:w="0" w:type="dxa"/>
            </w:tcMar>
            <w:vAlign w:val="center"/>
            <w:hideMark/>
          </w:tcPr>
          <w:p w:rsidR="00C74932" w:rsidRPr="00C74932" w:rsidRDefault="00C74932" w:rsidP="00D95E95">
            <w:pPr>
              <w:widowControl/>
              <w:spacing w:line="560" w:lineRule="exact"/>
              <w:jc w:val="left"/>
              <w:rPr>
                <w:rFonts w:ascii="仿宋_GB2312" w:eastAsia="仿宋_GB2312" w:hAnsi="仿宋" w:cs="宋体" w:hint="eastAsia"/>
                <w:color w:val="000000"/>
                <w:kern w:val="0"/>
                <w:sz w:val="32"/>
                <w:szCs w:val="32"/>
              </w:rPr>
            </w:pPr>
            <w:r w:rsidRPr="00C74932">
              <w:rPr>
                <w:rFonts w:ascii="仿宋_GB2312" w:eastAsia="仿宋_GB2312" w:hAnsi="仿宋" w:cs="宋体" w:hint="eastAsia"/>
                <w:color w:val="000000"/>
                <w:kern w:val="0"/>
                <w:sz w:val="32"/>
                <w:szCs w:val="32"/>
              </w:rPr>
              <w:t>各市州、甘肃矿区卫生健康委（卫生计生委），兰州新区卫计和食药监局，委属各医疗机构，兰州大学第一、二医院，甘肃中医药大学附属医院:</w:t>
            </w:r>
          </w:p>
        </w:tc>
      </w:tr>
      <w:tr w:rsidR="00C74932" w:rsidRPr="00C74932" w:rsidTr="00D95E95">
        <w:trPr>
          <w:tblCellSpacing w:w="0" w:type="dxa"/>
          <w:jc w:val="center"/>
        </w:trPr>
        <w:tc>
          <w:tcPr>
            <w:tcW w:w="5000" w:type="pct"/>
            <w:shd w:val="clear" w:color="auto" w:fill="FFFFFF"/>
            <w:tcMar>
              <w:top w:w="75" w:type="dxa"/>
              <w:left w:w="0" w:type="dxa"/>
              <w:bottom w:w="75" w:type="dxa"/>
              <w:right w:w="0" w:type="dxa"/>
            </w:tcMar>
            <w:vAlign w:val="center"/>
            <w:hideMark/>
          </w:tcPr>
          <w:p w:rsidR="00C74932" w:rsidRPr="00C74932" w:rsidRDefault="00C74932" w:rsidP="00D95E95">
            <w:pPr>
              <w:widowControl/>
              <w:shd w:val="clear" w:color="auto" w:fill="FFFFFF"/>
              <w:spacing w:before="150" w:after="150" w:line="560" w:lineRule="exact"/>
              <w:ind w:firstLine="640"/>
              <w:jc w:val="left"/>
              <w:rPr>
                <w:rFonts w:ascii="仿宋_GB2312" w:eastAsia="仿宋_GB2312" w:hAnsi="宋体" w:cs="宋体" w:hint="eastAsia"/>
                <w:color w:val="000000"/>
                <w:kern w:val="0"/>
                <w:sz w:val="24"/>
                <w:szCs w:val="24"/>
              </w:rPr>
            </w:pPr>
            <w:r w:rsidRPr="00C74932">
              <w:rPr>
                <w:rFonts w:ascii="仿宋_GB2312" w:eastAsia="仿宋_GB2312" w:hAnsi="仿宋" w:cs="宋体" w:hint="eastAsia"/>
                <w:color w:val="3D3D3D"/>
                <w:kern w:val="0"/>
                <w:sz w:val="32"/>
                <w:szCs w:val="32"/>
                <w:shd w:val="clear" w:color="auto" w:fill="FFFFFF"/>
              </w:rPr>
              <w:t>为贯彻落实《中华人民共和国中医药法》，根据《中医医术确有专长人员医师资格考核注册管理暂行办法（国家卫生计生委令第15号）》有关规定，我委制定了《甘肃省中医医术确有专长人员医师资格考核注册管理实施细则（暂行）》。现印发给你们，请遵照执行。</w:t>
            </w:r>
          </w:p>
          <w:p w:rsidR="00C74932" w:rsidRPr="00C74932" w:rsidRDefault="00C74932" w:rsidP="00D95E95">
            <w:pPr>
              <w:widowControl/>
              <w:shd w:val="clear" w:color="auto" w:fill="FFFFFF"/>
              <w:spacing w:before="150" w:after="150" w:line="560" w:lineRule="exact"/>
              <w:ind w:right="480" w:firstLine="4160"/>
              <w:jc w:val="left"/>
              <w:rPr>
                <w:rFonts w:ascii="宋体" w:eastAsia="宋体" w:hAnsi="宋体" w:cs="宋体"/>
                <w:color w:val="000000"/>
                <w:kern w:val="0"/>
                <w:sz w:val="24"/>
                <w:szCs w:val="24"/>
              </w:rPr>
            </w:pPr>
            <w:r w:rsidRPr="00C74932">
              <w:rPr>
                <w:rFonts w:ascii="宋体" w:eastAsia="宋体" w:hAnsi="宋体" w:cs="宋体" w:hint="eastAsia"/>
                <w:color w:val="3D3D3D"/>
                <w:kern w:val="0"/>
                <w:sz w:val="32"/>
                <w:szCs w:val="32"/>
                <w:shd w:val="clear" w:color="auto" w:fill="FFFFFF"/>
              </w:rPr>
              <w:t> </w:t>
            </w:r>
          </w:p>
          <w:p w:rsidR="00C74932" w:rsidRPr="00C74932" w:rsidRDefault="00C74932" w:rsidP="00D95E95">
            <w:pPr>
              <w:widowControl/>
              <w:shd w:val="clear" w:color="auto" w:fill="FFFFFF"/>
              <w:spacing w:before="150" w:after="150" w:line="560" w:lineRule="exact"/>
              <w:ind w:right="480" w:firstLine="4160"/>
              <w:jc w:val="left"/>
              <w:rPr>
                <w:rFonts w:ascii="宋体" w:eastAsia="宋体" w:hAnsi="宋体" w:cs="宋体"/>
                <w:color w:val="000000"/>
                <w:kern w:val="0"/>
                <w:sz w:val="24"/>
                <w:szCs w:val="24"/>
              </w:rPr>
            </w:pPr>
            <w:r w:rsidRPr="00C74932">
              <w:rPr>
                <w:rFonts w:ascii="宋体" w:eastAsia="宋体" w:hAnsi="宋体" w:cs="宋体" w:hint="eastAsia"/>
                <w:color w:val="3D3D3D"/>
                <w:kern w:val="0"/>
                <w:sz w:val="32"/>
                <w:szCs w:val="32"/>
                <w:shd w:val="clear" w:color="auto" w:fill="FFFFFF"/>
              </w:rPr>
              <w:t> </w:t>
            </w:r>
          </w:p>
          <w:p w:rsidR="00C74932" w:rsidRPr="00C74932" w:rsidRDefault="00C74932" w:rsidP="00D95E95">
            <w:pPr>
              <w:widowControl/>
              <w:shd w:val="clear" w:color="auto" w:fill="FFFFFF"/>
              <w:spacing w:before="150" w:after="150" w:line="560" w:lineRule="exact"/>
              <w:ind w:right="480" w:firstLine="4160"/>
              <w:jc w:val="right"/>
              <w:rPr>
                <w:rFonts w:ascii="宋体" w:eastAsia="宋体" w:hAnsi="宋体" w:cs="宋体"/>
                <w:color w:val="000000"/>
                <w:kern w:val="0"/>
                <w:sz w:val="24"/>
                <w:szCs w:val="24"/>
              </w:rPr>
            </w:pPr>
            <w:r w:rsidRPr="00C74932">
              <w:rPr>
                <w:rFonts w:ascii="仿宋" w:eastAsia="仿宋" w:hAnsi="仿宋" w:cs="宋体" w:hint="eastAsia"/>
                <w:color w:val="3D3D3D"/>
                <w:kern w:val="0"/>
                <w:sz w:val="32"/>
                <w:szCs w:val="32"/>
                <w:shd w:val="clear" w:color="auto" w:fill="FFFFFF"/>
              </w:rPr>
              <w:t>甘肃省卫生健康委员会</w:t>
            </w:r>
          </w:p>
          <w:p w:rsidR="00C74932" w:rsidRPr="00C74932" w:rsidRDefault="00C74932" w:rsidP="00D95E95">
            <w:pPr>
              <w:widowControl/>
              <w:shd w:val="clear" w:color="auto" w:fill="FFFFFF"/>
              <w:spacing w:before="150" w:after="150" w:line="560" w:lineRule="exact"/>
              <w:ind w:right="480" w:firstLine="4160"/>
              <w:jc w:val="right"/>
              <w:rPr>
                <w:rFonts w:ascii="宋体" w:eastAsia="宋体" w:hAnsi="宋体" w:cs="宋体"/>
                <w:color w:val="000000"/>
                <w:kern w:val="0"/>
                <w:sz w:val="24"/>
                <w:szCs w:val="24"/>
              </w:rPr>
            </w:pPr>
            <w:r w:rsidRPr="00C74932">
              <w:rPr>
                <w:rFonts w:ascii="仿宋" w:eastAsia="仿宋" w:hAnsi="仿宋" w:cs="宋体" w:hint="eastAsia"/>
                <w:color w:val="3D3D3D"/>
                <w:kern w:val="0"/>
                <w:sz w:val="32"/>
                <w:szCs w:val="32"/>
                <w:shd w:val="clear" w:color="auto" w:fill="FFFFFF"/>
              </w:rPr>
              <w:t>2019年2月13</w:t>
            </w:r>
            <w:r w:rsidRPr="00C74932">
              <w:rPr>
                <w:rFonts w:ascii="宋体" w:eastAsia="宋体" w:hAnsi="宋体" w:cs="宋体" w:hint="eastAsia"/>
                <w:color w:val="3D3D3D"/>
                <w:kern w:val="0"/>
                <w:sz w:val="32"/>
                <w:szCs w:val="32"/>
                <w:shd w:val="clear" w:color="auto" w:fill="FFFFFF"/>
              </w:rPr>
              <w:t> </w:t>
            </w:r>
            <w:r w:rsidRPr="00C74932">
              <w:rPr>
                <w:rFonts w:ascii="仿宋" w:eastAsia="仿宋" w:hAnsi="仿宋" w:cs="宋体" w:hint="eastAsia"/>
                <w:color w:val="3D3D3D"/>
                <w:kern w:val="0"/>
                <w:sz w:val="32"/>
                <w:szCs w:val="32"/>
                <w:shd w:val="clear" w:color="auto" w:fill="FFFFFF"/>
              </w:rPr>
              <w:t>日</w:t>
            </w:r>
          </w:p>
          <w:p w:rsidR="00C74932" w:rsidRPr="00C74932" w:rsidRDefault="00C74932" w:rsidP="00D95E95">
            <w:pPr>
              <w:widowControl/>
              <w:shd w:val="clear" w:color="auto" w:fill="FFFFFF"/>
              <w:spacing w:line="560" w:lineRule="exact"/>
              <w:ind w:firstLine="480"/>
              <w:jc w:val="center"/>
              <w:rPr>
                <w:rFonts w:ascii="宋体" w:eastAsia="宋体" w:hAnsi="宋体" w:cs="宋体"/>
                <w:color w:val="000000"/>
                <w:kern w:val="0"/>
                <w:sz w:val="24"/>
                <w:szCs w:val="24"/>
              </w:rPr>
            </w:pPr>
            <w:r w:rsidRPr="00C74932">
              <w:rPr>
                <w:rFonts w:ascii="宋体" w:eastAsia="宋体" w:hAnsi="宋体" w:cs="宋体"/>
                <w:color w:val="000000"/>
                <w:kern w:val="0"/>
                <w:sz w:val="24"/>
                <w:szCs w:val="24"/>
              </w:rPr>
              <w:t> </w:t>
            </w:r>
          </w:p>
          <w:p w:rsidR="00C74932" w:rsidRPr="00C74932" w:rsidRDefault="00C74932" w:rsidP="00D95E95">
            <w:pPr>
              <w:widowControl/>
              <w:shd w:val="clear" w:color="auto" w:fill="FFFFFF"/>
              <w:spacing w:line="560" w:lineRule="exact"/>
              <w:ind w:firstLine="480"/>
              <w:jc w:val="center"/>
              <w:rPr>
                <w:rFonts w:ascii="宋体" w:eastAsia="宋体" w:hAnsi="宋体" w:cs="宋体"/>
                <w:color w:val="000000"/>
                <w:kern w:val="0"/>
                <w:sz w:val="24"/>
                <w:szCs w:val="24"/>
              </w:rPr>
            </w:pPr>
            <w:r w:rsidRPr="00C74932">
              <w:rPr>
                <w:rFonts w:ascii="宋体" w:eastAsia="宋体" w:hAnsi="宋体" w:cs="宋体" w:hint="eastAsia"/>
                <w:b/>
                <w:bCs/>
                <w:color w:val="000000"/>
                <w:kern w:val="0"/>
                <w:sz w:val="44"/>
                <w:szCs w:val="44"/>
                <w:shd w:val="clear" w:color="auto" w:fill="FFFFFF"/>
              </w:rPr>
              <w:t>甘肃省中医医术确有专长人员医师资格</w:t>
            </w:r>
          </w:p>
          <w:p w:rsidR="00C74932" w:rsidRPr="00C74932" w:rsidRDefault="00C74932" w:rsidP="00D95E95">
            <w:pPr>
              <w:widowControl/>
              <w:shd w:val="clear" w:color="auto" w:fill="FFFFFF"/>
              <w:spacing w:line="560" w:lineRule="exact"/>
              <w:ind w:firstLine="480"/>
              <w:jc w:val="center"/>
              <w:rPr>
                <w:rFonts w:ascii="宋体" w:eastAsia="宋体" w:hAnsi="宋体" w:cs="宋体"/>
                <w:color w:val="000000"/>
                <w:kern w:val="0"/>
                <w:sz w:val="24"/>
                <w:szCs w:val="24"/>
              </w:rPr>
            </w:pPr>
            <w:r w:rsidRPr="00C74932">
              <w:rPr>
                <w:rFonts w:ascii="宋体" w:eastAsia="宋体" w:hAnsi="宋体" w:cs="宋体" w:hint="eastAsia"/>
                <w:b/>
                <w:bCs/>
                <w:color w:val="000000"/>
                <w:kern w:val="0"/>
                <w:sz w:val="44"/>
                <w:szCs w:val="44"/>
                <w:shd w:val="clear" w:color="auto" w:fill="FFFFFF"/>
              </w:rPr>
              <w:t>考核注册管理实施细则（暂行）</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宋体" w:eastAsia="宋体" w:hAnsi="宋体" w:cs="宋体"/>
                <w:color w:val="000000"/>
                <w:kern w:val="0"/>
                <w:sz w:val="24"/>
                <w:szCs w:val="24"/>
              </w:rPr>
              <w:t> </w:t>
            </w:r>
          </w:p>
          <w:p w:rsidR="00C74932" w:rsidRPr="00C74932" w:rsidRDefault="00C74932" w:rsidP="00D95E95">
            <w:pPr>
              <w:widowControl/>
              <w:shd w:val="clear" w:color="auto" w:fill="FFFFFF"/>
              <w:spacing w:line="560" w:lineRule="exact"/>
              <w:ind w:firstLine="480"/>
              <w:jc w:val="center"/>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第一章</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总 则</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第一条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为做好中医医术确有专长人员医师资格考核注册管理工作，依据《中华人民共和国中医药法》《中医</w:t>
            </w:r>
            <w:r w:rsidRPr="00C74932">
              <w:rPr>
                <w:rFonts w:ascii="仿宋" w:eastAsia="仿宋" w:hAnsi="仿宋" w:cs="宋体" w:hint="eastAsia"/>
                <w:color w:val="000000"/>
                <w:kern w:val="0"/>
                <w:sz w:val="32"/>
                <w:szCs w:val="32"/>
                <w:shd w:val="clear" w:color="auto" w:fill="FFFFFF"/>
              </w:rPr>
              <w:lastRenderedPageBreak/>
              <w:t>医术确有专长人员医师资格考核注册管理暂行办法》有关规定，结合我省实际，制定本实施细则。</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第二条</w:t>
            </w:r>
            <w:r w:rsidRPr="00C74932">
              <w:rPr>
                <w:rFonts w:ascii="宋体" w:eastAsia="宋体" w:hAnsi="宋体" w:cs="宋体" w:hint="eastAsia"/>
                <w:b/>
                <w:bCs/>
                <w:color w:val="000000"/>
                <w:kern w:val="0"/>
                <w:sz w:val="32"/>
                <w:szCs w:val="32"/>
                <w:shd w:val="clear" w:color="auto" w:fill="FFFFFF"/>
              </w:rPr>
              <w:t> </w:t>
            </w:r>
            <w:r w:rsidRPr="00C74932">
              <w:rPr>
                <w:rFonts w:ascii="仿宋" w:eastAsia="仿宋" w:hAnsi="仿宋" w:cs="宋体" w:hint="eastAsia"/>
                <w:color w:val="3E3E3E"/>
                <w:kern w:val="0"/>
                <w:sz w:val="32"/>
                <w:szCs w:val="32"/>
                <w:shd w:val="clear" w:color="auto" w:fill="FFFFFF"/>
              </w:rPr>
              <w:t>本细则适用于甘肃省行政区域内以师承方式学习中医或者经多年实践，医术确有专长的人员参加医师资格考核和执业注册。</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第三条</w:t>
            </w:r>
            <w:r w:rsidRPr="00C74932">
              <w:rPr>
                <w:rFonts w:ascii="宋体" w:eastAsia="宋体" w:hAnsi="宋体" w:cs="宋体" w:hint="eastAsia"/>
                <w:b/>
                <w:bCs/>
                <w:color w:val="000000"/>
                <w:kern w:val="0"/>
                <w:sz w:val="32"/>
                <w:szCs w:val="32"/>
                <w:shd w:val="clear" w:color="auto" w:fill="FFFFFF"/>
              </w:rPr>
              <w:t> </w:t>
            </w:r>
            <w:r w:rsidRPr="00C74932">
              <w:rPr>
                <w:rFonts w:ascii="仿宋" w:eastAsia="仿宋" w:hAnsi="仿宋" w:cs="宋体" w:hint="eastAsia"/>
                <w:color w:val="3E3E3E"/>
                <w:kern w:val="0"/>
                <w:sz w:val="32"/>
                <w:szCs w:val="32"/>
                <w:shd w:val="clear" w:color="auto" w:fill="FFFFFF"/>
              </w:rPr>
              <w:t>本细则规定的中医医术确有专长是指在中医理论指导下运用中医医疗技术方法，传统中药内服或外用对某些病症诊疗的能力，应具备技术安全、效果明显、方法独特、患者认可等基本特征。</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第四条</w:t>
            </w:r>
            <w:r w:rsidRPr="00C74932">
              <w:rPr>
                <w:rFonts w:ascii="宋体" w:eastAsia="宋体" w:hAnsi="宋体" w:cs="宋体" w:hint="eastAsia"/>
                <w:b/>
                <w:bCs/>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任何机构或个人，不得以营利为目的，开展中医医术确有专长人员医师资格考核培训。</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firstLine="640"/>
              <w:jc w:val="center"/>
              <w:rPr>
                <w:rFonts w:ascii="宋体" w:eastAsia="宋体" w:hAnsi="宋体" w:cs="宋体"/>
                <w:color w:val="000000"/>
                <w:kern w:val="0"/>
                <w:sz w:val="24"/>
                <w:szCs w:val="24"/>
              </w:rPr>
            </w:pPr>
            <w:r w:rsidRPr="00C74932">
              <w:rPr>
                <w:rFonts w:ascii="黑体" w:eastAsia="黑体" w:hAnsi="黑体" w:cs="宋体" w:hint="eastAsia"/>
                <w:color w:val="000000"/>
                <w:kern w:val="0"/>
                <w:sz w:val="32"/>
                <w:szCs w:val="32"/>
                <w:shd w:val="clear" w:color="auto" w:fill="FFFFFF"/>
              </w:rPr>
              <w:t>第二章</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组织管理</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第五条</w:t>
            </w:r>
            <w:r w:rsidRPr="00C74932">
              <w:rPr>
                <w:rFonts w:ascii="宋体" w:eastAsia="宋体" w:hAnsi="宋体" w:cs="宋体" w:hint="eastAsia"/>
                <w:color w:val="3E3E3E"/>
                <w:kern w:val="0"/>
                <w:sz w:val="32"/>
                <w:szCs w:val="32"/>
                <w:shd w:val="clear" w:color="auto" w:fill="FFFFFF"/>
              </w:rPr>
              <w:t> </w:t>
            </w:r>
            <w:r w:rsidRPr="00C74932">
              <w:rPr>
                <w:rFonts w:ascii="仿宋" w:eastAsia="仿宋" w:hAnsi="仿宋" w:cs="宋体" w:hint="eastAsia"/>
                <w:color w:val="3E3E3E"/>
                <w:kern w:val="0"/>
                <w:sz w:val="32"/>
                <w:szCs w:val="32"/>
                <w:shd w:val="clear" w:color="auto" w:fill="FFFFFF"/>
              </w:rPr>
              <w:t>省中医药管理局负责组织全省中医医术确有专长人员医师资格考核；负责省内取得医师资格的中医医术确有专长人员执业管理；负责组织全省中医医术确有专长人员医师资格考核注册管理实施细则及相关配套文件的制定与修订。</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3E3E3E"/>
                <w:kern w:val="0"/>
                <w:sz w:val="32"/>
                <w:szCs w:val="32"/>
                <w:shd w:val="clear" w:color="auto" w:fill="FFFFFF"/>
              </w:rPr>
              <w:t>县级卫生健康行政部门负责本行政区域内中医医术确有专长人员医师资格考核组织申报、初审工作，负责本行政区域内取得医师资格的中医医术确有专长人员执业日常管理及培训，市州级卫生健康行政部门负责考核人员复审工作。</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 xml:space="preserve">　　</w:t>
            </w:r>
            <w:r w:rsidRPr="00C74932">
              <w:rPr>
                <w:rFonts w:ascii="仿宋" w:eastAsia="仿宋" w:hAnsi="仿宋" w:cs="宋体" w:hint="eastAsia"/>
                <w:b/>
                <w:bCs/>
                <w:color w:val="000000"/>
                <w:kern w:val="0"/>
                <w:sz w:val="32"/>
                <w:szCs w:val="32"/>
                <w:shd w:val="clear" w:color="auto" w:fill="FFFFFF"/>
              </w:rPr>
              <w:t>第六条</w:t>
            </w:r>
            <w:r w:rsidRPr="00C74932">
              <w:rPr>
                <w:rFonts w:ascii="Calibri" w:eastAsia="仿宋_GB2312" w:hAnsi="Calibri" w:cs="宋体" w:hint="eastAsia"/>
                <w:b/>
                <w:bCs/>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中医医术确有专长人员医师资格考核每年</w:t>
            </w:r>
            <w:r w:rsidRPr="00C74932">
              <w:rPr>
                <w:rFonts w:ascii="仿宋" w:eastAsia="仿宋" w:hAnsi="仿宋" w:cs="宋体" w:hint="eastAsia"/>
                <w:color w:val="000000"/>
                <w:kern w:val="0"/>
                <w:sz w:val="32"/>
                <w:szCs w:val="32"/>
                <w:shd w:val="clear" w:color="auto" w:fill="FFFFFF"/>
              </w:rPr>
              <w:lastRenderedPageBreak/>
              <w:t>组织一次，考核工作开始前三个月向社会进行公告。</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第七条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省中医药管理局建立中医医术确有专长人员医师资格考核专家库，专家库由中医临床专家和中药专家组成。</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中医临床专家应当同时符合下列条件：</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（一）中医类别执业医师；</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（二）具有丰富的临床经验和技术专长，具备副主任医师以上专业技术职务任职资格；</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（三）遵纪守法，恪守职业道德，公平公正，原则性强，工作认真负责。</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中药专家应当同时符合下列条件：</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（一）中药专业药师；</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（二）具有丰富的药学临床经验和技术专长，具备主管药师以上专业技术职务任职资格；</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（三）遵纪守法，恪守职业道德，公平公正，原则性强，工作认真负责。</w:t>
            </w:r>
            <w:r w:rsidRPr="00C74932">
              <w:rPr>
                <w:rFonts w:ascii="仿宋" w:eastAsia="仿宋" w:hAnsi="仿宋" w:cs="宋体" w:hint="eastAsia"/>
                <w:color w:val="000000"/>
                <w:kern w:val="0"/>
                <w:sz w:val="32"/>
                <w:szCs w:val="32"/>
                <w:shd w:val="clear" w:color="auto" w:fill="FFFFFF"/>
              </w:rPr>
              <w:br/>
              <w:t xml:space="preserve">　　</w:t>
            </w:r>
            <w:r w:rsidRPr="00C74932">
              <w:rPr>
                <w:rFonts w:ascii="仿宋" w:eastAsia="仿宋" w:hAnsi="仿宋" w:cs="宋体" w:hint="eastAsia"/>
                <w:b/>
                <w:bCs/>
                <w:color w:val="000000"/>
                <w:kern w:val="0"/>
                <w:sz w:val="32"/>
                <w:szCs w:val="32"/>
                <w:shd w:val="clear" w:color="auto" w:fill="FFFFFF"/>
              </w:rPr>
              <w:t>第八条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省中医药管理局根据参加考核人员申报的医术专长，在中医医术确有专长人员医师资格考核专家库内抽取考核专家组成考核组。有近亲属或者利益关系的，应当予以回避。</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br/>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第三章</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考核申请</w:t>
            </w:r>
            <w:r w:rsidRPr="00C74932">
              <w:rPr>
                <w:rFonts w:ascii="黑体" w:eastAsia="黑体" w:hAnsi="黑体" w:cs="宋体"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t xml:space="preserve">　　</w:t>
            </w:r>
            <w:r w:rsidRPr="00C74932">
              <w:rPr>
                <w:rFonts w:ascii="仿宋" w:eastAsia="仿宋" w:hAnsi="仿宋" w:cs="宋体" w:hint="eastAsia"/>
                <w:b/>
                <w:bCs/>
                <w:color w:val="000000"/>
                <w:kern w:val="0"/>
                <w:sz w:val="32"/>
                <w:szCs w:val="32"/>
                <w:shd w:val="clear" w:color="auto" w:fill="FFFFFF"/>
              </w:rPr>
              <w:t>第九条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以师承方式学习中医或者经多年实践，医术确有专长具有本省户籍且具有完全民事行为能力的人员，</w:t>
            </w:r>
            <w:r w:rsidRPr="00C74932">
              <w:rPr>
                <w:rFonts w:ascii="仿宋" w:eastAsia="仿宋" w:hAnsi="仿宋" w:cs="宋体" w:hint="eastAsia"/>
                <w:color w:val="000000"/>
                <w:kern w:val="0"/>
                <w:sz w:val="32"/>
                <w:szCs w:val="32"/>
                <w:shd w:val="clear" w:color="auto" w:fill="FFFFFF"/>
              </w:rPr>
              <w:lastRenderedPageBreak/>
              <w:t>年满二十三周岁以上人员，可以申请参加中医医术确有专长人员医师资格考核，每次限报一个专长进行考核。</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第十条</w:t>
            </w:r>
            <w:r w:rsidRPr="00C74932">
              <w:rPr>
                <w:rFonts w:ascii="宋体" w:eastAsia="宋体" w:hAnsi="宋体" w:cs="宋体" w:hint="eastAsia"/>
                <w:b/>
                <w:bCs/>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以师承方式学习中医的，申请参加医师资格考核应当同时具备下列条件：</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t xml:space="preserve">　　（一）在本省连续跟师学习中医满五年以上，对某些病证的诊疗，技术安全、疗效明显、方法独特，经指导老师评议合格。</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二）指导老师应当具有中医类别执业医师资格，从事中医临床工作十五年以上或者具有中医类别副主任医师以上专业技术职务任职资格，指导老师同时带徒不超过四名，鼓励有条件的师承人员跟师省内的“全国名中医”、“省级名中医”和“基层名中医”进行学习，“全国名中医”、“省级名中医”和“基层名中医”带徒不超过四名。</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 xml:space="preserve">　　（三）由至少两名中医类别执业医师推荐，</w:t>
            </w:r>
            <w:r w:rsidRPr="00C74932">
              <w:rPr>
                <w:rFonts w:ascii="仿宋" w:eastAsia="仿宋" w:hAnsi="仿宋" w:cs="宋体" w:hint="eastAsia"/>
                <w:color w:val="3E3E3E"/>
                <w:kern w:val="0"/>
                <w:sz w:val="32"/>
                <w:szCs w:val="32"/>
                <w:shd w:val="clear" w:color="auto" w:fill="FFFFFF"/>
              </w:rPr>
              <w:t>推荐医师应当为注册在本省医疗机构执业、与被推荐者专业相同或相近、具有副主任医师以上专业技术职务任职资格或从业满 十五年以上的中医类别执业医师。推荐医师每年推荐不超过四名，</w:t>
            </w:r>
            <w:r w:rsidRPr="00C74932">
              <w:rPr>
                <w:rFonts w:ascii="仿宋" w:eastAsia="仿宋" w:hAnsi="仿宋" w:cs="宋体" w:hint="eastAsia"/>
                <w:color w:val="000000"/>
                <w:kern w:val="0"/>
                <w:sz w:val="32"/>
                <w:szCs w:val="32"/>
                <w:shd w:val="clear" w:color="auto" w:fill="FFFFFF"/>
              </w:rPr>
              <w:t>推荐医师不包括其指导老师。</w:t>
            </w:r>
          </w:p>
          <w:p w:rsidR="00C74932" w:rsidRPr="00C74932" w:rsidRDefault="00C74932" w:rsidP="00D95E95">
            <w:pPr>
              <w:widowControl/>
              <w:shd w:val="clear" w:color="auto" w:fill="FFFFFF"/>
              <w:spacing w:line="560" w:lineRule="exact"/>
              <w:ind w:right="120" w:firstLine="638"/>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第十一条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经多年中医医术实践的，申请参加医师资格考核应当同时具备下列条件：</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t xml:space="preserve">　　（一）具有医术渊源，在本省医疗机构中医类别医师指导下从事中医医术实践活动满五年或者《中华人民共和国中医药法》实施前已经从事中医医术实践活动满五年的；</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lastRenderedPageBreak/>
              <w:t xml:space="preserve">　　（二）对某些病证的诊疗，技术安全、疗效明显、方法独特，并得到患者的认可；</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t xml:space="preserve">　　（三）由至少两名中医类别执业医师推荐，推荐医师条件同上。</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br/>
            </w:r>
            <w:r w:rsidRPr="00C74932">
              <w:rPr>
                <w:rFonts w:ascii="宋体" w:eastAsia="宋体" w:hAnsi="宋体" w:cs="宋体" w:hint="eastAsia"/>
                <w:b/>
                <w:bCs/>
                <w:color w:val="000000"/>
                <w:kern w:val="0"/>
                <w:sz w:val="32"/>
                <w:szCs w:val="32"/>
                <w:shd w:val="clear" w:color="auto" w:fill="FFFFFF"/>
              </w:rPr>
              <w:t>    </w:t>
            </w:r>
            <w:r w:rsidRPr="00C74932">
              <w:rPr>
                <w:rFonts w:ascii="仿宋" w:eastAsia="仿宋" w:hAnsi="仿宋" w:cs="宋体" w:hint="eastAsia"/>
                <w:b/>
                <w:bCs/>
                <w:color w:val="000000"/>
                <w:kern w:val="0"/>
                <w:sz w:val="32"/>
                <w:szCs w:val="32"/>
                <w:shd w:val="clear" w:color="auto" w:fill="FFFFFF"/>
              </w:rPr>
              <w:t>第十二条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符合本细则第十条和第十一条规定的人员，可以向其长期临床实践所在地县级卫生健康行政主管部门提出考核申请。</w:t>
            </w:r>
            <w:r w:rsidRPr="00C74932">
              <w:rPr>
                <w:rFonts w:ascii="仿宋" w:eastAsia="仿宋" w:hAnsi="仿宋" w:cs="宋体" w:hint="eastAsia"/>
                <w:color w:val="000000"/>
                <w:kern w:val="0"/>
                <w:sz w:val="32"/>
                <w:szCs w:val="32"/>
                <w:shd w:val="clear" w:color="auto" w:fill="FFFFFF"/>
              </w:rPr>
              <w:br/>
              <w:t xml:space="preserve">　　</w:t>
            </w:r>
            <w:r w:rsidRPr="00C74932">
              <w:rPr>
                <w:rFonts w:ascii="仿宋" w:eastAsia="仿宋" w:hAnsi="仿宋" w:cs="宋体" w:hint="eastAsia"/>
                <w:b/>
                <w:bCs/>
                <w:color w:val="000000"/>
                <w:kern w:val="0"/>
                <w:sz w:val="32"/>
                <w:szCs w:val="32"/>
                <w:shd w:val="clear" w:color="auto" w:fill="FFFFFF"/>
              </w:rPr>
              <w:t>第十三条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申请参加中医医术确有专长人员医师资格考核的，应当提交以下材料：</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t xml:space="preserve">　　（一）《甘肃省中医医术确有专长人员医师资格考核申请表》。</w:t>
            </w:r>
          </w:p>
          <w:p w:rsidR="00C74932" w:rsidRPr="00C74932" w:rsidRDefault="00C74932" w:rsidP="00D95E95">
            <w:pPr>
              <w:widowControl/>
              <w:shd w:val="clear" w:color="auto" w:fill="FFFFFF"/>
              <w:spacing w:line="560" w:lineRule="exact"/>
              <w:ind w:right="120" w:firstLine="638"/>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（二）本人有效身份证明（大陆居民二代身份证、港澳同胞回乡证、台湾居民来往大陆通行证等）。</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left="120" w:right="12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（三）中医医术专长综述，包括医术的基本内容及特点描述、适应症或者适用范围、安全性（须包含禁忌症、毒副作用）及有效性的说明等，以及能够证明医术专长确有疗效的相关资料。</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left="120" w:right="12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（四）至少两名中医类别执业医师的推荐意见及承诺（在申请表内填写），推荐医师资格证书、医师执业证书、专业技术职称证书复印件。</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left="60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（五）除以上（一）至（四）项外，根据方式不同：</w:t>
            </w:r>
          </w:p>
          <w:p w:rsidR="00C74932" w:rsidRPr="00C74932" w:rsidRDefault="00C74932" w:rsidP="00D95E95">
            <w:pPr>
              <w:widowControl/>
              <w:shd w:val="clear" w:color="auto" w:fill="FFFFFF"/>
              <w:spacing w:line="560" w:lineRule="exact"/>
              <w:ind w:left="600" w:right="120" w:firstLine="161"/>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lastRenderedPageBreak/>
              <w:t>1．以师承方式学习中医的，还应当提供以下材料：</w:t>
            </w:r>
          </w:p>
          <w:p w:rsidR="00C74932" w:rsidRPr="00C74932" w:rsidRDefault="00C74932" w:rsidP="00D95E95">
            <w:pPr>
              <w:widowControl/>
              <w:shd w:val="clear" w:color="auto" w:fill="FFFFFF"/>
              <w:spacing w:line="560" w:lineRule="exact"/>
              <w:ind w:right="12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（1）经县级以上公证机构公证的跟师学习合同（跟师时间自公证之日起计算）；</w:t>
            </w:r>
          </w:p>
          <w:p w:rsidR="00C74932" w:rsidRPr="00C74932" w:rsidRDefault="00C74932" w:rsidP="00D95E95">
            <w:pPr>
              <w:widowControl/>
              <w:shd w:val="clear" w:color="auto" w:fill="FFFFFF"/>
              <w:spacing w:line="560" w:lineRule="exact"/>
              <w:ind w:right="12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（2）自公证之日起连续跟师学习中医满五年的证明材料（学习笔记、临床实践记录等）；</w:t>
            </w:r>
          </w:p>
          <w:p w:rsidR="00C74932" w:rsidRPr="00C74932" w:rsidRDefault="00C74932" w:rsidP="00D95E95">
            <w:pPr>
              <w:widowControl/>
              <w:shd w:val="clear" w:color="auto" w:fill="FFFFFF"/>
              <w:spacing w:line="560" w:lineRule="exact"/>
              <w:ind w:right="16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（3）指导老师出具的跟师学习情况书面评价意见及出师结论（在申请表内填写）；</w:t>
            </w:r>
          </w:p>
          <w:p w:rsidR="00C74932" w:rsidRPr="00C74932" w:rsidRDefault="00C74932" w:rsidP="00D95E95">
            <w:pPr>
              <w:widowControl/>
              <w:shd w:val="clear" w:color="auto" w:fill="FFFFFF"/>
              <w:spacing w:line="560" w:lineRule="exact"/>
              <w:ind w:right="16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（4）指导老师所在医疗机构对师承人员学习情况、职业道德、临床能力的书面评价意见（在申请表内填写）及其所在单位《医疗机构执业许可证（副本）》复印件。</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left="600" w:right="16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2．经多年中医医术实践的，还应当提供以下材料：</w:t>
            </w:r>
          </w:p>
          <w:p w:rsidR="00C74932" w:rsidRPr="00C74932" w:rsidRDefault="00C74932" w:rsidP="00D95E95">
            <w:pPr>
              <w:widowControl/>
              <w:shd w:val="clear" w:color="auto" w:fill="FFFFFF"/>
              <w:spacing w:line="560" w:lineRule="exact"/>
              <w:ind w:right="16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（1）医术渊源的相关证明材料；</w:t>
            </w:r>
          </w:p>
          <w:p w:rsidR="00C74932" w:rsidRPr="00C74932" w:rsidRDefault="00C74932" w:rsidP="00D95E95">
            <w:pPr>
              <w:widowControl/>
              <w:shd w:val="clear" w:color="auto" w:fill="FFFFFF"/>
              <w:spacing w:line="560" w:lineRule="exact"/>
              <w:ind w:right="160" w:firstLine="48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2）从事中医医术实践活动满五年证明。由长期中医医术实践活动所在地行政村居委会、村委会或县级以上中医药主管部门出具加盖公章的证明或至少十名患者的推荐证明。推荐证明需由县级卫生健康行政部门联合乡镇卫生院（含社区卫生服务中心）对推荐的十名患者进行访谈，确认并加盖公章。</w:t>
            </w:r>
          </w:p>
          <w:p w:rsidR="00C74932" w:rsidRPr="00C74932" w:rsidRDefault="00C74932" w:rsidP="00D95E95">
            <w:pPr>
              <w:widowControl/>
              <w:shd w:val="clear" w:color="auto" w:fill="FFFFFF"/>
              <w:spacing w:line="560" w:lineRule="exact"/>
              <w:ind w:right="16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六）已经取得《传统医学师承出师证》的人员，应提供本条目（一）、（二）、（三）、（四）以及《传统医学师承出师证》复印件和继续跟师学习满两年的证明材料（由指导老师或所在医疗机构提供书面证明）。</w:t>
            </w:r>
          </w:p>
          <w:p w:rsidR="00C74932" w:rsidRPr="00C74932" w:rsidRDefault="00C74932" w:rsidP="00D95E95">
            <w:pPr>
              <w:widowControl/>
              <w:shd w:val="clear" w:color="auto" w:fill="FFFFFF"/>
              <w:spacing w:line="560" w:lineRule="exact"/>
              <w:ind w:right="16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（七）已经取得《传统医学医术确有专长证书》的人</w:t>
            </w:r>
            <w:r w:rsidRPr="00C74932">
              <w:rPr>
                <w:rFonts w:ascii="仿宋" w:eastAsia="仿宋" w:hAnsi="仿宋" w:cs="宋体" w:hint="eastAsia"/>
                <w:color w:val="000000"/>
                <w:kern w:val="0"/>
                <w:sz w:val="32"/>
                <w:szCs w:val="32"/>
                <w:shd w:val="clear" w:color="auto" w:fill="FFFFFF"/>
              </w:rPr>
              <w:lastRenderedPageBreak/>
              <w:t>员，应提供本条目（一）、（二）、（三）、（四）以及《传统医学医术确有专长证书》复印件。</w:t>
            </w:r>
          </w:p>
          <w:p w:rsidR="00C74932" w:rsidRPr="00C74932" w:rsidRDefault="00C74932" w:rsidP="00D95E95">
            <w:pPr>
              <w:widowControl/>
              <w:shd w:val="clear" w:color="auto" w:fill="FFFFFF"/>
              <w:spacing w:line="560" w:lineRule="exact"/>
              <w:ind w:right="16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（八）省、市、县、乡、村五级中医药师承教育继承人员已取得“出师证书”，但未取得中医类别执业医师资格证书者，应提供本条目（一）、（二）、（三）、（四）及“出师证书”复印件。</w:t>
            </w:r>
          </w:p>
          <w:p w:rsidR="00C74932" w:rsidRPr="00C74932" w:rsidRDefault="00C74932" w:rsidP="00D95E95">
            <w:pPr>
              <w:widowControl/>
              <w:shd w:val="clear" w:color="auto" w:fill="FFFFFF"/>
              <w:spacing w:line="560" w:lineRule="exact"/>
              <w:ind w:right="16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九）甘肃省“西学中”研究生毕业学生，致力于从事中医临床工作，而未取得中医类别执业医师资格证书者，提供本条目（一）、（二）、（三）、（四）以及甘肃中医药大学颁发的结业证书直接报名参加考核。</w:t>
            </w:r>
          </w:p>
          <w:p w:rsidR="00C74932" w:rsidRPr="00C74932" w:rsidRDefault="00C74932" w:rsidP="00D95E95">
            <w:pPr>
              <w:widowControl/>
              <w:shd w:val="clear" w:color="auto" w:fill="FFFFFF"/>
              <w:spacing w:line="560" w:lineRule="exact"/>
              <w:ind w:left="120" w:right="14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（十）1999</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年</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t>5</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月</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t>1</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日前取得中医师（士）专业技术职称，经多年中医医术实践，但未取得中医类别执业医师资格的人员，应提供本条目（一）、（二）、（三）、（四）以及中医师（士）专业技术职称证复印件。</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left="120"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十一）具有本省《乡村医生执业证书》，临床以提供中医药服务为主，在某一中医专业领域具有特长、临床疗效较好的乡村医生，应提供本条目（一）、（二）、（三）、（四）以及《乡村医生执业证书》复印件。</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firstLine="648"/>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第十四条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县级卫生健康行政主管部门负责对申请者及提交的材料进行初审，申请者在中医医术实践活动中存在医疗安全（不良）事件、申报材料不实不全的，不予受理。市级卫生计生行政主管部门复审合格后，统一上报省</w:t>
            </w:r>
            <w:r w:rsidRPr="00C74932">
              <w:rPr>
                <w:rFonts w:ascii="仿宋" w:eastAsia="仿宋" w:hAnsi="仿宋" w:cs="宋体" w:hint="eastAsia"/>
                <w:color w:val="000000"/>
                <w:kern w:val="0"/>
                <w:sz w:val="32"/>
                <w:szCs w:val="32"/>
                <w:shd w:val="clear" w:color="auto" w:fill="FFFFFF"/>
              </w:rPr>
              <w:lastRenderedPageBreak/>
              <w:t>中医药管理局。省中医药管理局审核确认后，对符合考核条件的人员、指导老师和推荐医师信息按规定进行公示，市、县对辖区内符合考核条件的人员同步进行公示。公示期间，如发现申请人、指导老师和推荐医师弄虚作假，违反相关规定，取消申请人、指导老师和推荐医师资格，三年内不得申报、带教和推荐。</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firstLine="480"/>
              <w:jc w:val="center"/>
              <w:rPr>
                <w:rFonts w:ascii="宋体" w:eastAsia="宋体" w:hAnsi="宋体" w:cs="宋体"/>
                <w:color w:val="000000"/>
                <w:kern w:val="0"/>
                <w:sz w:val="24"/>
                <w:szCs w:val="24"/>
              </w:rPr>
            </w:pPr>
            <w:r w:rsidRPr="00C74932">
              <w:rPr>
                <w:rFonts w:ascii="黑体" w:eastAsia="黑体" w:hAnsi="黑体" w:cs="宋体" w:hint="eastAsia"/>
                <w:color w:val="000000"/>
                <w:kern w:val="0"/>
                <w:sz w:val="32"/>
                <w:szCs w:val="32"/>
                <w:shd w:val="clear" w:color="auto" w:fill="FFFFFF"/>
              </w:rPr>
              <w:t>第四章</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考核发证</w:t>
            </w: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第十五条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中医医术确有专长人员医师资格考核分为中医基础理论考试和中医医术专长考查两部分，中医基础理论考试合格人员方可参加中医医术专长考查。</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中医临床专家人数应当为不少于五人的奇数。可根据需要，增加中药等专家，专家总人数应为奇数。</w:t>
            </w:r>
          </w:p>
          <w:p w:rsidR="00C74932" w:rsidRPr="00C74932" w:rsidRDefault="00C74932" w:rsidP="00D95E95">
            <w:pPr>
              <w:widowControl/>
              <w:shd w:val="clear" w:color="auto" w:fill="FFFFFF"/>
              <w:spacing w:line="560" w:lineRule="exact"/>
              <w:ind w:firstLine="648"/>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第十六条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考核专家应当对参加考核者使用中医药技术方法的安全性进行风险评估，并针对风险点考核其安全风险意识、相关知识及防范措施。对具有较大安全隐患或对人体造成明显损害的，一票否决。</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第十七条</w:t>
            </w:r>
            <w:r w:rsidRPr="00C74932">
              <w:rPr>
                <w:rFonts w:ascii="宋体" w:eastAsia="宋体" w:hAnsi="宋体" w:cs="宋体" w:hint="eastAsia"/>
                <w:b/>
                <w:bCs/>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根据参加考核者使用的中医药技术方法分为内服方药和外治技术两类进行考核。</w:t>
            </w:r>
          </w:p>
          <w:p w:rsidR="00C74932" w:rsidRPr="00C74932" w:rsidRDefault="00C74932" w:rsidP="00D95E95">
            <w:pPr>
              <w:widowControl/>
              <w:shd w:val="clear" w:color="auto" w:fill="FFFFFF"/>
              <w:spacing w:line="560" w:lineRule="exact"/>
              <w:ind w:left="1723" w:hanging="1080"/>
              <w:jc w:val="left"/>
              <w:rPr>
                <w:rFonts w:ascii="宋体" w:eastAsia="宋体" w:hAnsi="宋体" w:cs="宋体"/>
                <w:color w:val="000000"/>
                <w:kern w:val="0"/>
                <w:sz w:val="24"/>
                <w:szCs w:val="24"/>
              </w:rPr>
            </w:pPr>
            <w:r w:rsidRPr="00C74932">
              <w:rPr>
                <w:rFonts w:ascii="楷体" w:eastAsia="楷体" w:hAnsi="楷体" w:cs="宋体" w:hint="eastAsia"/>
                <w:b/>
                <w:bCs/>
                <w:color w:val="000000"/>
                <w:kern w:val="0"/>
                <w:sz w:val="32"/>
                <w:szCs w:val="32"/>
                <w:shd w:val="clear" w:color="auto" w:fill="FFFFFF"/>
              </w:rPr>
              <w:t>（一）</w:t>
            </w:r>
            <w:r w:rsidRPr="00C74932">
              <w:rPr>
                <w:rFonts w:ascii="Times New Roman" w:eastAsia="楷体" w:hAnsi="Times New Roman" w:cs="Times New Roman"/>
                <w:color w:val="000000"/>
                <w:kern w:val="0"/>
                <w:sz w:val="14"/>
                <w:szCs w:val="14"/>
                <w:shd w:val="clear" w:color="auto" w:fill="FFFFFF"/>
              </w:rPr>
              <w:t>  </w:t>
            </w:r>
            <w:r w:rsidRPr="00C74932">
              <w:rPr>
                <w:rFonts w:ascii="楷体" w:eastAsia="楷体" w:hAnsi="楷体" w:cs="宋体" w:hint="eastAsia"/>
                <w:b/>
                <w:bCs/>
                <w:color w:val="000000"/>
                <w:kern w:val="0"/>
                <w:sz w:val="32"/>
                <w:szCs w:val="32"/>
                <w:shd w:val="clear" w:color="auto" w:fill="FFFFFF"/>
              </w:rPr>
              <w:t>内服方药类考核内容及程序</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1.中医基础理论考试：中医基础知识、中医诊断技能、中医治疗方法、中药基本知识和用药安全等。</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2.中医医术专长考查</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（1）医术专长陈述：医术渊源或传承脉络、医术主要</w:t>
            </w:r>
            <w:r w:rsidRPr="00C74932">
              <w:rPr>
                <w:rFonts w:ascii="仿宋" w:eastAsia="仿宋" w:hAnsi="仿宋" w:cs="宋体" w:hint="eastAsia"/>
                <w:color w:val="000000"/>
                <w:kern w:val="0"/>
                <w:sz w:val="32"/>
                <w:szCs w:val="32"/>
                <w:shd w:val="clear" w:color="auto" w:fill="FFFFFF"/>
              </w:rPr>
              <w:lastRenderedPageBreak/>
              <w:t>内容及特点；有效性、安全性及风险防范措施。</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（2）现场问答：围绕相关病证的疗效评价关键要素进行分析评估并提问。</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（3）诊法技能操作：围绕申报者医术专长相关的病例进行口述，并模拟操作心肺复苏、体格检查、望诊、舌诊、脉诊、触诊等内容。</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（4）现场辨识相关中药：考核专家应当围绕参加考核者使用的中药种类、药性、药量、配伍等进行安全性评估，根据风险点考核相关用药禁忌、中药毒性知识等。</w:t>
            </w:r>
          </w:p>
          <w:p w:rsidR="00C74932" w:rsidRPr="00C74932" w:rsidRDefault="00C74932" w:rsidP="00D95E95">
            <w:pPr>
              <w:widowControl/>
              <w:shd w:val="clear" w:color="auto" w:fill="FFFFFF"/>
              <w:spacing w:line="560" w:lineRule="exact"/>
              <w:ind w:left="1723" w:hanging="1080"/>
              <w:jc w:val="left"/>
              <w:rPr>
                <w:rFonts w:ascii="宋体" w:eastAsia="宋体" w:hAnsi="宋体" w:cs="宋体"/>
                <w:color w:val="000000"/>
                <w:kern w:val="0"/>
                <w:sz w:val="24"/>
                <w:szCs w:val="24"/>
              </w:rPr>
            </w:pPr>
            <w:r w:rsidRPr="00C74932">
              <w:rPr>
                <w:rFonts w:ascii="楷体" w:eastAsia="楷体" w:hAnsi="楷体" w:cs="宋体" w:hint="eastAsia"/>
                <w:b/>
                <w:bCs/>
                <w:color w:val="000000"/>
                <w:kern w:val="0"/>
                <w:sz w:val="32"/>
                <w:szCs w:val="32"/>
                <w:shd w:val="clear" w:color="auto" w:fill="FFFFFF"/>
              </w:rPr>
              <w:t>（二）</w:t>
            </w:r>
            <w:r w:rsidRPr="00C74932">
              <w:rPr>
                <w:rFonts w:ascii="Times New Roman" w:eastAsia="楷体" w:hAnsi="Times New Roman" w:cs="Times New Roman"/>
                <w:color w:val="000000"/>
                <w:kern w:val="0"/>
                <w:sz w:val="14"/>
                <w:szCs w:val="14"/>
                <w:shd w:val="clear" w:color="auto" w:fill="FFFFFF"/>
              </w:rPr>
              <w:t>  </w:t>
            </w:r>
            <w:r w:rsidRPr="00C74932">
              <w:rPr>
                <w:rFonts w:ascii="楷体" w:eastAsia="楷体" w:hAnsi="楷体" w:cs="宋体" w:hint="eastAsia"/>
                <w:b/>
                <w:bCs/>
                <w:color w:val="000000"/>
                <w:kern w:val="0"/>
                <w:sz w:val="32"/>
                <w:szCs w:val="32"/>
                <w:shd w:val="clear" w:color="auto" w:fill="FFFFFF"/>
              </w:rPr>
              <w:t>外治技术类考核考核内容及程序</w:t>
            </w:r>
          </w:p>
          <w:p w:rsidR="00C74932" w:rsidRPr="00C74932" w:rsidRDefault="00C74932" w:rsidP="00D95E95">
            <w:pPr>
              <w:widowControl/>
              <w:shd w:val="clear" w:color="auto" w:fill="FFFFFF"/>
              <w:spacing w:line="560" w:lineRule="exact"/>
              <w:ind w:firstLine="80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1.中医基础理论考试：中医基础知识、中医诊断技能、中医治疗方法、中药基本知识和用药安全、解剖学、针灸学等。</w:t>
            </w:r>
          </w:p>
          <w:p w:rsidR="00C74932" w:rsidRPr="00C74932" w:rsidRDefault="00C74932" w:rsidP="00D95E95">
            <w:pPr>
              <w:widowControl/>
              <w:shd w:val="clear" w:color="auto" w:fill="FFFFFF"/>
              <w:spacing w:line="560" w:lineRule="exact"/>
              <w:ind w:firstLine="80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2.中医医术专长考查</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（1）医术专长陈述：医术渊源或传承脉络、医术主要内容及特点；有效性、安全性及风险防范措施。</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（2）现场问答：围绕相关病证的疗效评价关键要素进行分析评估并提问。</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3）外治技术操作：考核专家应当围绕参加考核者使用外治技术的操作部位、操作难度、创伤程度、感染风险等进行安全性评估，根据风险点重点考核其操作安全风险认知和有效防范方法等；外敷药物中含毒性中药的，还应当考核相关的中药毒性知识。</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（4）现场辨识相关中药：考核专家应当围绕参加考核</w:t>
            </w:r>
            <w:r w:rsidRPr="00C74932">
              <w:rPr>
                <w:rFonts w:ascii="仿宋" w:eastAsia="仿宋" w:hAnsi="仿宋" w:cs="宋体" w:hint="eastAsia"/>
                <w:color w:val="000000"/>
                <w:kern w:val="0"/>
                <w:sz w:val="32"/>
                <w:szCs w:val="32"/>
                <w:shd w:val="clear" w:color="auto" w:fill="FFFFFF"/>
              </w:rPr>
              <w:lastRenderedPageBreak/>
              <w:t>者使用的中药种类、药性、药量、配伍等进行安全性评估，申请外敷药物中含毒性中药的，考核相关的中药毒性知识以及常用解毒处置方法。</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 xml:space="preserve">　　</w:t>
            </w:r>
            <w:r w:rsidRPr="00C74932">
              <w:rPr>
                <w:rFonts w:ascii="仿宋" w:eastAsia="仿宋" w:hAnsi="仿宋" w:cs="宋体" w:hint="eastAsia"/>
                <w:b/>
                <w:bCs/>
                <w:color w:val="000000"/>
                <w:kern w:val="0"/>
                <w:sz w:val="32"/>
                <w:szCs w:val="32"/>
                <w:shd w:val="clear" w:color="auto" w:fill="FFFFFF"/>
              </w:rPr>
              <w:t>第十八条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治疗方法以内服方药为主、配合使用外治技术或以外治技术为主，配合使用中药的，增加相关考核内容。</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 xml:space="preserve">　　</w:t>
            </w:r>
            <w:r w:rsidRPr="00C74932">
              <w:rPr>
                <w:rFonts w:ascii="仿宋" w:eastAsia="仿宋" w:hAnsi="仿宋" w:cs="宋体" w:hint="eastAsia"/>
                <w:b/>
                <w:bCs/>
                <w:color w:val="000000"/>
                <w:kern w:val="0"/>
                <w:sz w:val="32"/>
                <w:szCs w:val="32"/>
                <w:shd w:val="clear" w:color="auto" w:fill="FFFFFF"/>
              </w:rPr>
              <w:t>第十九条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经综合评议后，考核专家对参加考核者采取评分制的形式作出考核结论，并对其在执业活动中能够使用的中医药技术方法和具体治疗病证的范围进行认定。</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认定表述模式为，方药名称及剂型或外治技术名称+病症范围。</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第二十条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考核合格者，由省中医药管理局颁发国家中医药管理局统一印制的《中医（专长）医师资格证书》。</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第二十一条</w:t>
            </w:r>
            <w:r w:rsidRPr="00C74932">
              <w:rPr>
                <w:rFonts w:ascii="宋体" w:eastAsia="宋体" w:hAnsi="宋体" w:cs="宋体" w:hint="eastAsia"/>
                <w:b/>
                <w:bCs/>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县级及以上卫生健康行政主管部门应当加强对中医（专长）医师有关卫生和中医药法律法规、中医基本理论知识、基本急救技能、临床转诊能力、中医医疗技术相关性感染防控指南、传染病防治知识、中医医疗文书书写规范等知识进行培训，并为中医（专长）医师接受继续教育提供条件，将中医（专长）医师参加培训作为定期考核内容之一。</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 xml:space="preserve">　　</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第五章</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执业注册</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黑体"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t xml:space="preserve">　　</w:t>
            </w:r>
            <w:r w:rsidRPr="00C74932">
              <w:rPr>
                <w:rFonts w:ascii="仿宋" w:eastAsia="仿宋" w:hAnsi="仿宋" w:cs="宋体" w:hint="eastAsia"/>
                <w:b/>
                <w:bCs/>
                <w:color w:val="000000"/>
                <w:kern w:val="0"/>
                <w:sz w:val="32"/>
                <w:szCs w:val="32"/>
                <w:shd w:val="clear" w:color="auto" w:fill="FFFFFF"/>
              </w:rPr>
              <w:t>第二十二条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中医（专长）医师实行医师区域注册管理。取得《中医（专长）医师资格证书》者，应当向其拟执业机构所在地县级以上卫生健康主管部门提出注册申请，注</w:t>
            </w:r>
            <w:r w:rsidRPr="00C74932">
              <w:rPr>
                <w:rFonts w:ascii="仿宋" w:eastAsia="仿宋" w:hAnsi="仿宋" w:cs="宋体" w:hint="eastAsia"/>
                <w:color w:val="000000"/>
                <w:kern w:val="0"/>
                <w:sz w:val="32"/>
                <w:szCs w:val="32"/>
                <w:shd w:val="clear" w:color="auto" w:fill="FFFFFF"/>
              </w:rPr>
              <w:lastRenderedPageBreak/>
              <w:t>册要求参照《医师执业注册管理办法》执行，经注册后取得取得国家中医药管理局统一印制的《中医（专长）医师执业证书》。</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b/>
                <w:bCs/>
                <w:color w:val="000000"/>
                <w:kern w:val="0"/>
                <w:sz w:val="32"/>
                <w:szCs w:val="32"/>
                <w:shd w:val="clear" w:color="auto" w:fill="FFFFFF"/>
              </w:rPr>
              <w:t>第二十三条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中医（专长）医师按照考核内容进行执业注册，执业范围包括与其考核内容相符的中医药技术方法和具体治疗病证的范围。</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第二十四条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在本省参加考核取得《中医（专长）医师资格证书》者可以申请在本省行政区域内执业；外省中医（专长）医师在我省申请执业的，须参加我省考核，考核合格后方可在执业地点注册。</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第二十五条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取得《中医（专长）医师执业证书》者，即可在注册的执业地点、执业范围内，以个人开业的方式或者在医疗机构内从事中医医疗活动。未经注册取得《中医（专长）医师执业证书》者，不得从事医疗、预防和保健活动。</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 xml:space="preserve">　　</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第六章</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监督管理</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黑体"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t xml:space="preserve">　　</w:t>
            </w:r>
            <w:r w:rsidRPr="00C74932">
              <w:rPr>
                <w:rFonts w:ascii="仿宋" w:eastAsia="仿宋" w:hAnsi="仿宋" w:cs="宋体" w:hint="eastAsia"/>
                <w:b/>
                <w:bCs/>
                <w:color w:val="000000"/>
                <w:kern w:val="0"/>
                <w:sz w:val="32"/>
                <w:szCs w:val="32"/>
                <w:shd w:val="clear" w:color="auto" w:fill="FFFFFF"/>
              </w:rPr>
              <w:t>第二十六条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县级卫生健康行政主管部门负责对本行政区域内中医（专长）医师执业行为的监督检查，重点对其执业范围、诊疗行为以及广告宣传等进行监督检查。</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第二十七条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县级卫生健康主管部门负责对本行政区域内中医（专长）医师的定期考核，每两年为一个周期，定期考核内容、形式由各县级卫生健康主管部门制定并组织实施，考核结果报省中医药管理局备案。</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lastRenderedPageBreak/>
              <w:t>第二十八条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中医（专长）医师必须严格按照注册的执业地点、执业范围，开展执业活动。</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第二十九条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专长）医师在执业活动中不得夸大自身学术水平、治疗效果；不得滥用中医药术语宣传自身学术理论、技术、方法；不得以秘方为由，擅自将中药饮片改变性状（打粉）或加工成临方制剂或协定处方；不得以保密为由，不向患者提供处方。</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第三十条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中医（专长）医师应积极参加中医药相关学术组织，开展学术交流。</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第三十一条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鼓励中医（专长）医师学习现代医学知识，了解最新医学进展，并与自身学术相结合进行理论、方法和技术创新，推动中医药继承发展。</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第三十二条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中医（专长）医师通过学历教育取得省级以上教育行政部门认可的中医专业学历的，或者临床执业时间满五年、期间无不良执业记录的，可以申请参加中医类别执业医师资格考试。</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第三十三条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国家逐步建立中医（专长）医师管理信息系统，及时更新中医（专长）医师注册信息，实行注册内容公开制度，并提供中医（专长）医师注册信息查询服务。</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 xml:space="preserve">　　</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第七章</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法律责任</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br/>
              <w:t xml:space="preserve">　　</w:t>
            </w:r>
            <w:r w:rsidRPr="00C74932">
              <w:rPr>
                <w:rFonts w:ascii="仿宋" w:eastAsia="仿宋" w:hAnsi="仿宋" w:cs="宋体" w:hint="eastAsia"/>
                <w:b/>
                <w:bCs/>
                <w:color w:val="000000"/>
                <w:kern w:val="0"/>
                <w:sz w:val="32"/>
                <w:szCs w:val="32"/>
                <w:shd w:val="clear" w:color="auto" w:fill="FFFFFF"/>
              </w:rPr>
              <w:t>第三十四条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参加中医医术确有专长人员资格考核的人员和考核工作人员，违反本办法有关规定，在考核过程中发生违纪违规行为的，按照国家医师资格考试违纪违规处</w:t>
            </w:r>
            <w:r w:rsidRPr="00C74932">
              <w:rPr>
                <w:rFonts w:ascii="仿宋" w:eastAsia="仿宋" w:hAnsi="仿宋" w:cs="宋体" w:hint="eastAsia"/>
                <w:color w:val="000000"/>
                <w:kern w:val="0"/>
                <w:sz w:val="32"/>
                <w:szCs w:val="32"/>
                <w:shd w:val="clear" w:color="auto" w:fill="FFFFFF"/>
              </w:rPr>
              <w:lastRenderedPageBreak/>
              <w:t>理有关规定处罚；通过违纪违规行为取得《中医（专长）医师资格证书》《中医（专长）医师执业证书》的人员，由发证部门撤销并收回《中医（专长）医师资格证书》《中医（专长）医师执业证书》，并进行通报。</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t xml:space="preserve">　　</w:t>
            </w:r>
            <w:r w:rsidRPr="00C74932">
              <w:rPr>
                <w:rFonts w:ascii="仿宋" w:eastAsia="仿宋" w:hAnsi="仿宋" w:cs="宋体" w:hint="eastAsia"/>
                <w:b/>
                <w:bCs/>
                <w:color w:val="000000"/>
                <w:kern w:val="0"/>
                <w:sz w:val="32"/>
                <w:szCs w:val="32"/>
                <w:shd w:val="clear" w:color="auto" w:fill="FFFFFF"/>
              </w:rPr>
              <w:t>第三十五条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医术确有专长人员医师资格考核专家违反本细则有关规定，在考核工作中未依法履行工作职责的，省级卫生健康行政主管部门有权停止其参与考核工作；情节严重的，进行通报批评，并建议其所在单位依法给予相应的处分；存在其他违纪违规行为的，按照国家医师资格考试违纪违规处理有关规定处罚；构成犯罪的，依法追究刑事责任。</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br/>
            </w:r>
            <w:r w:rsidRPr="00C74932">
              <w:rPr>
                <w:rFonts w:ascii="仿宋" w:eastAsia="仿宋" w:hAnsi="仿宋" w:cs="宋体" w:hint="eastAsia"/>
                <w:color w:val="000000"/>
                <w:kern w:val="0"/>
                <w:sz w:val="32"/>
                <w:szCs w:val="32"/>
                <w:shd w:val="clear" w:color="auto" w:fill="FFFFFF"/>
              </w:rPr>
              <w:t xml:space="preserve">　　</w:t>
            </w:r>
            <w:r w:rsidRPr="00C74932">
              <w:rPr>
                <w:rFonts w:ascii="仿宋" w:eastAsia="仿宋" w:hAnsi="仿宋" w:cs="宋体" w:hint="eastAsia"/>
                <w:b/>
                <w:bCs/>
                <w:color w:val="000000"/>
                <w:kern w:val="0"/>
                <w:sz w:val="32"/>
                <w:szCs w:val="32"/>
                <w:shd w:val="clear" w:color="auto" w:fill="FFFFFF"/>
              </w:rPr>
              <w:t>第三十六条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推荐中医医术确有专长人员的中医医师、以师承方式学习中医的医术确有专长人员的指导老师，违反本办法有关规定，在推荐中弄虚作假、徇私舞弊的，由县级以上卫生健康行政主管部门依法责令暂停六个月以上一年以下执业活动；情节严重的，吊销其医师执业证书；构成犯罪的，依法追究刑事责任。</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第三十七条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中医（专长）医师在执业中超出注册的执业范围从事医疗活动的，由县级以上卫生健康行政主管部门责令暂停六个月以上一年以下执业活动，并处一万元以上三万元以下罚款；情节严重的，吊销其执业证书。造成患者人身、财产损害的，依法承担民事责任；构成犯罪的，依法追究刑事责任。</w:t>
            </w:r>
          </w:p>
          <w:p w:rsidR="00C74932" w:rsidRPr="00C74932" w:rsidRDefault="00C74932" w:rsidP="00D95E95">
            <w:pPr>
              <w:widowControl/>
              <w:shd w:val="clear" w:color="auto" w:fill="FFFFFF"/>
              <w:spacing w:line="560" w:lineRule="exact"/>
              <w:ind w:firstLine="640"/>
              <w:jc w:val="left"/>
              <w:rPr>
                <w:rFonts w:ascii="宋体" w:eastAsia="宋体" w:hAnsi="宋体" w:cs="宋体"/>
                <w:color w:val="000000"/>
                <w:kern w:val="0"/>
                <w:sz w:val="24"/>
                <w:szCs w:val="24"/>
              </w:rPr>
            </w:pP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firstLine="480"/>
              <w:jc w:val="center"/>
              <w:rPr>
                <w:rFonts w:ascii="宋体" w:eastAsia="宋体" w:hAnsi="宋体" w:cs="宋体"/>
                <w:color w:val="000000"/>
                <w:kern w:val="0"/>
                <w:sz w:val="24"/>
                <w:szCs w:val="24"/>
              </w:rPr>
            </w:pPr>
            <w:r w:rsidRPr="00C74932">
              <w:rPr>
                <w:rFonts w:ascii="黑体" w:eastAsia="黑体" w:hAnsi="黑体" w:cs="宋体" w:hint="eastAsia"/>
                <w:color w:val="000000"/>
                <w:kern w:val="0"/>
                <w:sz w:val="32"/>
                <w:szCs w:val="32"/>
                <w:shd w:val="clear" w:color="auto" w:fill="FFFFFF"/>
              </w:rPr>
              <w:lastRenderedPageBreak/>
              <w:t>第八章</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附</w:t>
            </w:r>
            <w:r w:rsidRPr="00C74932">
              <w:rPr>
                <w:rFonts w:ascii="宋体" w:eastAsia="宋体" w:hAnsi="宋体" w:cs="宋体" w:hint="eastAsia"/>
                <w:color w:val="000000"/>
                <w:kern w:val="0"/>
                <w:sz w:val="32"/>
                <w:szCs w:val="32"/>
                <w:shd w:val="clear" w:color="auto" w:fill="FFFFFF"/>
              </w:rPr>
              <w:t>  </w:t>
            </w:r>
            <w:r w:rsidRPr="00C74932">
              <w:rPr>
                <w:rFonts w:ascii="黑体" w:eastAsia="黑体" w:hAnsi="黑体" w:cs="宋体" w:hint="eastAsia"/>
                <w:color w:val="000000"/>
                <w:kern w:val="0"/>
                <w:sz w:val="32"/>
                <w:szCs w:val="32"/>
                <w:shd w:val="clear" w:color="auto" w:fill="FFFFFF"/>
              </w:rPr>
              <w:t>则</w:t>
            </w:r>
            <w:r w:rsidRPr="00C74932">
              <w:rPr>
                <w:rFonts w:ascii="宋体" w:eastAsia="宋体" w:hAnsi="宋体" w:cs="宋体" w:hint="eastAsia"/>
                <w:color w:val="000000"/>
                <w:kern w:val="0"/>
                <w:sz w:val="32"/>
                <w:szCs w:val="32"/>
                <w:shd w:val="clear" w:color="auto" w:fill="FFFFFF"/>
              </w:rPr>
              <w:t>  </w:t>
            </w:r>
          </w:p>
          <w:p w:rsidR="00C74932" w:rsidRPr="00C74932" w:rsidRDefault="00C74932" w:rsidP="00D95E95">
            <w:pPr>
              <w:widowControl/>
              <w:shd w:val="clear" w:color="auto" w:fill="FFFFFF"/>
              <w:spacing w:line="560" w:lineRule="exact"/>
              <w:ind w:firstLine="630"/>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第三十八条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本细则实施前已经取得《乡村医生执业证书》的中医药一技之长人员可以申请参加中医医术确有专长人员医师资格考核，也可继续以乡村医生身份执业，纳入乡村医生管理。自本细则施行之日起，不再开展中医药一技之长人员纳入乡村医生管理工作。</w:t>
            </w:r>
          </w:p>
          <w:p w:rsidR="00C74932" w:rsidRPr="00C74932" w:rsidRDefault="00C74932" w:rsidP="00D95E95">
            <w:pPr>
              <w:widowControl/>
              <w:shd w:val="clear" w:color="auto" w:fill="FFFFFF"/>
              <w:spacing w:line="560" w:lineRule="exact"/>
              <w:ind w:firstLine="630"/>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第三十九条</w:t>
            </w:r>
            <w:r w:rsidRPr="00C74932">
              <w:rPr>
                <w:rFonts w:ascii="宋体" w:eastAsia="宋体" w:hAnsi="宋体" w:cs="宋体" w:hint="eastAsia"/>
                <w:b/>
                <w:bCs/>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取得《中医（专长）医师资格证书》、《中医（专长）医师执业证书》者，可以申请参加中医类别助理执业医师资格考试。省卫生健康委不再单独组织《甘肃省传统医学师承和确有专长人员医师资格考核考试工作方案》（甘卫中发〔2014〕2号）的“出师考核”和“确有专长考核”。</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第四十条</w:t>
            </w:r>
            <w:r w:rsidRPr="00C74932">
              <w:rPr>
                <w:rFonts w:ascii="宋体" w:eastAsia="宋体" w:hAnsi="宋体" w:cs="宋体" w:hint="eastAsia"/>
                <w:b/>
                <w:bCs/>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盲人医疗按摩人员不适用本细则，按照《盲人医疗按摩管理办法》（卫医政发〔2009〕37</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号）规定，参加盲人医疗按摩人员考试。</w:t>
            </w:r>
          </w:p>
          <w:p w:rsidR="00C74932" w:rsidRPr="00C74932" w:rsidRDefault="00C74932" w:rsidP="00D95E95">
            <w:pPr>
              <w:widowControl/>
              <w:shd w:val="clear" w:color="auto" w:fill="FFFFFF"/>
              <w:spacing w:line="560" w:lineRule="exact"/>
              <w:ind w:firstLine="480"/>
              <w:jc w:val="left"/>
              <w:rPr>
                <w:rFonts w:ascii="宋体" w:eastAsia="宋体" w:hAnsi="宋体" w:cs="宋体"/>
                <w:color w:val="000000"/>
                <w:kern w:val="0"/>
                <w:sz w:val="24"/>
                <w:szCs w:val="24"/>
              </w:rPr>
            </w:pPr>
            <w:r w:rsidRPr="00C74932">
              <w:rPr>
                <w:rFonts w:ascii="仿宋" w:eastAsia="仿宋" w:hAnsi="仿宋" w:cs="宋体" w:hint="eastAsia"/>
                <w:color w:val="000000"/>
                <w:kern w:val="0"/>
                <w:sz w:val="32"/>
                <w:szCs w:val="32"/>
                <w:shd w:val="clear" w:color="auto" w:fill="FFFFFF"/>
              </w:rPr>
              <w:t xml:space="preserve">　　</w:t>
            </w:r>
            <w:r w:rsidRPr="00C74932">
              <w:rPr>
                <w:rFonts w:ascii="仿宋" w:eastAsia="仿宋" w:hAnsi="仿宋" w:cs="宋体" w:hint="eastAsia"/>
                <w:b/>
                <w:bCs/>
                <w:color w:val="000000"/>
                <w:kern w:val="0"/>
                <w:sz w:val="32"/>
                <w:szCs w:val="32"/>
                <w:shd w:val="clear" w:color="auto" w:fill="FFFFFF"/>
              </w:rPr>
              <w:t>第四十一条</w:t>
            </w:r>
            <w:r w:rsidRPr="00C74932">
              <w:rPr>
                <w:rFonts w:ascii="Calibri" w:eastAsia="仿宋_GB2312" w:hAnsi="Calibri"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港澳台人员在本省以师承方式学习中医的，可在本省申请参加中医医术确有专长医师资格考核。</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第四十二条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未尽事宜，按有关规定执行。</w:t>
            </w:r>
          </w:p>
          <w:p w:rsidR="00C74932" w:rsidRPr="00C74932" w:rsidRDefault="00C74932" w:rsidP="00D95E95">
            <w:pPr>
              <w:widowControl/>
              <w:shd w:val="clear" w:color="auto" w:fill="FFFFFF"/>
              <w:spacing w:line="560" w:lineRule="exact"/>
              <w:ind w:firstLine="643"/>
              <w:jc w:val="left"/>
              <w:rPr>
                <w:rFonts w:ascii="宋体" w:eastAsia="宋体" w:hAnsi="宋体" w:cs="宋体"/>
                <w:color w:val="000000"/>
                <w:kern w:val="0"/>
                <w:sz w:val="24"/>
                <w:szCs w:val="24"/>
              </w:rPr>
            </w:pPr>
            <w:r w:rsidRPr="00C74932">
              <w:rPr>
                <w:rFonts w:ascii="仿宋" w:eastAsia="仿宋" w:hAnsi="仿宋" w:cs="宋体" w:hint="eastAsia"/>
                <w:b/>
                <w:bCs/>
                <w:color w:val="000000"/>
                <w:kern w:val="0"/>
                <w:sz w:val="32"/>
                <w:szCs w:val="32"/>
                <w:shd w:val="clear" w:color="auto" w:fill="FFFFFF"/>
              </w:rPr>
              <w:t>第四十三条</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宋体" w:hint="eastAsia"/>
                <w:color w:val="000000"/>
                <w:kern w:val="0"/>
                <w:sz w:val="32"/>
                <w:szCs w:val="32"/>
                <w:shd w:val="clear" w:color="auto" w:fill="FFFFFF"/>
              </w:rPr>
              <w:t>本细则自2019年</w:t>
            </w:r>
            <w:r w:rsidRPr="00C74932">
              <w:rPr>
                <w:rFonts w:ascii="宋体" w:eastAsia="宋体" w:hAnsi="宋体" w:cs="宋体" w:hint="eastAsia"/>
                <w:color w:val="000000"/>
                <w:kern w:val="0"/>
                <w:sz w:val="32"/>
                <w:szCs w:val="32"/>
                <w:shd w:val="clear" w:color="auto" w:fill="FFFFFF"/>
              </w:rPr>
              <w:t> </w:t>
            </w:r>
            <w:r w:rsidRPr="00C74932">
              <w:rPr>
                <w:rFonts w:ascii="仿宋" w:eastAsia="仿宋" w:hAnsi="仿宋" w:cs="仿宋" w:hint="eastAsia"/>
                <w:color w:val="000000"/>
                <w:kern w:val="0"/>
                <w:sz w:val="32"/>
                <w:szCs w:val="32"/>
                <w:shd w:val="clear" w:color="auto" w:fill="FFFFFF"/>
              </w:rPr>
              <w:t>3</w:t>
            </w:r>
            <w:r w:rsidRPr="00C74932">
              <w:rPr>
                <w:rFonts w:ascii="仿宋" w:eastAsia="仿宋" w:hAnsi="仿宋" w:cs="宋体" w:hint="eastAsia"/>
                <w:color w:val="000000"/>
                <w:kern w:val="0"/>
                <w:sz w:val="32"/>
                <w:szCs w:val="32"/>
                <w:shd w:val="clear" w:color="auto" w:fill="FFFFFF"/>
              </w:rPr>
              <w:t>月1日起正式施行。</w:t>
            </w:r>
          </w:p>
        </w:tc>
      </w:tr>
    </w:tbl>
    <w:p w:rsidR="00C74932" w:rsidRPr="00C74932" w:rsidRDefault="00C74932"/>
    <w:sectPr w:rsidR="00C74932" w:rsidRPr="00C749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DBA" w:rsidRDefault="00114DBA" w:rsidP="00C74932">
      <w:r>
        <w:separator/>
      </w:r>
    </w:p>
  </w:endnote>
  <w:endnote w:type="continuationSeparator" w:id="1">
    <w:p w:rsidR="00114DBA" w:rsidRDefault="00114DBA" w:rsidP="00C749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DBA" w:rsidRDefault="00114DBA" w:rsidP="00C74932">
      <w:r>
        <w:separator/>
      </w:r>
    </w:p>
  </w:footnote>
  <w:footnote w:type="continuationSeparator" w:id="1">
    <w:p w:rsidR="00114DBA" w:rsidRDefault="00114DBA" w:rsidP="00C749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4932"/>
    <w:rsid w:val="00114DBA"/>
    <w:rsid w:val="00763C36"/>
    <w:rsid w:val="00A91551"/>
    <w:rsid w:val="00C74932"/>
    <w:rsid w:val="00D95E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7493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49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4932"/>
    <w:rPr>
      <w:sz w:val="18"/>
      <w:szCs w:val="18"/>
    </w:rPr>
  </w:style>
  <w:style w:type="paragraph" w:styleId="a4">
    <w:name w:val="footer"/>
    <w:basedOn w:val="a"/>
    <w:link w:val="Char0"/>
    <w:uiPriority w:val="99"/>
    <w:semiHidden/>
    <w:unhideWhenUsed/>
    <w:rsid w:val="00C7493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4932"/>
    <w:rPr>
      <w:sz w:val="18"/>
      <w:szCs w:val="18"/>
    </w:rPr>
  </w:style>
  <w:style w:type="character" w:customStyle="1" w:styleId="2Char">
    <w:name w:val="标题 2 Char"/>
    <w:basedOn w:val="a0"/>
    <w:link w:val="2"/>
    <w:uiPriority w:val="9"/>
    <w:rsid w:val="00C74932"/>
    <w:rPr>
      <w:rFonts w:ascii="宋体" w:eastAsia="宋体" w:hAnsi="宋体" w:cs="宋体"/>
      <w:b/>
      <w:bCs/>
      <w:kern w:val="0"/>
      <w:sz w:val="36"/>
      <w:szCs w:val="36"/>
    </w:rPr>
  </w:style>
</w:styles>
</file>

<file path=word/webSettings.xml><?xml version="1.0" encoding="utf-8"?>
<w:webSettings xmlns:r="http://schemas.openxmlformats.org/officeDocument/2006/relationships" xmlns:w="http://schemas.openxmlformats.org/wordprocessingml/2006/main">
  <w:divs>
    <w:div w:id="115337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1010</Words>
  <Characters>5762</Characters>
  <Application>Microsoft Office Word</Application>
  <DocSecurity>0</DocSecurity>
  <Lines>48</Lines>
  <Paragraphs>13</Paragraphs>
  <ScaleCrop>false</ScaleCrop>
  <Company/>
  <LinksUpToDate>false</LinksUpToDate>
  <CharactersWithSpaces>6759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2019-04-16T08:26:00Z</dcterms:created>
  <dcterms:modified xsi:type="dcterms:W3CDTF">2019-04-16T08:29:00Z</dcterms:modified>
</cp:coreProperties>
</file>