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15" w:type="dxa"/>
        <w:tblCellMar>
          <w:top w:w="15" w:type="dxa"/>
          <w:left w:w="15" w:type="dxa"/>
          <w:bottom w:w="15" w:type="dxa"/>
          <w:right w:w="15" w:type="dxa"/>
        </w:tblCellMar>
        <w:tblLook w:val="04A0"/>
      </w:tblPr>
      <w:tblGrid>
        <w:gridCol w:w="7246"/>
      </w:tblGrid>
      <w:tr w:rsidR="00D439BD" w:rsidRPr="00D439BD" w:rsidTr="00D439BD">
        <w:trPr>
          <w:tblCellSpacing w:w="15" w:type="dxa"/>
          <w:jc w:val="center"/>
        </w:trPr>
        <w:tc>
          <w:tcPr>
            <w:tcW w:w="0" w:type="auto"/>
            <w:shd w:val="clear" w:color="auto" w:fill="FFFFFF"/>
            <w:tcMar>
              <w:top w:w="75" w:type="dxa"/>
              <w:left w:w="0" w:type="dxa"/>
              <w:bottom w:w="75" w:type="dxa"/>
              <w:right w:w="0" w:type="dxa"/>
            </w:tcMar>
            <w:vAlign w:val="center"/>
            <w:hideMark/>
          </w:tcPr>
          <w:p w:rsidR="00D439BD" w:rsidRPr="00D439BD" w:rsidRDefault="00D439BD" w:rsidP="00D439BD">
            <w:pPr>
              <w:widowControl/>
              <w:spacing w:before="100" w:beforeAutospacing="1" w:after="100" w:afterAutospacing="1"/>
              <w:jc w:val="center"/>
              <w:outlineLvl w:val="0"/>
              <w:rPr>
                <w:rFonts w:ascii="宋体" w:eastAsia="宋体" w:hAnsi="宋体" w:cs="宋体"/>
                <w:b/>
                <w:bCs/>
                <w:spacing w:val="-75"/>
                <w:kern w:val="36"/>
                <w:sz w:val="70"/>
                <w:szCs w:val="70"/>
              </w:rPr>
            </w:pPr>
            <w:r w:rsidRPr="00D439BD">
              <w:rPr>
                <w:rFonts w:ascii="宋体" w:eastAsia="宋体" w:hAnsi="宋体" w:cs="宋体" w:hint="eastAsia"/>
                <w:b/>
                <w:bCs/>
                <w:spacing w:val="-75"/>
                <w:kern w:val="36"/>
                <w:sz w:val="70"/>
                <w:szCs w:val="70"/>
              </w:rPr>
              <w:t>甘肃省卫生和健康</w:t>
            </w:r>
            <w:r>
              <w:rPr>
                <w:rFonts w:ascii="宋体" w:eastAsia="宋体" w:hAnsi="宋体" w:cs="宋体" w:hint="eastAsia"/>
                <w:b/>
                <w:bCs/>
                <w:spacing w:val="-75"/>
                <w:kern w:val="36"/>
                <w:sz w:val="70"/>
                <w:szCs w:val="70"/>
              </w:rPr>
              <w:t>委员会文件</w:t>
            </w:r>
          </w:p>
        </w:tc>
      </w:tr>
    </w:tbl>
    <w:p w:rsidR="00000000" w:rsidRDefault="00D439BD" w:rsidP="00D439BD">
      <w:pPr>
        <w:jc w:val="center"/>
        <w:rPr>
          <w:rFonts w:hint="eastAsia"/>
          <w:color w:val="000000"/>
          <w:sz w:val="28"/>
          <w:szCs w:val="28"/>
          <w:shd w:val="clear" w:color="auto" w:fill="FFFFFF"/>
        </w:rPr>
      </w:pPr>
      <w:r>
        <w:rPr>
          <w:rFonts w:hint="eastAsia"/>
          <w:color w:val="000000"/>
          <w:sz w:val="28"/>
          <w:szCs w:val="28"/>
          <w:shd w:val="clear" w:color="auto" w:fill="FFFFFF"/>
        </w:rPr>
        <w:t>甘卫中医函〔</w:t>
      </w:r>
      <w:r>
        <w:rPr>
          <w:rFonts w:hint="eastAsia"/>
          <w:color w:val="000000"/>
          <w:sz w:val="28"/>
          <w:szCs w:val="28"/>
          <w:shd w:val="clear" w:color="auto" w:fill="FFFFFF"/>
        </w:rPr>
        <w:t>2019</w:t>
      </w:r>
      <w:r>
        <w:rPr>
          <w:rFonts w:hint="eastAsia"/>
          <w:color w:val="000000"/>
          <w:sz w:val="28"/>
          <w:szCs w:val="28"/>
          <w:shd w:val="clear" w:color="auto" w:fill="FFFFFF"/>
        </w:rPr>
        <w:t>〕</w:t>
      </w:r>
      <w:r>
        <w:rPr>
          <w:rFonts w:hint="eastAsia"/>
          <w:color w:val="000000"/>
          <w:sz w:val="28"/>
          <w:szCs w:val="28"/>
          <w:shd w:val="clear" w:color="auto" w:fill="FFFFFF"/>
        </w:rPr>
        <w:t>183</w:t>
      </w:r>
      <w:r>
        <w:rPr>
          <w:rFonts w:hint="eastAsia"/>
          <w:color w:val="000000"/>
          <w:sz w:val="28"/>
          <w:szCs w:val="28"/>
          <w:shd w:val="clear" w:color="auto" w:fill="FFFFFF"/>
        </w:rPr>
        <w:t>号</w:t>
      </w:r>
    </w:p>
    <w:p w:rsidR="00D439BD" w:rsidRPr="00D439BD" w:rsidRDefault="00D439BD" w:rsidP="00D439BD">
      <w:pPr>
        <w:pStyle w:val="2"/>
        <w:spacing w:line="560" w:lineRule="exact"/>
        <w:ind w:firstLine="561"/>
        <w:jc w:val="center"/>
        <w:rPr>
          <w:rFonts w:ascii="方正小标宋简体" w:eastAsia="方正小标宋简体" w:hint="eastAsia"/>
          <w:b w:val="0"/>
          <w:color w:val="000000"/>
          <w:sz w:val="44"/>
          <w:szCs w:val="44"/>
        </w:rPr>
      </w:pPr>
      <w:r w:rsidRPr="00D439BD">
        <w:rPr>
          <w:rFonts w:ascii="方正小标宋简体" w:eastAsia="方正小标宋简体" w:hint="eastAsia"/>
          <w:b w:val="0"/>
          <w:color w:val="000000"/>
          <w:sz w:val="44"/>
          <w:szCs w:val="44"/>
        </w:rPr>
        <w:t>关于开展2019年度中医医术确有专长人员医师资格考核工作的通知</w:t>
      </w:r>
    </w:p>
    <w:tbl>
      <w:tblPr>
        <w:tblW w:w="4800" w:type="pct"/>
        <w:jc w:val="center"/>
        <w:tblCellSpacing w:w="0" w:type="dxa"/>
        <w:tblCellMar>
          <w:left w:w="0" w:type="dxa"/>
          <w:right w:w="0" w:type="dxa"/>
        </w:tblCellMar>
        <w:tblLook w:val="04A0"/>
      </w:tblPr>
      <w:tblGrid>
        <w:gridCol w:w="7974"/>
      </w:tblGrid>
      <w:tr w:rsidR="00D439BD" w:rsidRPr="00D439BD" w:rsidTr="00D439BD">
        <w:trPr>
          <w:tblCellSpacing w:w="0" w:type="dxa"/>
          <w:jc w:val="center"/>
        </w:trPr>
        <w:tc>
          <w:tcPr>
            <w:tcW w:w="0" w:type="auto"/>
            <w:shd w:val="clear" w:color="auto" w:fill="FFFFFF"/>
            <w:tcMar>
              <w:top w:w="75" w:type="dxa"/>
              <w:left w:w="0" w:type="dxa"/>
              <w:bottom w:w="75" w:type="dxa"/>
              <w:right w:w="0" w:type="dxa"/>
            </w:tcMar>
            <w:vAlign w:val="center"/>
            <w:hideMark/>
          </w:tcPr>
          <w:p w:rsidR="00D439BD" w:rsidRPr="00D439BD" w:rsidRDefault="00D439BD" w:rsidP="00D439BD">
            <w:pPr>
              <w:widowControl/>
              <w:spacing w:line="560" w:lineRule="exact"/>
              <w:jc w:val="left"/>
              <w:rPr>
                <w:rFonts w:ascii="仿宋_GB2312" w:eastAsia="仿宋_GB2312" w:hAnsi="宋体" w:cs="宋体" w:hint="eastAsia"/>
                <w:color w:val="000000"/>
                <w:kern w:val="0"/>
                <w:sz w:val="32"/>
                <w:szCs w:val="32"/>
              </w:rPr>
            </w:pPr>
            <w:r w:rsidRPr="00D439BD">
              <w:rPr>
                <w:rFonts w:ascii="仿宋_GB2312" w:eastAsia="仿宋_GB2312" w:hAnsi="宋体" w:cs="宋体" w:hint="eastAsia"/>
                <w:color w:val="000000"/>
                <w:kern w:val="0"/>
                <w:sz w:val="32"/>
                <w:szCs w:val="32"/>
              </w:rPr>
              <w:t>各市州卫生健康委，省卫生健康委人才服务中心:</w:t>
            </w:r>
          </w:p>
        </w:tc>
      </w:tr>
      <w:tr w:rsidR="00D439BD" w:rsidRPr="00D439BD" w:rsidTr="00D439BD">
        <w:trPr>
          <w:tblCellSpacing w:w="0" w:type="dxa"/>
          <w:jc w:val="center"/>
        </w:trPr>
        <w:tc>
          <w:tcPr>
            <w:tcW w:w="0" w:type="auto"/>
            <w:shd w:val="clear" w:color="auto" w:fill="FFFFFF"/>
            <w:tcMar>
              <w:top w:w="75" w:type="dxa"/>
              <w:left w:w="0" w:type="dxa"/>
              <w:bottom w:w="75" w:type="dxa"/>
              <w:right w:w="0" w:type="dxa"/>
            </w:tcMar>
            <w:vAlign w:val="center"/>
            <w:hideMark/>
          </w:tcPr>
          <w:p w:rsidR="00D439BD" w:rsidRPr="00D439BD" w:rsidRDefault="00D439BD" w:rsidP="00D439BD">
            <w:pPr>
              <w:widowControl/>
              <w:shd w:val="clear" w:color="auto" w:fill="FFFFFF"/>
              <w:spacing w:before="100" w:beforeAutospacing="1" w:after="100" w:afterAutospacing="1" w:line="560" w:lineRule="exact"/>
              <w:ind w:firstLineChars="250" w:firstLine="800"/>
              <w:jc w:val="left"/>
              <w:rPr>
                <w:rFonts w:ascii="宋体" w:eastAsia="宋体" w:hAnsi="宋体" w:cs="宋体" w:hint="eastAsia"/>
                <w:color w:val="000000"/>
                <w:kern w:val="0"/>
                <w:sz w:val="24"/>
                <w:szCs w:val="24"/>
              </w:rPr>
            </w:pPr>
            <w:r w:rsidRPr="00D439BD">
              <w:rPr>
                <w:rFonts w:ascii="仿宋" w:eastAsia="仿宋" w:hAnsi="仿宋" w:cs="宋体" w:hint="eastAsia"/>
                <w:color w:val="000000"/>
                <w:kern w:val="0"/>
                <w:sz w:val="32"/>
                <w:szCs w:val="32"/>
                <w:shd w:val="clear" w:color="auto" w:fill="FFFFFF"/>
              </w:rPr>
              <w:t>根据《中医药法》《中医医术确有专长人员医师资格考核注册管理暂行办法》《甘肃省中医医术确有专长人员医师资格考核注册管理暂行办法实施细则（暂行）》有关规定，</w:t>
            </w:r>
            <w:r w:rsidRPr="00D439BD">
              <w:rPr>
                <w:rFonts w:ascii="仿宋" w:eastAsia="仿宋" w:hAnsi="仿宋" w:cs="宋体" w:hint="eastAsia"/>
                <w:color w:val="333333"/>
                <w:kern w:val="0"/>
                <w:sz w:val="32"/>
                <w:szCs w:val="32"/>
                <w:shd w:val="clear" w:color="auto" w:fill="FFFFFF"/>
              </w:rPr>
              <w:t>决定开展2019年度中医医术确有专长人员医师资格考核工作。现将有关事项通知如下：</w:t>
            </w:r>
          </w:p>
          <w:p w:rsidR="00D439BD" w:rsidRPr="00D439BD" w:rsidRDefault="00D439BD" w:rsidP="00D439BD">
            <w:pPr>
              <w:widowControl/>
              <w:shd w:val="clear" w:color="auto" w:fill="FFFFFF"/>
              <w:spacing w:before="100" w:beforeAutospacing="1" w:after="100" w:afterAutospacing="1" w:line="560" w:lineRule="exact"/>
              <w:ind w:left="1363" w:hanging="720"/>
              <w:jc w:val="left"/>
              <w:rPr>
                <w:rFonts w:ascii="宋体" w:eastAsia="宋体" w:hAnsi="宋体" w:cs="宋体" w:hint="eastAsia"/>
                <w:color w:val="000000"/>
                <w:kern w:val="0"/>
                <w:sz w:val="24"/>
                <w:szCs w:val="24"/>
              </w:rPr>
            </w:pPr>
            <w:r w:rsidRPr="00D439BD">
              <w:rPr>
                <w:rFonts w:ascii="黑体" w:eastAsia="黑体" w:hAnsi="黑体" w:cs="宋体" w:hint="eastAsia"/>
                <w:b/>
                <w:bCs/>
                <w:color w:val="333333"/>
                <w:kern w:val="0"/>
                <w:sz w:val="32"/>
                <w:szCs w:val="32"/>
                <w:shd w:val="clear" w:color="auto" w:fill="FFFFFF"/>
              </w:rPr>
              <w:t>一、</w:t>
            </w:r>
            <w:r w:rsidRPr="00D439BD">
              <w:rPr>
                <w:rFonts w:ascii="Times New Roman" w:eastAsia="黑体" w:hAnsi="Times New Roman" w:cs="Times New Roman"/>
                <w:color w:val="333333"/>
                <w:kern w:val="0"/>
                <w:sz w:val="14"/>
                <w:szCs w:val="14"/>
                <w:shd w:val="clear" w:color="auto" w:fill="FFFFFF"/>
              </w:rPr>
              <w:t> </w:t>
            </w:r>
            <w:r w:rsidRPr="00D439BD">
              <w:rPr>
                <w:rFonts w:ascii="黑体" w:eastAsia="黑体" w:hAnsi="黑体" w:cs="宋体" w:hint="eastAsia"/>
                <w:b/>
                <w:bCs/>
                <w:color w:val="333333"/>
                <w:kern w:val="0"/>
                <w:sz w:val="32"/>
                <w:szCs w:val="32"/>
                <w:shd w:val="clear" w:color="auto" w:fill="FFFFFF"/>
              </w:rPr>
              <w:t>申报条件</w:t>
            </w:r>
          </w:p>
          <w:p w:rsidR="00D439BD" w:rsidRPr="00D439BD" w:rsidRDefault="00D439BD" w:rsidP="00D439BD">
            <w:pPr>
              <w:widowControl/>
              <w:shd w:val="clear" w:color="auto" w:fill="FFFFFF"/>
              <w:spacing w:before="100" w:beforeAutospacing="1" w:after="100" w:afterAutospacing="1" w:line="560" w:lineRule="exact"/>
              <w:ind w:firstLine="640"/>
              <w:jc w:val="left"/>
              <w:rPr>
                <w:rFonts w:ascii="宋体" w:eastAsia="宋体" w:hAnsi="宋体" w:cs="宋体"/>
                <w:color w:val="000000"/>
                <w:kern w:val="0"/>
                <w:sz w:val="24"/>
                <w:szCs w:val="24"/>
              </w:rPr>
            </w:pPr>
            <w:r w:rsidRPr="00D439BD">
              <w:rPr>
                <w:rFonts w:ascii="仿宋" w:eastAsia="仿宋" w:hAnsi="仿宋" w:cs="宋体" w:hint="eastAsia"/>
                <w:color w:val="333333"/>
                <w:kern w:val="0"/>
                <w:sz w:val="32"/>
                <w:szCs w:val="32"/>
                <w:shd w:val="clear" w:color="auto" w:fill="FFFFFF"/>
              </w:rPr>
              <w:t>凡符合《甘肃省中医医术确有专长人员医师资格考核注册管理实施细则（暂行）》（甘卫发〔2019〕38号）中报名条件的人员，均可报名参加我省中医医术确有专长人员医师资格考核。</w:t>
            </w:r>
          </w:p>
        </w:tc>
      </w:tr>
    </w:tbl>
    <w:p w:rsidR="00D439BD" w:rsidRPr="00D439BD" w:rsidRDefault="00D439BD" w:rsidP="00D439BD">
      <w:pPr>
        <w:widowControl/>
        <w:shd w:val="clear" w:color="auto" w:fill="FFFFFF"/>
        <w:spacing w:before="100" w:beforeAutospacing="1" w:after="100" w:afterAutospacing="1" w:line="440" w:lineRule="atLeast"/>
        <w:ind w:firstLine="643"/>
        <w:jc w:val="left"/>
        <w:rPr>
          <w:rFonts w:ascii="宋体" w:eastAsia="宋体" w:hAnsi="宋体" w:cs="宋体"/>
          <w:color w:val="000000"/>
          <w:kern w:val="0"/>
          <w:sz w:val="28"/>
          <w:szCs w:val="28"/>
        </w:rPr>
      </w:pPr>
      <w:r w:rsidRPr="00D439BD">
        <w:rPr>
          <w:rFonts w:ascii="黑体" w:eastAsia="黑体" w:hAnsi="黑体" w:cs="宋体" w:hint="eastAsia"/>
          <w:b/>
          <w:bCs/>
          <w:color w:val="333333"/>
          <w:kern w:val="0"/>
          <w:sz w:val="32"/>
          <w:szCs w:val="32"/>
          <w:shd w:val="clear" w:color="auto" w:fill="FFFFFF"/>
        </w:rPr>
        <w:t>二、申报材料</w:t>
      </w:r>
    </w:p>
    <w:p w:rsidR="00D439BD" w:rsidRPr="00D439BD" w:rsidRDefault="00D439BD" w:rsidP="00D439BD">
      <w:pPr>
        <w:widowControl/>
        <w:shd w:val="clear" w:color="auto" w:fill="FFFFFF"/>
        <w:spacing w:before="100" w:beforeAutospacing="1" w:after="100" w:afterAutospacing="1" w:line="440" w:lineRule="atLeast"/>
        <w:ind w:firstLine="482"/>
        <w:jc w:val="left"/>
        <w:rPr>
          <w:rFonts w:ascii="宋体" w:eastAsia="宋体" w:hAnsi="宋体" w:cs="宋体" w:hint="eastAsia"/>
          <w:color w:val="000000"/>
          <w:kern w:val="0"/>
          <w:sz w:val="28"/>
          <w:szCs w:val="28"/>
        </w:rPr>
      </w:pPr>
      <w:r w:rsidRPr="00D439BD">
        <w:rPr>
          <w:rFonts w:ascii="楷体" w:eastAsia="楷体" w:hAnsi="楷体" w:cs="宋体" w:hint="eastAsia"/>
          <w:b/>
          <w:bCs/>
          <w:color w:val="333333"/>
          <w:kern w:val="0"/>
          <w:sz w:val="32"/>
          <w:szCs w:val="32"/>
          <w:shd w:val="clear" w:color="auto" w:fill="FFFFFF"/>
        </w:rPr>
        <w:t>（一）所有申报考核人员均需提供的资料</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1.《甘肃省中医医术确有专长人员医师资格考核申请表》（师承学习人员填写附件1、多年实践人员填写附件2）。</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lastRenderedPageBreak/>
        <w:t>2.本人有效身份证明。</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3.中医医术专长综述（填写到附件1或附件2相应位置），包括医术的基本内容、特点描述、适应症或者适用范围、安全性及有效性的说明等；能够证明医术专长确有疗效的相关资料（提交反映所从事专长疾病诊疗过程的实践资料医案5例，需提供患者的真实姓名、住址、电话）。</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4.至少2名推荐医师的医师资格证书、中医医师执业证书，副高以上专业技术职称证书复印件或单位出具的从事中医临床工作15年以上的证明。</w:t>
      </w:r>
    </w:p>
    <w:p w:rsidR="00D439BD" w:rsidRPr="00D439BD" w:rsidRDefault="00D439BD" w:rsidP="00D439BD">
      <w:pPr>
        <w:widowControl/>
        <w:shd w:val="clear" w:color="auto" w:fill="FFFFFF"/>
        <w:spacing w:before="100" w:beforeAutospacing="1" w:after="100" w:afterAutospacing="1" w:line="440" w:lineRule="atLeast"/>
        <w:ind w:firstLine="482"/>
        <w:jc w:val="left"/>
        <w:rPr>
          <w:rFonts w:ascii="宋体" w:eastAsia="宋体" w:hAnsi="宋体" w:cs="宋体" w:hint="eastAsia"/>
          <w:color w:val="000000"/>
          <w:kern w:val="0"/>
          <w:sz w:val="28"/>
          <w:szCs w:val="28"/>
        </w:rPr>
      </w:pPr>
      <w:r w:rsidRPr="00D439BD">
        <w:rPr>
          <w:rFonts w:ascii="楷体" w:eastAsia="楷体" w:hAnsi="楷体" w:cs="宋体" w:hint="eastAsia"/>
          <w:b/>
          <w:bCs/>
          <w:color w:val="333333"/>
          <w:kern w:val="0"/>
          <w:sz w:val="32"/>
          <w:szCs w:val="32"/>
          <w:shd w:val="clear" w:color="auto" w:fill="FFFFFF"/>
        </w:rPr>
        <w:t>（二）以师承方式学习中医的，还需提供：</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1.经县级以上公证机构公证的跟师学习合同，跟师时间自签订之日起计算，截止到2019年3月1日之前。</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2.自公证之日起连续跟师学习中医满五年的证明材料（与其专长密切相关的中医专科经典医著古籍等学习心得每年1篇，体现师承指导老师学术特长和经验的跟师笔记每年5篇、临床实践记录每年5篇等）。</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3.指导老师所在医疗机构的《医疗机构执业许可证（副本）》复印件（加盖机构公章）。</w:t>
      </w:r>
    </w:p>
    <w:p w:rsidR="00D439BD" w:rsidRPr="00D439BD" w:rsidRDefault="00D439BD" w:rsidP="00D439BD">
      <w:pPr>
        <w:widowControl/>
        <w:shd w:val="clear" w:color="auto" w:fill="FFFFFF"/>
        <w:spacing w:before="100" w:beforeAutospacing="1" w:after="100" w:afterAutospacing="1" w:line="440" w:lineRule="atLeast"/>
        <w:ind w:firstLine="482"/>
        <w:jc w:val="left"/>
        <w:rPr>
          <w:rFonts w:ascii="宋体" w:eastAsia="宋体" w:hAnsi="宋体" w:cs="宋体" w:hint="eastAsia"/>
          <w:color w:val="000000"/>
          <w:kern w:val="0"/>
          <w:sz w:val="28"/>
          <w:szCs w:val="28"/>
        </w:rPr>
      </w:pPr>
      <w:r w:rsidRPr="00D439BD">
        <w:rPr>
          <w:rFonts w:ascii="楷体" w:eastAsia="楷体" w:hAnsi="楷体" w:cs="宋体" w:hint="eastAsia"/>
          <w:b/>
          <w:bCs/>
          <w:color w:val="333333"/>
          <w:kern w:val="0"/>
          <w:sz w:val="32"/>
          <w:szCs w:val="32"/>
          <w:shd w:val="clear" w:color="auto" w:fill="FFFFFF"/>
        </w:rPr>
        <w:t>（三）经多年中医医术实践的，还需提供：</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lastRenderedPageBreak/>
        <w:t>1.医术渊源的相关证明材料。</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2.长期临床实践所在地县级以上卫生健康行政主管部门或者所在居委会、村委会出具的从事中医医术实践活动满五年证明，或者至少10名患者的推荐证明（提供患者的真实姓名、住址、电话，见附件3）。</w:t>
      </w:r>
    </w:p>
    <w:p w:rsidR="00D439BD" w:rsidRPr="00D439BD" w:rsidRDefault="00D439BD" w:rsidP="00D439BD">
      <w:pPr>
        <w:widowControl/>
        <w:shd w:val="clear" w:color="auto" w:fill="FFFFFF"/>
        <w:spacing w:before="100" w:beforeAutospacing="1" w:after="100" w:afterAutospacing="1" w:line="440" w:lineRule="atLeast"/>
        <w:ind w:firstLine="643"/>
        <w:jc w:val="left"/>
        <w:rPr>
          <w:rFonts w:ascii="宋体" w:eastAsia="宋体" w:hAnsi="宋体" w:cs="宋体"/>
          <w:color w:val="000000"/>
          <w:kern w:val="0"/>
          <w:sz w:val="28"/>
          <w:szCs w:val="28"/>
        </w:rPr>
      </w:pPr>
      <w:r w:rsidRPr="00D439BD">
        <w:rPr>
          <w:rFonts w:ascii="黑体" w:eastAsia="黑体" w:hAnsi="黑体" w:cs="宋体" w:hint="eastAsia"/>
          <w:b/>
          <w:bCs/>
          <w:color w:val="333333"/>
          <w:kern w:val="0"/>
          <w:sz w:val="32"/>
          <w:szCs w:val="32"/>
          <w:shd w:val="clear" w:color="auto" w:fill="FFFFFF"/>
        </w:rPr>
        <w:t>二、申报材料</w:t>
      </w:r>
    </w:p>
    <w:p w:rsidR="00D439BD" w:rsidRPr="00D439BD" w:rsidRDefault="00D439BD" w:rsidP="00D439BD">
      <w:pPr>
        <w:widowControl/>
        <w:shd w:val="clear" w:color="auto" w:fill="FFFFFF"/>
        <w:spacing w:before="100" w:beforeAutospacing="1" w:after="100" w:afterAutospacing="1" w:line="440" w:lineRule="atLeast"/>
        <w:ind w:firstLine="482"/>
        <w:jc w:val="left"/>
        <w:rPr>
          <w:rFonts w:ascii="宋体" w:eastAsia="宋体" w:hAnsi="宋体" w:cs="宋体" w:hint="eastAsia"/>
          <w:color w:val="000000"/>
          <w:kern w:val="0"/>
          <w:sz w:val="28"/>
          <w:szCs w:val="28"/>
        </w:rPr>
      </w:pPr>
      <w:r w:rsidRPr="00D439BD">
        <w:rPr>
          <w:rFonts w:ascii="楷体" w:eastAsia="楷体" w:hAnsi="楷体" w:cs="宋体" w:hint="eastAsia"/>
          <w:b/>
          <w:bCs/>
          <w:color w:val="333333"/>
          <w:kern w:val="0"/>
          <w:sz w:val="32"/>
          <w:szCs w:val="32"/>
          <w:shd w:val="clear" w:color="auto" w:fill="FFFFFF"/>
        </w:rPr>
        <w:t>（一）所有申报考核人员均需提供的资料</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1.《甘肃省中医医术确有专长人员医师资格考核申请表》（师承学习人员填写附件1、多年实践人员填写附件2）。</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2.本人有效身份证明。</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3.中医医术专长综述（填写到附件1或附件2相应位置），包括医术的基本内容、特点描述、适应症或者适用范围、安全性及有效性的说明等；能够证明医术专长确有疗效的相关资料（提交反映所从事专长疾病诊疗过程的实践资料医案5例，需提供患者的真实姓名、住址、电话）。</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4.至少2名推荐医师的医师资格证书、中医医师执业证书，副高以上专业技术职称证书复印件或单位出具的从事中医临床工作15年以上的证明。</w:t>
      </w:r>
    </w:p>
    <w:p w:rsidR="00D439BD" w:rsidRPr="00D439BD" w:rsidRDefault="00D439BD" w:rsidP="00D439BD">
      <w:pPr>
        <w:widowControl/>
        <w:shd w:val="clear" w:color="auto" w:fill="FFFFFF"/>
        <w:spacing w:before="100" w:beforeAutospacing="1" w:after="100" w:afterAutospacing="1" w:line="440" w:lineRule="atLeast"/>
        <w:ind w:firstLine="482"/>
        <w:jc w:val="left"/>
        <w:rPr>
          <w:rFonts w:ascii="宋体" w:eastAsia="宋体" w:hAnsi="宋体" w:cs="宋体" w:hint="eastAsia"/>
          <w:color w:val="000000"/>
          <w:kern w:val="0"/>
          <w:sz w:val="28"/>
          <w:szCs w:val="28"/>
        </w:rPr>
      </w:pPr>
      <w:r w:rsidRPr="00D439BD">
        <w:rPr>
          <w:rFonts w:ascii="楷体" w:eastAsia="楷体" w:hAnsi="楷体" w:cs="宋体" w:hint="eastAsia"/>
          <w:b/>
          <w:bCs/>
          <w:color w:val="333333"/>
          <w:kern w:val="0"/>
          <w:sz w:val="32"/>
          <w:szCs w:val="32"/>
          <w:shd w:val="clear" w:color="auto" w:fill="FFFFFF"/>
        </w:rPr>
        <w:lastRenderedPageBreak/>
        <w:t>（二）以师承方式学习中医的，还需提供：</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1.经县级以上公证机构公证的跟师学习合同，跟师时间自签订之日起计算，截止到2019年3月1日之前。</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2.自公证之日起连续跟师学习中医满五年的证明材料（与其专长密切相关的中医专科经典医著古籍等学习心得每年1篇，体现师承指导老师学术特长和经验的跟师笔记每年5篇、临床实践记录每年5篇等）。</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3.指导老师所在医疗机构的《医疗机构执业许可证（副本）》复印件（加盖机构公章）。</w:t>
      </w:r>
    </w:p>
    <w:p w:rsidR="00D439BD" w:rsidRPr="00D439BD" w:rsidRDefault="00D439BD" w:rsidP="00D439BD">
      <w:pPr>
        <w:widowControl/>
        <w:shd w:val="clear" w:color="auto" w:fill="FFFFFF"/>
        <w:spacing w:before="100" w:beforeAutospacing="1" w:after="100" w:afterAutospacing="1" w:line="440" w:lineRule="atLeast"/>
        <w:ind w:firstLine="482"/>
        <w:jc w:val="left"/>
        <w:rPr>
          <w:rFonts w:ascii="宋体" w:eastAsia="宋体" w:hAnsi="宋体" w:cs="宋体" w:hint="eastAsia"/>
          <w:color w:val="000000"/>
          <w:kern w:val="0"/>
          <w:sz w:val="28"/>
          <w:szCs w:val="28"/>
        </w:rPr>
      </w:pPr>
      <w:r w:rsidRPr="00D439BD">
        <w:rPr>
          <w:rFonts w:ascii="楷体" w:eastAsia="楷体" w:hAnsi="楷体" w:cs="宋体" w:hint="eastAsia"/>
          <w:b/>
          <w:bCs/>
          <w:color w:val="333333"/>
          <w:kern w:val="0"/>
          <w:sz w:val="32"/>
          <w:szCs w:val="32"/>
          <w:shd w:val="clear" w:color="auto" w:fill="FFFFFF"/>
        </w:rPr>
        <w:t>（三）经多年中医医术实践的，还需提供：</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1.医术渊源的相关证明材料。</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2.长期临床实践所在地县级以上卫生健康行政主管部门或者所在居委会、村委会出具的从事中医医术实践活动满五年证明，或者至少10名患者的推荐证明（提供患者的真实姓名、住址、电话，见附件3）。</w:t>
      </w:r>
    </w:p>
    <w:p w:rsidR="00D439BD" w:rsidRPr="00D439BD" w:rsidRDefault="00D439BD" w:rsidP="00D439BD">
      <w:pPr>
        <w:widowControl/>
        <w:shd w:val="clear" w:color="auto" w:fill="FFFFFF"/>
        <w:spacing w:before="100" w:beforeAutospacing="1" w:after="100" w:afterAutospacing="1" w:line="440" w:lineRule="atLeast"/>
        <w:ind w:firstLine="643"/>
        <w:jc w:val="left"/>
        <w:rPr>
          <w:rFonts w:ascii="宋体" w:eastAsia="宋体" w:hAnsi="宋体" w:cs="宋体"/>
          <w:color w:val="000000"/>
          <w:kern w:val="0"/>
          <w:sz w:val="28"/>
          <w:szCs w:val="28"/>
        </w:rPr>
      </w:pPr>
      <w:r w:rsidRPr="00D439BD">
        <w:rPr>
          <w:rFonts w:ascii="楷体" w:eastAsia="楷体" w:hAnsi="楷体" w:cs="宋体" w:hint="eastAsia"/>
          <w:b/>
          <w:bCs/>
          <w:color w:val="333333"/>
          <w:kern w:val="0"/>
          <w:sz w:val="32"/>
          <w:szCs w:val="32"/>
          <w:shd w:val="clear" w:color="auto" w:fill="FFFFFF"/>
        </w:rPr>
        <w:t>（二）专长面试</w:t>
      </w:r>
    </w:p>
    <w:p w:rsidR="00D439BD" w:rsidRPr="00D439BD" w:rsidRDefault="00D439BD" w:rsidP="00D439BD">
      <w:pPr>
        <w:widowControl/>
        <w:shd w:val="clear" w:color="auto" w:fill="FFFFFF"/>
        <w:spacing w:before="100" w:beforeAutospacing="1" w:after="100" w:afterAutospacing="1" w:line="440" w:lineRule="atLeast"/>
        <w:ind w:firstLine="643"/>
        <w:jc w:val="left"/>
        <w:rPr>
          <w:rFonts w:ascii="宋体" w:eastAsia="宋体" w:hAnsi="宋体" w:cs="宋体" w:hint="eastAsia"/>
          <w:color w:val="000000"/>
          <w:kern w:val="0"/>
          <w:sz w:val="28"/>
          <w:szCs w:val="28"/>
        </w:rPr>
      </w:pPr>
      <w:r w:rsidRPr="00D439BD">
        <w:rPr>
          <w:rFonts w:ascii="仿宋" w:eastAsia="仿宋" w:hAnsi="仿宋" w:cs="宋体" w:hint="eastAsia"/>
          <w:b/>
          <w:bCs/>
          <w:color w:val="333333"/>
          <w:kern w:val="0"/>
          <w:sz w:val="32"/>
          <w:szCs w:val="32"/>
          <w:shd w:val="clear" w:color="auto" w:fill="FFFFFF"/>
        </w:rPr>
        <w:t>1.内服方药类面试程序</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（1）医术专长陈述。</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lastRenderedPageBreak/>
        <w:t>（2）现场问答，申报者抽取2道中医内服方药类专长知识题进行口述。</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（3）诊法技能操作，以内服方药为主，配合使用外治技术的，适当增加外治技术操作考核内容。</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（4）现场辨识中药及相关理论知识。</w:t>
      </w:r>
    </w:p>
    <w:p w:rsidR="00D439BD" w:rsidRPr="00D439BD" w:rsidRDefault="00D439BD" w:rsidP="00D439BD">
      <w:pPr>
        <w:widowControl/>
        <w:shd w:val="clear" w:color="auto" w:fill="FFFFFF"/>
        <w:spacing w:before="100" w:beforeAutospacing="1" w:after="100" w:afterAutospacing="1" w:line="440" w:lineRule="atLeast"/>
        <w:ind w:firstLine="643"/>
        <w:jc w:val="left"/>
        <w:rPr>
          <w:rFonts w:ascii="宋体" w:eastAsia="宋体" w:hAnsi="宋体" w:cs="宋体" w:hint="eastAsia"/>
          <w:color w:val="000000"/>
          <w:kern w:val="0"/>
          <w:sz w:val="28"/>
          <w:szCs w:val="28"/>
        </w:rPr>
      </w:pPr>
      <w:r w:rsidRPr="00D439BD">
        <w:rPr>
          <w:rFonts w:ascii="仿宋" w:eastAsia="仿宋" w:hAnsi="仿宋" w:cs="宋体" w:hint="eastAsia"/>
          <w:b/>
          <w:bCs/>
          <w:color w:val="333333"/>
          <w:kern w:val="0"/>
          <w:sz w:val="32"/>
          <w:szCs w:val="32"/>
          <w:shd w:val="clear" w:color="auto" w:fill="FFFFFF"/>
        </w:rPr>
        <w:t>2.外治技术类面试程序</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（1）医术专长陈述。</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（2）现场问答，申报者抽取2道中医外治技术类专长知识题进行口述。</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（3）外治技术操作，以外治技术为主，配合使用中药的，适当增加诊法技能操作考核内容。</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（4）现场辨识中药及相关理论知识。</w:t>
      </w:r>
    </w:p>
    <w:p w:rsidR="00D439BD" w:rsidRPr="00D439BD" w:rsidRDefault="00D439BD" w:rsidP="00D439BD">
      <w:pPr>
        <w:widowControl/>
        <w:shd w:val="clear" w:color="auto" w:fill="FFFFFF"/>
        <w:spacing w:before="100" w:beforeAutospacing="1" w:after="100" w:afterAutospacing="1" w:line="440" w:lineRule="atLeast"/>
        <w:ind w:firstLine="643"/>
        <w:jc w:val="left"/>
        <w:rPr>
          <w:rFonts w:ascii="宋体" w:eastAsia="宋体" w:hAnsi="宋体" w:cs="宋体" w:hint="eastAsia"/>
          <w:color w:val="000000"/>
          <w:kern w:val="0"/>
          <w:sz w:val="28"/>
          <w:szCs w:val="28"/>
        </w:rPr>
      </w:pPr>
      <w:r w:rsidRPr="00D439BD">
        <w:rPr>
          <w:rFonts w:ascii="黑体" w:eastAsia="黑体" w:hAnsi="黑体" w:cs="宋体" w:hint="eastAsia"/>
          <w:b/>
          <w:bCs/>
          <w:color w:val="333333"/>
          <w:kern w:val="0"/>
          <w:sz w:val="32"/>
          <w:szCs w:val="32"/>
          <w:shd w:val="clear" w:color="auto" w:fill="FFFFFF"/>
        </w:rPr>
        <w:t>五、考核合格标准</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经综合评议后，考核专家对参加考核者进行打分，并对其在执业活动中能够使用的中医药技术方法和具体治疗病证的范围进行认定。考核过程中省卫生健康委会同纪检监察部门对考核程序、考核组织、考核管理等工作进行现场监督，考核结果最终确定后，在全省进行公布。</w:t>
      </w:r>
    </w:p>
    <w:p w:rsidR="00D439BD" w:rsidRPr="00D439BD" w:rsidRDefault="00D439BD" w:rsidP="00D439BD">
      <w:pPr>
        <w:widowControl/>
        <w:shd w:val="clear" w:color="auto" w:fill="FFFFFF"/>
        <w:spacing w:before="100" w:beforeAutospacing="1" w:after="100" w:afterAutospacing="1" w:line="440" w:lineRule="atLeast"/>
        <w:ind w:firstLine="643"/>
        <w:jc w:val="left"/>
        <w:rPr>
          <w:rFonts w:ascii="宋体" w:eastAsia="宋体" w:hAnsi="宋体" w:cs="宋体" w:hint="eastAsia"/>
          <w:color w:val="000000"/>
          <w:kern w:val="0"/>
          <w:sz w:val="28"/>
          <w:szCs w:val="28"/>
        </w:rPr>
      </w:pPr>
      <w:r w:rsidRPr="00D439BD">
        <w:rPr>
          <w:rFonts w:ascii="黑体" w:eastAsia="黑体" w:hAnsi="黑体" w:cs="宋体" w:hint="eastAsia"/>
          <w:b/>
          <w:bCs/>
          <w:color w:val="333333"/>
          <w:kern w:val="0"/>
          <w:sz w:val="32"/>
          <w:szCs w:val="32"/>
          <w:shd w:val="clear" w:color="auto" w:fill="FFFFFF"/>
        </w:rPr>
        <w:lastRenderedPageBreak/>
        <w:t>六、组织管理</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（一）成立甘肃省中医医术确有专长人员医师资格考核领导小组和办公室、专家委员会。考核领导小组负责考核工作的综合协调，研究解决考核工作中的重大事项，加强对考核工作的指导，统筹开展考核工作。</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领导小组下设考核办公室，办公室设在省中医药管理局，负责考核的日常工作。考核专家委员会设中医和藏医两个组，负责确有专长人员医师资格考核工作的考核业务指导，对考核专家提交的相关认定内容进行研判。</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二）各级卫生健康行政主管部门要高度重视，精心组织，及时安排开展好报名工作，指定专人负责。认真审核，严格把关，切实做到公开、公平、公正，不得擅自放宽报名条件。对弄虚作假，徇私舞弊的人员，按照相关法律法规严肃查处。</w:t>
      </w:r>
    </w:p>
    <w:p w:rsidR="00D439BD" w:rsidRPr="00D439BD" w:rsidRDefault="00D439BD" w:rsidP="00D439BD">
      <w:pPr>
        <w:widowControl/>
        <w:shd w:val="clear" w:color="auto" w:fill="FFFFFF"/>
        <w:spacing w:before="100" w:beforeAutospacing="1" w:after="100" w:afterAutospacing="1" w:line="440" w:lineRule="atLeast"/>
        <w:ind w:firstLine="48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三）各级卫生健康行政主管部门要广泛做好考核报名工作的宣传，通过广泛宣传，让有一技之长，为群众看病就医发挥重要作用的人员应知尽知。争取各种途径将报名条件、报名时间、受理地点（窗口）等信息告知申请人，并做好政策解读。要严格按照通知要求，在规定的时间内完成初审、复审及上报工作。</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lastRenderedPageBreak/>
        <w:t>本通知相关附件电子版，请在省卫生健康委员会网站（网址：http://www.</w:t>
      </w:r>
      <w:r w:rsidRPr="00D439BD">
        <w:rPr>
          <w:rFonts w:ascii="宋体" w:eastAsia="宋体" w:hAnsi="宋体" w:cs="宋体" w:hint="eastAsia"/>
          <w:color w:val="000000"/>
          <w:kern w:val="0"/>
          <w:sz w:val="27"/>
          <w:szCs w:val="27"/>
          <w:shd w:val="clear" w:color="auto" w:fill="FFFFFF"/>
        </w:rPr>
        <w:t> wsjk.gansu.gov.cn</w:t>
      </w:r>
      <w:r w:rsidRPr="00D439BD">
        <w:rPr>
          <w:rFonts w:ascii="仿宋" w:eastAsia="仿宋" w:hAnsi="仿宋" w:cs="宋体" w:hint="eastAsia"/>
          <w:color w:val="333333"/>
          <w:kern w:val="0"/>
          <w:sz w:val="32"/>
          <w:szCs w:val="32"/>
          <w:shd w:val="clear" w:color="auto" w:fill="FFFFFF"/>
        </w:rPr>
        <w:t>）下载。</w:t>
      </w:r>
    </w:p>
    <w:p w:rsidR="00D439BD" w:rsidRPr="00D439BD" w:rsidRDefault="00D439BD" w:rsidP="00D439BD">
      <w:pPr>
        <w:widowControl/>
        <w:shd w:val="clear" w:color="auto" w:fill="FFFFFF"/>
        <w:spacing w:before="100" w:beforeAutospacing="1" w:after="100" w:afterAutospacing="1" w:line="440" w:lineRule="atLeast"/>
        <w:ind w:firstLine="643"/>
        <w:jc w:val="left"/>
        <w:rPr>
          <w:rFonts w:ascii="宋体" w:eastAsia="宋体" w:hAnsi="宋体" w:cs="宋体" w:hint="eastAsia"/>
          <w:color w:val="000000"/>
          <w:kern w:val="0"/>
          <w:sz w:val="28"/>
          <w:szCs w:val="28"/>
        </w:rPr>
      </w:pPr>
      <w:r w:rsidRPr="00D439BD">
        <w:rPr>
          <w:rFonts w:ascii="黑体" w:eastAsia="黑体" w:hAnsi="黑体" w:cs="宋体" w:hint="eastAsia"/>
          <w:b/>
          <w:bCs/>
          <w:color w:val="333333"/>
          <w:kern w:val="0"/>
          <w:sz w:val="32"/>
          <w:szCs w:val="32"/>
          <w:shd w:val="clear" w:color="auto" w:fill="FFFFFF"/>
        </w:rPr>
        <w:t>七、联系人及联系方式</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省卫生健康委中医一处： 张蜀青 （0931）4818135</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省卫生健康委人才服务中心： 王娟（0931）8677175</w:t>
      </w:r>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邮箱地址：</w:t>
      </w:r>
      <w:hyperlink r:id="rId6" w:history="1">
        <w:r w:rsidRPr="00D439BD">
          <w:rPr>
            <w:rFonts w:ascii="仿宋" w:eastAsia="仿宋" w:hAnsi="仿宋" w:cs="宋体" w:hint="eastAsia"/>
            <w:kern w:val="0"/>
            <w:sz w:val="32"/>
          </w:rPr>
          <w:t>541794273@qq.com</w:t>
        </w:r>
      </w:hyperlink>
    </w:p>
    <w:p w:rsidR="00D439BD" w:rsidRPr="00D439BD" w:rsidRDefault="00D439BD" w:rsidP="00D439BD">
      <w:pPr>
        <w:widowControl/>
        <w:shd w:val="clear" w:color="auto" w:fill="FFFFFF"/>
        <w:spacing w:before="100" w:beforeAutospacing="1" w:after="100" w:afterAutospacing="1" w:line="440" w:lineRule="atLeast"/>
        <w:ind w:firstLine="640"/>
        <w:jc w:val="left"/>
        <w:rPr>
          <w:rFonts w:ascii="宋体" w:eastAsia="宋体" w:hAnsi="宋体" w:cs="宋体" w:hint="eastAsia"/>
          <w:color w:val="000000"/>
          <w:kern w:val="0"/>
          <w:sz w:val="28"/>
          <w:szCs w:val="28"/>
        </w:rPr>
      </w:pPr>
      <w:r w:rsidRPr="00D439BD">
        <w:rPr>
          <w:rFonts w:ascii="仿宋" w:eastAsia="仿宋" w:hAnsi="仿宋" w:cs="宋体" w:hint="eastAsia"/>
          <w:color w:val="333333"/>
          <w:kern w:val="0"/>
          <w:sz w:val="32"/>
          <w:szCs w:val="32"/>
          <w:shd w:val="clear" w:color="auto" w:fill="FFFFFF"/>
        </w:rPr>
        <w:t>联系地址：兰州市城关区段家滩路371号601室。</w:t>
      </w:r>
    </w:p>
    <w:p w:rsidR="00D439BD" w:rsidRPr="00D439BD" w:rsidRDefault="00D439BD" w:rsidP="00D439BD">
      <w:pPr>
        <w:widowControl/>
        <w:shd w:val="clear" w:color="auto" w:fill="FFFFFF"/>
        <w:spacing w:before="100" w:beforeAutospacing="1" w:after="100" w:afterAutospacing="1" w:line="440" w:lineRule="atLeast"/>
        <w:ind w:firstLine="4480"/>
        <w:jc w:val="left"/>
        <w:rPr>
          <w:rFonts w:ascii="宋体" w:eastAsia="宋体" w:hAnsi="宋体" w:cs="宋体"/>
          <w:color w:val="000000"/>
          <w:kern w:val="0"/>
          <w:sz w:val="28"/>
          <w:szCs w:val="28"/>
        </w:rPr>
      </w:pPr>
      <w:r w:rsidRPr="00D439BD">
        <w:rPr>
          <w:rFonts w:ascii="仿宋" w:eastAsia="仿宋" w:hAnsi="仿宋" w:cs="宋体" w:hint="eastAsia"/>
          <w:color w:val="000000"/>
          <w:kern w:val="0"/>
          <w:sz w:val="32"/>
          <w:szCs w:val="32"/>
          <w:shd w:val="clear" w:color="auto" w:fill="FFFFFF"/>
        </w:rPr>
        <w:t>甘肃省卫生健康委员会</w:t>
      </w:r>
    </w:p>
    <w:p w:rsidR="00D439BD" w:rsidRPr="00D439BD" w:rsidRDefault="00D439BD" w:rsidP="00D439BD">
      <w:pPr>
        <w:widowControl/>
        <w:shd w:val="clear" w:color="auto" w:fill="FFFFFF"/>
        <w:spacing w:before="100" w:beforeAutospacing="1" w:after="100" w:afterAutospacing="1" w:line="440" w:lineRule="atLeast"/>
        <w:ind w:firstLine="4960"/>
        <w:jc w:val="left"/>
        <w:rPr>
          <w:rFonts w:ascii="宋体" w:eastAsia="宋体" w:hAnsi="宋体" w:cs="宋体" w:hint="eastAsia"/>
          <w:color w:val="000000"/>
          <w:kern w:val="0"/>
          <w:sz w:val="28"/>
          <w:szCs w:val="28"/>
        </w:rPr>
      </w:pPr>
      <w:r w:rsidRPr="00D439BD">
        <w:rPr>
          <w:rFonts w:ascii="仿宋" w:eastAsia="仿宋" w:hAnsi="仿宋" w:cs="宋体" w:hint="eastAsia"/>
          <w:color w:val="000000"/>
          <w:kern w:val="0"/>
          <w:sz w:val="32"/>
          <w:szCs w:val="32"/>
          <w:shd w:val="clear" w:color="auto" w:fill="FFFFFF"/>
        </w:rPr>
        <w:t>2019年4月15日</w:t>
      </w:r>
    </w:p>
    <w:p w:rsidR="00D439BD" w:rsidRPr="00D439BD" w:rsidRDefault="00D439BD"/>
    <w:sectPr w:rsidR="00D439BD" w:rsidRPr="00D439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4BC" w:rsidRDefault="007854BC" w:rsidP="00D439BD">
      <w:r>
        <w:separator/>
      </w:r>
    </w:p>
  </w:endnote>
  <w:endnote w:type="continuationSeparator" w:id="1">
    <w:p w:rsidR="007854BC" w:rsidRDefault="007854BC" w:rsidP="00D439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4BC" w:rsidRDefault="007854BC" w:rsidP="00D439BD">
      <w:r>
        <w:separator/>
      </w:r>
    </w:p>
  </w:footnote>
  <w:footnote w:type="continuationSeparator" w:id="1">
    <w:p w:rsidR="007854BC" w:rsidRDefault="007854BC" w:rsidP="00D439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39BD"/>
    <w:rsid w:val="007854BC"/>
    <w:rsid w:val="00D439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439BD"/>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D439B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39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39BD"/>
    <w:rPr>
      <w:sz w:val="18"/>
      <w:szCs w:val="18"/>
    </w:rPr>
  </w:style>
  <w:style w:type="paragraph" w:styleId="a4">
    <w:name w:val="footer"/>
    <w:basedOn w:val="a"/>
    <w:link w:val="Char0"/>
    <w:uiPriority w:val="99"/>
    <w:semiHidden/>
    <w:unhideWhenUsed/>
    <w:rsid w:val="00D439B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39BD"/>
    <w:rPr>
      <w:sz w:val="18"/>
      <w:szCs w:val="18"/>
    </w:rPr>
  </w:style>
  <w:style w:type="character" w:customStyle="1" w:styleId="1Char">
    <w:name w:val="标题 1 Char"/>
    <w:basedOn w:val="a0"/>
    <w:link w:val="1"/>
    <w:uiPriority w:val="9"/>
    <w:rsid w:val="00D439BD"/>
    <w:rPr>
      <w:rFonts w:ascii="宋体" w:eastAsia="宋体" w:hAnsi="宋体" w:cs="宋体"/>
      <w:b/>
      <w:bCs/>
      <w:kern w:val="36"/>
      <w:sz w:val="48"/>
      <w:szCs w:val="48"/>
    </w:rPr>
  </w:style>
  <w:style w:type="character" w:customStyle="1" w:styleId="2Char">
    <w:name w:val="标题 2 Char"/>
    <w:basedOn w:val="a0"/>
    <w:link w:val="2"/>
    <w:uiPriority w:val="9"/>
    <w:semiHidden/>
    <w:rsid w:val="00D439BD"/>
    <w:rPr>
      <w:rFonts w:asciiTheme="majorHAnsi" w:eastAsiaTheme="majorEastAsia" w:hAnsiTheme="majorHAnsi" w:cstheme="majorBidi"/>
      <w:b/>
      <w:bCs/>
      <w:sz w:val="32"/>
      <w:szCs w:val="32"/>
    </w:rPr>
  </w:style>
  <w:style w:type="paragraph" w:styleId="a5">
    <w:name w:val="Normal (Web)"/>
    <w:basedOn w:val="a"/>
    <w:uiPriority w:val="99"/>
    <w:semiHidden/>
    <w:unhideWhenUsed/>
    <w:rsid w:val="00D439BD"/>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D439BD"/>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D439BD"/>
    <w:rPr>
      <w:color w:val="0000FF"/>
      <w:u w:val="single"/>
    </w:rPr>
  </w:style>
</w:styles>
</file>

<file path=word/webSettings.xml><?xml version="1.0" encoding="utf-8"?>
<w:webSettings xmlns:r="http://schemas.openxmlformats.org/officeDocument/2006/relationships" xmlns:w="http://schemas.openxmlformats.org/wordprocessingml/2006/main">
  <w:divs>
    <w:div w:id="126975804">
      <w:bodyDiv w:val="1"/>
      <w:marLeft w:val="0"/>
      <w:marRight w:val="0"/>
      <w:marTop w:val="0"/>
      <w:marBottom w:val="0"/>
      <w:divBdr>
        <w:top w:val="none" w:sz="0" w:space="0" w:color="auto"/>
        <w:left w:val="none" w:sz="0" w:space="0" w:color="auto"/>
        <w:bottom w:val="none" w:sz="0" w:space="0" w:color="auto"/>
        <w:right w:val="none" w:sz="0" w:space="0" w:color="auto"/>
      </w:divBdr>
    </w:div>
    <w:div w:id="402796899">
      <w:bodyDiv w:val="1"/>
      <w:marLeft w:val="0"/>
      <w:marRight w:val="0"/>
      <w:marTop w:val="0"/>
      <w:marBottom w:val="0"/>
      <w:divBdr>
        <w:top w:val="none" w:sz="0" w:space="0" w:color="auto"/>
        <w:left w:val="none" w:sz="0" w:space="0" w:color="auto"/>
        <w:bottom w:val="none" w:sz="0" w:space="0" w:color="auto"/>
        <w:right w:val="none" w:sz="0" w:space="0" w:color="auto"/>
      </w:divBdr>
    </w:div>
    <w:div w:id="407459360">
      <w:bodyDiv w:val="1"/>
      <w:marLeft w:val="0"/>
      <w:marRight w:val="0"/>
      <w:marTop w:val="0"/>
      <w:marBottom w:val="0"/>
      <w:divBdr>
        <w:top w:val="none" w:sz="0" w:space="0" w:color="auto"/>
        <w:left w:val="none" w:sz="0" w:space="0" w:color="auto"/>
        <w:bottom w:val="none" w:sz="0" w:space="0" w:color="auto"/>
        <w:right w:val="none" w:sz="0" w:space="0" w:color="auto"/>
      </w:divBdr>
    </w:div>
    <w:div w:id="643892785">
      <w:bodyDiv w:val="1"/>
      <w:marLeft w:val="0"/>
      <w:marRight w:val="0"/>
      <w:marTop w:val="0"/>
      <w:marBottom w:val="0"/>
      <w:divBdr>
        <w:top w:val="none" w:sz="0" w:space="0" w:color="auto"/>
        <w:left w:val="none" w:sz="0" w:space="0" w:color="auto"/>
        <w:bottom w:val="none" w:sz="0" w:space="0" w:color="auto"/>
        <w:right w:val="none" w:sz="0" w:space="0" w:color="auto"/>
      </w:divBdr>
    </w:div>
    <w:div w:id="758454214">
      <w:bodyDiv w:val="1"/>
      <w:marLeft w:val="0"/>
      <w:marRight w:val="0"/>
      <w:marTop w:val="0"/>
      <w:marBottom w:val="0"/>
      <w:divBdr>
        <w:top w:val="none" w:sz="0" w:space="0" w:color="auto"/>
        <w:left w:val="none" w:sz="0" w:space="0" w:color="auto"/>
        <w:bottom w:val="none" w:sz="0" w:space="0" w:color="auto"/>
        <w:right w:val="none" w:sz="0" w:space="0" w:color="auto"/>
      </w:divBdr>
    </w:div>
    <w:div w:id="965625929">
      <w:bodyDiv w:val="1"/>
      <w:marLeft w:val="0"/>
      <w:marRight w:val="0"/>
      <w:marTop w:val="0"/>
      <w:marBottom w:val="0"/>
      <w:divBdr>
        <w:top w:val="none" w:sz="0" w:space="0" w:color="auto"/>
        <w:left w:val="none" w:sz="0" w:space="0" w:color="auto"/>
        <w:bottom w:val="none" w:sz="0" w:space="0" w:color="auto"/>
        <w:right w:val="none" w:sz="0" w:space="0" w:color="auto"/>
      </w:divBdr>
    </w:div>
    <w:div w:id="109794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541794273@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385</Words>
  <Characters>2198</Characters>
  <Application>Microsoft Office Word</Application>
  <DocSecurity>0</DocSecurity>
  <Lines>18</Lines>
  <Paragraphs>5</Paragraphs>
  <ScaleCrop>false</ScaleCrop>
  <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2019-04-16T08:21:00Z</dcterms:created>
  <dcterms:modified xsi:type="dcterms:W3CDTF">2019-04-16T08:24:00Z</dcterms:modified>
</cp:coreProperties>
</file>