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276" w:rsidRPr="008C2625" w:rsidRDefault="00AF29A5" w:rsidP="00570693">
      <w:pPr>
        <w:jc w:val="center"/>
        <w:rPr>
          <w:rFonts w:ascii="宋体" w:eastAsia="宋体" w:hAnsi="宋体"/>
          <w:b/>
          <w:sz w:val="28"/>
          <w:szCs w:val="28"/>
        </w:rPr>
      </w:pPr>
      <w:r w:rsidRPr="008C2625">
        <w:rPr>
          <w:rFonts w:ascii="宋体" w:eastAsia="宋体" w:hAnsi="宋体" w:hint="eastAsia"/>
          <w:b/>
          <w:sz w:val="28"/>
          <w:szCs w:val="28"/>
        </w:rPr>
        <w:t>骨</w:t>
      </w:r>
      <w:r w:rsidR="00B2127B" w:rsidRPr="008C2625">
        <w:rPr>
          <w:rFonts w:ascii="宋体" w:eastAsia="宋体" w:hAnsi="宋体" w:hint="eastAsia"/>
          <w:b/>
          <w:sz w:val="28"/>
          <w:szCs w:val="28"/>
        </w:rPr>
        <w:t>科</w:t>
      </w:r>
      <w:r w:rsidR="00570693">
        <w:rPr>
          <w:rFonts w:ascii="宋体" w:eastAsia="宋体" w:hAnsi="宋体" w:hint="eastAsia"/>
          <w:b/>
          <w:sz w:val="28"/>
          <w:szCs w:val="28"/>
        </w:rPr>
        <w:t>住培</w:t>
      </w:r>
      <w:r w:rsidR="008941CE" w:rsidRPr="008C2625">
        <w:rPr>
          <w:rFonts w:ascii="宋体" w:eastAsia="宋体" w:hAnsi="宋体" w:hint="eastAsia"/>
          <w:b/>
          <w:sz w:val="28"/>
          <w:szCs w:val="28"/>
        </w:rPr>
        <w:t>专业基地</w:t>
      </w:r>
      <w:r w:rsidR="00570693">
        <w:rPr>
          <w:rFonts w:ascii="宋体" w:eastAsia="宋体" w:hAnsi="宋体" w:hint="eastAsia"/>
          <w:b/>
          <w:sz w:val="28"/>
          <w:szCs w:val="28"/>
        </w:rPr>
        <w:t>简介</w:t>
      </w:r>
    </w:p>
    <w:p w:rsidR="00B63C0C" w:rsidRDefault="00570693" w:rsidP="00570693">
      <w:pPr>
        <w:spacing w:line="480" w:lineRule="exact"/>
        <w:ind w:firstLineChars="200" w:firstLine="560"/>
        <w:jc w:val="left"/>
        <w:rPr>
          <w:rFonts w:ascii="宋体" w:eastAsia="宋体" w:hAnsi="宋体" w:hint="eastAsia"/>
          <w:sz w:val="28"/>
          <w:szCs w:val="28"/>
        </w:rPr>
      </w:pPr>
      <w:r w:rsidRPr="008C2625">
        <w:rPr>
          <w:rFonts w:ascii="宋体" w:eastAsia="宋体" w:hAnsi="宋体" w:hint="eastAsia"/>
          <w:sz w:val="28"/>
          <w:szCs w:val="28"/>
        </w:rPr>
        <w:t>牡丹江市第二人民医院骨科是市级重点建设学科，亚专科分工精细明确，人员结构梯队合理</w:t>
      </w:r>
      <w:r>
        <w:rPr>
          <w:rFonts w:ascii="宋体" w:eastAsia="宋体" w:hAnsi="宋体" w:hint="eastAsia"/>
          <w:sz w:val="28"/>
          <w:szCs w:val="28"/>
        </w:rPr>
        <w:t>，是牡丹江地区创伤外科、急诊急救中心科室。</w:t>
      </w:r>
      <w:r w:rsidR="00B63C0C">
        <w:rPr>
          <w:rFonts w:hint="eastAsia"/>
          <w:sz w:val="28"/>
          <w:szCs w:val="28"/>
        </w:rPr>
        <w:t>为</w:t>
      </w:r>
      <w:r w:rsidR="00B63C0C">
        <w:rPr>
          <w:rFonts w:hint="eastAsia"/>
          <w:sz w:val="28"/>
          <w:szCs w:val="28"/>
        </w:rPr>
        <w:t>2016</w:t>
      </w:r>
      <w:r w:rsidR="00B63C0C">
        <w:rPr>
          <w:rFonts w:hint="eastAsia"/>
          <w:sz w:val="28"/>
          <w:szCs w:val="28"/>
        </w:rPr>
        <w:t>年医院首批住培专业基地。</w:t>
      </w:r>
    </w:p>
    <w:p w:rsidR="00570693" w:rsidRPr="008C2625" w:rsidRDefault="00B028AD" w:rsidP="00570693">
      <w:pPr>
        <w:spacing w:line="480" w:lineRule="exact"/>
        <w:ind w:firstLineChars="200" w:firstLine="560"/>
        <w:jc w:val="left"/>
        <w:rPr>
          <w:rFonts w:ascii="宋体" w:eastAsia="宋体" w:hAnsi="宋体"/>
          <w:sz w:val="28"/>
          <w:szCs w:val="28"/>
        </w:rPr>
      </w:pPr>
      <w:r>
        <w:rPr>
          <w:rFonts w:ascii="宋体" w:eastAsia="宋体" w:hAnsi="宋体" w:hint="eastAsia"/>
          <w:sz w:val="28"/>
          <w:szCs w:val="28"/>
        </w:rPr>
        <w:t>近两年，</w:t>
      </w:r>
      <w:r w:rsidR="00B63C0C">
        <w:rPr>
          <w:rFonts w:ascii="宋体" w:eastAsia="宋体" w:hAnsi="宋体" w:hint="eastAsia"/>
          <w:sz w:val="28"/>
          <w:szCs w:val="28"/>
        </w:rPr>
        <w:t>骨科引进多项</w:t>
      </w:r>
      <w:r w:rsidR="00570693" w:rsidRPr="008C2625">
        <w:rPr>
          <w:rFonts w:ascii="宋体" w:eastAsia="宋体" w:hAnsi="宋体" w:hint="eastAsia"/>
          <w:sz w:val="28"/>
          <w:szCs w:val="28"/>
        </w:rPr>
        <w:t>新技术，开展了</w:t>
      </w:r>
      <w:r>
        <w:rPr>
          <w:rFonts w:ascii="宋体" w:eastAsia="宋体" w:hAnsi="宋体" w:hint="eastAsia"/>
          <w:sz w:val="28"/>
          <w:szCs w:val="28"/>
        </w:rPr>
        <w:t>多项新术式及治疗方法，</w:t>
      </w:r>
      <w:r w:rsidR="00570693" w:rsidRPr="008C2625">
        <w:rPr>
          <w:rFonts w:ascii="宋体" w:eastAsia="宋体" w:hAnsi="宋体" w:hint="eastAsia"/>
          <w:sz w:val="28"/>
          <w:szCs w:val="28"/>
        </w:rPr>
        <w:t>处于</w:t>
      </w:r>
      <w:r w:rsidRPr="008C2625">
        <w:rPr>
          <w:rFonts w:ascii="宋体" w:eastAsia="宋体" w:hAnsi="宋体" w:hint="eastAsia"/>
          <w:sz w:val="28"/>
          <w:szCs w:val="28"/>
        </w:rPr>
        <w:t>省内</w:t>
      </w:r>
      <w:r w:rsidR="00570693" w:rsidRPr="008C2625">
        <w:rPr>
          <w:rFonts w:ascii="宋体" w:eastAsia="宋体" w:hAnsi="宋体" w:hint="eastAsia"/>
          <w:sz w:val="28"/>
          <w:szCs w:val="28"/>
        </w:rPr>
        <w:t>先进</w:t>
      </w:r>
      <w:r w:rsidR="00570693">
        <w:rPr>
          <w:rFonts w:ascii="宋体" w:eastAsia="宋体" w:hAnsi="宋体" w:hint="eastAsia"/>
          <w:sz w:val="28"/>
          <w:szCs w:val="28"/>
        </w:rPr>
        <w:t>、</w:t>
      </w:r>
      <w:r w:rsidR="00570693" w:rsidRPr="008C2625">
        <w:rPr>
          <w:rFonts w:ascii="宋体" w:eastAsia="宋体" w:hAnsi="宋体" w:hint="eastAsia"/>
          <w:sz w:val="28"/>
          <w:szCs w:val="28"/>
        </w:rPr>
        <w:t>市内领先的地位</w:t>
      </w:r>
      <w:r w:rsidR="00570693">
        <w:rPr>
          <w:rFonts w:ascii="宋体" w:eastAsia="宋体" w:hAnsi="宋体" w:hint="eastAsia"/>
          <w:sz w:val="28"/>
          <w:szCs w:val="28"/>
        </w:rPr>
        <w:t>。</w:t>
      </w:r>
      <w:r w:rsidR="00570693" w:rsidRPr="008C2625">
        <w:rPr>
          <w:rFonts w:ascii="宋体" w:eastAsia="宋体" w:hAnsi="宋体" w:hint="eastAsia"/>
          <w:sz w:val="28"/>
          <w:szCs w:val="28"/>
        </w:rPr>
        <w:t>配有先进的手术显微镜、可移动C臂X光机及多普勒血管探测仪</w:t>
      </w:r>
      <w:r>
        <w:rPr>
          <w:rFonts w:ascii="宋体" w:eastAsia="宋体" w:hAnsi="宋体" w:hint="eastAsia"/>
          <w:sz w:val="28"/>
          <w:szCs w:val="28"/>
        </w:rPr>
        <w:t>等</w:t>
      </w:r>
      <w:r w:rsidR="00570693" w:rsidRPr="008C2625">
        <w:rPr>
          <w:rFonts w:ascii="宋体" w:eastAsia="宋体" w:hAnsi="宋体" w:hint="eastAsia"/>
          <w:sz w:val="28"/>
          <w:szCs w:val="28"/>
        </w:rPr>
        <w:t>。</w:t>
      </w:r>
      <w:r w:rsidR="00B63C0C">
        <w:rPr>
          <w:rFonts w:ascii="宋体" w:eastAsia="宋体" w:hAnsi="宋体" w:hint="eastAsia"/>
          <w:sz w:val="28"/>
          <w:szCs w:val="28"/>
        </w:rPr>
        <w:t>承接牡</w:t>
      </w:r>
      <w:r w:rsidR="00570693" w:rsidRPr="008C2625">
        <w:rPr>
          <w:rFonts w:ascii="宋体" w:eastAsia="宋体" w:hAnsi="宋体" w:hint="eastAsia"/>
          <w:sz w:val="28"/>
          <w:szCs w:val="28"/>
        </w:rPr>
        <w:t>四肢关节创伤、脊柱创伤、周围血管神经损伤的救治</w:t>
      </w:r>
      <w:r w:rsidR="00B63C0C">
        <w:rPr>
          <w:rFonts w:ascii="宋体" w:eastAsia="宋体" w:hAnsi="宋体" w:hint="eastAsia"/>
          <w:sz w:val="28"/>
          <w:szCs w:val="28"/>
        </w:rPr>
        <w:t>，开展</w:t>
      </w:r>
      <w:r w:rsidR="00570693" w:rsidRPr="008C2625">
        <w:rPr>
          <w:rFonts w:ascii="宋体" w:eastAsia="宋体" w:hAnsi="宋体" w:hint="eastAsia"/>
          <w:sz w:val="28"/>
          <w:szCs w:val="28"/>
        </w:rPr>
        <w:t>四肢骨折的</w:t>
      </w:r>
      <w:r w:rsidR="00570693" w:rsidRPr="008C2625">
        <w:rPr>
          <w:rFonts w:ascii="宋体" w:eastAsia="宋体" w:hAnsi="宋体"/>
          <w:sz w:val="28"/>
          <w:szCs w:val="28"/>
        </w:rPr>
        <w:t xml:space="preserve"> Mippo</w:t>
      </w:r>
      <w:r w:rsidR="00570693" w:rsidRPr="008C2625">
        <w:rPr>
          <w:rFonts w:ascii="宋体" w:eastAsia="宋体" w:hAnsi="宋体" w:hint="eastAsia"/>
          <w:sz w:val="28"/>
          <w:szCs w:val="28"/>
        </w:rPr>
        <w:t>、</w:t>
      </w:r>
      <w:r w:rsidR="00570693" w:rsidRPr="008C2625">
        <w:rPr>
          <w:rFonts w:ascii="宋体" w:eastAsia="宋体" w:hAnsi="宋体"/>
          <w:sz w:val="28"/>
          <w:szCs w:val="28"/>
        </w:rPr>
        <w:t>DHS</w:t>
      </w:r>
      <w:r w:rsidR="00570693" w:rsidRPr="008C2625">
        <w:rPr>
          <w:rFonts w:ascii="宋体" w:eastAsia="宋体" w:hAnsi="宋体" w:hint="eastAsia"/>
          <w:sz w:val="28"/>
          <w:szCs w:val="28"/>
        </w:rPr>
        <w:t>、</w:t>
      </w:r>
      <w:r w:rsidR="00570693" w:rsidRPr="008C2625">
        <w:rPr>
          <w:rFonts w:ascii="宋体" w:eastAsia="宋体" w:hAnsi="宋体"/>
          <w:sz w:val="28"/>
          <w:szCs w:val="28"/>
        </w:rPr>
        <w:t>DCS</w:t>
      </w:r>
      <w:r w:rsidR="00570693" w:rsidRPr="008C2625">
        <w:rPr>
          <w:rFonts w:ascii="宋体" w:eastAsia="宋体" w:hAnsi="宋体" w:hint="eastAsia"/>
          <w:sz w:val="28"/>
          <w:szCs w:val="28"/>
        </w:rPr>
        <w:t>及</w:t>
      </w:r>
      <w:r w:rsidR="00570693" w:rsidRPr="008C2625">
        <w:rPr>
          <w:rFonts w:ascii="宋体" w:eastAsia="宋体" w:hAnsi="宋体"/>
          <w:sz w:val="28"/>
          <w:szCs w:val="28"/>
        </w:rPr>
        <w:t>PFNA</w:t>
      </w:r>
      <w:r w:rsidR="00570693" w:rsidRPr="008C2625">
        <w:rPr>
          <w:rFonts w:ascii="宋体" w:eastAsia="宋体" w:hAnsi="宋体" w:hint="eastAsia"/>
          <w:sz w:val="28"/>
          <w:szCs w:val="28"/>
        </w:rPr>
        <w:t>等</w:t>
      </w:r>
      <w:r w:rsidR="00570693" w:rsidRPr="008C2625">
        <w:rPr>
          <w:rFonts w:ascii="宋体" w:eastAsia="宋体" w:hAnsi="宋体"/>
          <w:sz w:val="28"/>
          <w:szCs w:val="28"/>
        </w:rPr>
        <w:t>AO</w:t>
      </w:r>
      <w:r w:rsidR="00570693" w:rsidRPr="008C2625">
        <w:rPr>
          <w:rFonts w:ascii="宋体" w:eastAsia="宋体" w:hAnsi="宋体" w:hint="eastAsia"/>
          <w:sz w:val="28"/>
          <w:szCs w:val="28"/>
        </w:rPr>
        <w:t>、</w:t>
      </w:r>
      <w:r w:rsidR="00B63C0C">
        <w:rPr>
          <w:rFonts w:ascii="宋体" w:eastAsia="宋体" w:hAnsi="宋体"/>
          <w:sz w:val="28"/>
          <w:szCs w:val="28"/>
        </w:rPr>
        <w:t>BO</w:t>
      </w:r>
      <w:r w:rsidR="00570693" w:rsidRPr="008C2625">
        <w:rPr>
          <w:rFonts w:ascii="宋体" w:eastAsia="宋体" w:hAnsi="宋体" w:hint="eastAsia"/>
          <w:sz w:val="28"/>
          <w:szCs w:val="28"/>
        </w:rPr>
        <w:t>固定方法，各部位骨肿瘤切除术</w:t>
      </w:r>
      <w:r w:rsidR="00570693">
        <w:rPr>
          <w:rFonts w:ascii="宋体" w:eastAsia="宋体" w:hAnsi="宋体" w:hint="eastAsia"/>
          <w:sz w:val="28"/>
          <w:szCs w:val="28"/>
        </w:rPr>
        <w:t>，</w:t>
      </w:r>
      <w:r w:rsidR="00B63C0C">
        <w:rPr>
          <w:rFonts w:ascii="宋体" w:eastAsia="宋体" w:hAnsi="宋体" w:hint="eastAsia"/>
          <w:sz w:val="28"/>
          <w:szCs w:val="28"/>
        </w:rPr>
        <w:t>开展</w:t>
      </w:r>
      <w:r w:rsidR="00570693" w:rsidRPr="008C2625">
        <w:rPr>
          <w:rFonts w:ascii="宋体" w:eastAsia="宋体" w:hAnsi="宋体" w:hint="eastAsia"/>
          <w:sz w:val="28"/>
          <w:szCs w:val="28"/>
        </w:rPr>
        <w:t>骨结核、小针刀治疗</w:t>
      </w:r>
      <w:r>
        <w:rPr>
          <w:rFonts w:ascii="宋体" w:eastAsia="宋体" w:hAnsi="宋体" w:hint="eastAsia"/>
          <w:sz w:val="28"/>
          <w:szCs w:val="28"/>
        </w:rPr>
        <w:t>技术</w:t>
      </w:r>
      <w:r w:rsidR="00B63C0C">
        <w:rPr>
          <w:rFonts w:ascii="宋体" w:eastAsia="宋体" w:hAnsi="宋体" w:hint="eastAsia"/>
          <w:sz w:val="28"/>
          <w:szCs w:val="28"/>
        </w:rPr>
        <w:t>；开展</w:t>
      </w:r>
      <w:r w:rsidR="00570693" w:rsidRPr="008C2625">
        <w:rPr>
          <w:rFonts w:ascii="宋体" w:eastAsia="宋体" w:hAnsi="宋体" w:hint="eastAsia"/>
          <w:sz w:val="28"/>
          <w:szCs w:val="28"/>
        </w:rPr>
        <w:t>脊柱骨折、脱位的各种内外固定治疗，椎管狭窄、椎间盘突出症的手术治疗</w:t>
      </w:r>
      <w:r w:rsidR="00B63C0C">
        <w:rPr>
          <w:rFonts w:ascii="宋体" w:eastAsia="宋体" w:hAnsi="宋体" w:hint="eastAsia"/>
          <w:sz w:val="28"/>
          <w:szCs w:val="28"/>
        </w:rPr>
        <w:t>；</w:t>
      </w:r>
      <w:r w:rsidR="00570693" w:rsidRPr="008C2625">
        <w:rPr>
          <w:rFonts w:ascii="宋体" w:eastAsia="宋体" w:hAnsi="宋体" w:hint="eastAsia"/>
          <w:sz w:val="28"/>
          <w:szCs w:val="28"/>
        </w:rPr>
        <w:t>开展</w:t>
      </w:r>
      <w:r w:rsidRPr="008C2625">
        <w:rPr>
          <w:rFonts w:ascii="宋体" w:eastAsia="宋体" w:hAnsi="宋体" w:hint="eastAsia"/>
          <w:sz w:val="28"/>
          <w:szCs w:val="28"/>
        </w:rPr>
        <w:t>脊柱外伤</w:t>
      </w:r>
      <w:r w:rsidR="00570693" w:rsidRPr="008C2625">
        <w:rPr>
          <w:rFonts w:ascii="宋体" w:eastAsia="宋体" w:hAnsi="宋体" w:hint="eastAsia"/>
          <w:sz w:val="28"/>
          <w:szCs w:val="28"/>
        </w:rPr>
        <w:t>各类钉棒内固定</w:t>
      </w:r>
      <w:r w:rsidR="00B63C0C">
        <w:rPr>
          <w:rFonts w:ascii="宋体" w:eastAsia="宋体" w:hAnsi="宋体" w:hint="eastAsia"/>
          <w:sz w:val="28"/>
          <w:szCs w:val="28"/>
        </w:rPr>
        <w:t>，骨盆宽臼骨折</w:t>
      </w:r>
      <w:r w:rsidR="00570693" w:rsidRPr="008C2625">
        <w:rPr>
          <w:rFonts w:ascii="宋体" w:eastAsia="宋体" w:hAnsi="宋体" w:hint="eastAsia"/>
          <w:sz w:val="28"/>
          <w:szCs w:val="28"/>
        </w:rPr>
        <w:t>开展了髂腹股沟入路及</w:t>
      </w:r>
      <w:r w:rsidR="00B63C0C">
        <w:rPr>
          <w:rFonts w:ascii="宋体" w:eastAsia="宋体" w:hAnsi="宋体"/>
          <w:sz w:val="28"/>
          <w:szCs w:val="28"/>
        </w:rPr>
        <w:t xml:space="preserve"> Kocher</w:t>
      </w:r>
      <w:r w:rsidR="00B63C0C">
        <w:rPr>
          <w:rFonts w:ascii="宋体" w:eastAsia="宋体" w:hAnsi="宋体" w:hint="eastAsia"/>
          <w:sz w:val="28"/>
          <w:szCs w:val="28"/>
        </w:rPr>
        <w:t>-</w:t>
      </w:r>
      <w:r w:rsidR="00B63C0C">
        <w:rPr>
          <w:rFonts w:ascii="宋体" w:eastAsia="宋体" w:hAnsi="宋体"/>
          <w:sz w:val="28"/>
          <w:szCs w:val="28"/>
        </w:rPr>
        <w:t>Langenbeek</w:t>
      </w:r>
      <w:r w:rsidR="00570693" w:rsidRPr="008C2625">
        <w:rPr>
          <w:rFonts w:ascii="宋体" w:eastAsia="宋体" w:hAnsi="宋体" w:hint="eastAsia"/>
          <w:sz w:val="28"/>
          <w:szCs w:val="28"/>
        </w:rPr>
        <w:t>入路联合治疗</w:t>
      </w:r>
      <w:r w:rsidR="00B63C0C">
        <w:rPr>
          <w:rFonts w:ascii="宋体" w:eastAsia="宋体" w:hAnsi="宋体" w:hint="eastAsia"/>
          <w:sz w:val="28"/>
          <w:szCs w:val="28"/>
        </w:rPr>
        <w:t>；开展微创治疗骨关节坏死</w:t>
      </w:r>
      <w:r>
        <w:rPr>
          <w:rFonts w:ascii="宋体" w:eastAsia="宋体" w:hAnsi="宋体" w:hint="eastAsia"/>
          <w:sz w:val="28"/>
          <w:szCs w:val="28"/>
        </w:rPr>
        <w:t>，关节镜治疗骨关节炎、半月板损伤、前后交叉韧带重建，已达</w:t>
      </w:r>
      <w:r w:rsidR="00570693" w:rsidRPr="008C2625">
        <w:rPr>
          <w:rFonts w:ascii="宋体" w:eastAsia="宋体" w:hAnsi="宋体" w:hint="eastAsia"/>
          <w:sz w:val="28"/>
          <w:szCs w:val="28"/>
        </w:rPr>
        <w:t>全市领先水平</w:t>
      </w:r>
      <w:r>
        <w:rPr>
          <w:rFonts w:ascii="宋体" w:eastAsia="宋体" w:hAnsi="宋体" w:hint="eastAsia"/>
          <w:sz w:val="28"/>
          <w:szCs w:val="28"/>
        </w:rPr>
        <w:t>；</w:t>
      </w:r>
      <w:r w:rsidR="00B63C0C">
        <w:rPr>
          <w:rFonts w:ascii="宋体" w:eastAsia="宋体" w:hAnsi="宋体" w:hint="eastAsia"/>
          <w:sz w:val="28"/>
          <w:szCs w:val="28"/>
        </w:rPr>
        <w:t>熟练开展全髋关节置换、全膝关节置换手术；</w:t>
      </w:r>
      <w:r>
        <w:rPr>
          <w:rFonts w:ascii="宋体" w:eastAsia="宋体" w:hAnsi="宋体" w:hint="eastAsia"/>
          <w:sz w:val="28"/>
          <w:szCs w:val="28"/>
        </w:rPr>
        <w:t>开展</w:t>
      </w:r>
      <w:r w:rsidR="00570693" w:rsidRPr="008C2625">
        <w:rPr>
          <w:rFonts w:ascii="宋体" w:eastAsia="宋体" w:hAnsi="宋体" w:hint="eastAsia"/>
          <w:sz w:val="28"/>
          <w:szCs w:val="28"/>
        </w:rPr>
        <w:t>脊柱骨折椎弓根固定手术和颈椎骨折脱位伴颈髓损伤一期前、后路联合手术解决减压、复位、固定，恢复脊柱的稳定性的手术，以及骨盆、髋臼骨折内固定手术，后路颈椎骨折脱位椎弓根联合侧块固定手术均处于牡丹江市领先水平</w:t>
      </w:r>
      <w:r w:rsidR="00B63C0C">
        <w:rPr>
          <w:rFonts w:ascii="宋体" w:eastAsia="宋体" w:hAnsi="宋体" w:hint="eastAsia"/>
          <w:sz w:val="28"/>
          <w:szCs w:val="28"/>
        </w:rPr>
        <w:t>；</w:t>
      </w:r>
      <w:r w:rsidR="00582204">
        <w:rPr>
          <w:rFonts w:ascii="宋体" w:eastAsia="宋体" w:hAnsi="宋体" w:hint="eastAsia"/>
          <w:sz w:val="28"/>
          <w:szCs w:val="28"/>
        </w:rPr>
        <w:t>开展</w:t>
      </w:r>
      <w:r w:rsidRPr="008C2625">
        <w:rPr>
          <w:rFonts w:ascii="宋体" w:eastAsia="宋体" w:hAnsi="宋体" w:hint="eastAsia"/>
          <w:sz w:val="28"/>
          <w:szCs w:val="28"/>
        </w:rPr>
        <w:t>显微外科</w:t>
      </w:r>
      <w:r w:rsidR="00570693" w:rsidRPr="008C2625">
        <w:rPr>
          <w:rFonts w:ascii="宋体" w:eastAsia="宋体" w:hAnsi="宋体"/>
          <w:sz w:val="28"/>
          <w:szCs w:val="28"/>
        </w:rPr>
        <w:t>断指（肢）再植，</w:t>
      </w:r>
      <w:r w:rsidR="00570693" w:rsidRPr="008C2625">
        <w:rPr>
          <w:rFonts w:ascii="宋体" w:eastAsia="宋体" w:hAnsi="宋体" w:hint="eastAsia"/>
          <w:sz w:val="28"/>
          <w:szCs w:val="28"/>
        </w:rPr>
        <w:t>手指再造，手先天畸形治疗，手功能修复重建，手</w:t>
      </w:r>
      <w:r w:rsidR="00B63C0C">
        <w:rPr>
          <w:rFonts w:ascii="宋体" w:eastAsia="宋体" w:hAnsi="宋体" w:hint="eastAsia"/>
          <w:sz w:val="28"/>
          <w:szCs w:val="28"/>
        </w:rPr>
        <w:t>足外伤治疗，四肢神经损伤治疗，手足疾病的诊治，各种皮瓣修复创面；</w:t>
      </w:r>
      <w:r w:rsidR="00582204">
        <w:rPr>
          <w:rFonts w:ascii="宋体" w:eastAsia="宋体" w:hAnsi="宋体" w:hint="eastAsia"/>
          <w:sz w:val="28"/>
          <w:szCs w:val="28"/>
        </w:rPr>
        <w:t>开展</w:t>
      </w:r>
      <w:r w:rsidR="00570693" w:rsidRPr="008C2625">
        <w:rPr>
          <w:rFonts w:ascii="宋体" w:eastAsia="宋体" w:hAnsi="宋体" w:hint="eastAsia"/>
          <w:sz w:val="28"/>
          <w:szCs w:val="28"/>
        </w:rPr>
        <w:t>各类生活烫伤、烧伤、工业烧伤、化学烧伤、电击伤等的治疗。率先在牡丹江市开展了包括断肢（指）再植术、第二足趾游离移植再造拇指术、多种游离皮瓣移植及带蒂皮瓣转接术，其中有跗外侧逆行岛状皮瓣，第一跖背岛状皮瓣及拇甲瓣携带第2趾骨肌腱组合拇甲瓣游离移植术。背阔肌肌皮瓣及微小皮瓣在断指中应用</w:t>
      </w:r>
      <w:r w:rsidR="00582204">
        <w:rPr>
          <w:rFonts w:ascii="宋体" w:eastAsia="宋体" w:hAnsi="宋体" w:hint="eastAsia"/>
          <w:sz w:val="28"/>
          <w:szCs w:val="28"/>
        </w:rPr>
        <w:t>等，获得省、市，新技术进步奖多项。</w:t>
      </w:r>
      <w:r w:rsidR="00570693" w:rsidRPr="008C2625">
        <w:rPr>
          <w:rFonts w:ascii="宋体" w:eastAsia="宋体" w:hAnsi="宋体" w:hint="eastAsia"/>
          <w:sz w:val="28"/>
          <w:szCs w:val="28"/>
        </w:rPr>
        <w:t>疑难病、少见病及多发病的诊断率和治愈率</w:t>
      </w:r>
      <w:r>
        <w:rPr>
          <w:rFonts w:ascii="宋体" w:eastAsia="宋体" w:hAnsi="宋体" w:hint="eastAsia"/>
          <w:sz w:val="28"/>
          <w:szCs w:val="28"/>
        </w:rPr>
        <w:t>，</w:t>
      </w:r>
      <w:r w:rsidR="00570693" w:rsidRPr="008C2625">
        <w:rPr>
          <w:rFonts w:ascii="宋体" w:eastAsia="宋体" w:hAnsi="宋体" w:hint="eastAsia"/>
          <w:sz w:val="28"/>
          <w:szCs w:val="28"/>
        </w:rPr>
        <w:t xml:space="preserve">均领先于同级医院水平，并且向国内一流医院看齐，力争上游。             </w:t>
      </w:r>
    </w:p>
    <w:p w:rsidR="008941CE" w:rsidRPr="008C2625" w:rsidRDefault="006E1333" w:rsidP="00570693">
      <w:pPr>
        <w:spacing w:line="480" w:lineRule="exact"/>
        <w:ind w:firstLineChars="200" w:firstLine="560"/>
        <w:jc w:val="left"/>
        <w:rPr>
          <w:rFonts w:ascii="宋体" w:eastAsia="宋体" w:hAnsi="宋体"/>
          <w:sz w:val="28"/>
          <w:szCs w:val="28"/>
        </w:rPr>
      </w:pPr>
      <w:r w:rsidRPr="008C2625">
        <w:rPr>
          <w:rFonts w:ascii="宋体" w:eastAsia="宋体" w:hAnsi="宋体" w:hint="eastAsia"/>
          <w:sz w:val="28"/>
          <w:szCs w:val="28"/>
        </w:rPr>
        <w:t>骨科</w:t>
      </w:r>
      <w:r w:rsidR="00570693">
        <w:rPr>
          <w:rFonts w:ascii="宋体" w:eastAsia="宋体" w:hAnsi="宋体" w:hint="eastAsia"/>
          <w:sz w:val="28"/>
          <w:szCs w:val="28"/>
        </w:rPr>
        <w:t>住培</w:t>
      </w:r>
      <w:r w:rsidRPr="008C2625">
        <w:rPr>
          <w:rFonts w:ascii="宋体" w:eastAsia="宋体" w:hAnsi="宋体" w:hint="eastAsia"/>
          <w:sz w:val="28"/>
          <w:szCs w:val="28"/>
        </w:rPr>
        <w:t>专业基地</w:t>
      </w:r>
      <w:r w:rsidR="008941CE" w:rsidRPr="008C2625">
        <w:rPr>
          <w:rFonts w:ascii="宋体" w:eastAsia="宋体" w:hAnsi="宋体" w:hint="eastAsia"/>
          <w:sz w:val="28"/>
          <w:szCs w:val="28"/>
        </w:rPr>
        <w:t>设</w:t>
      </w:r>
      <w:r w:rsidRPr="008C2625">
        <w:rPr>
          <w:rFonts w:ascii="宋体" w:eastAsia="宋体" w:hAnsi="宋体" w:hint="eastAsia"/>
          <w:sz w:val="28"/>
          <w:szCs w:val="28"/>
        </w:rPr>
        <w:t>四</w:t>
      </w:r>
      <w:r w:rsidR="008941CE" w:rsidRPr="008C2625">
        <w:rPr>
          <w:rFonts w:ascii="宋体" w:eastAsia="宋体" w:hAnsi="宋体" w:hint="eastAsia"/>
          <w:sz w:val="28"/>
          <w:szCs w:val="28"/>
        </w:rPr>
        <w:t>个病区，总床位</w:t>
      </w:r>
      <w:r w:rsidR="00CF0721">
        <w:rPr>
          <w:rFonts w:ascii="宋体" w:eastAsia="宋体" w:hAnsi="宋体"/>
          <w:sz w:val="28"/>
          <w:szCs w:val="28"/>
        </w:rPr>
        <w:t>110</w:t>
      </w:r>
      <w:r w:rsidR="008941CE" w:rsidRPr="008C2625">
        <w:rPr>
          <w:rFonts w:ascii="宋体" w:eastAsia="宋体" w:hAnsi="宋体" w:hint="eastAsia"/>
          <w:sz w:val="28"/>
          <w:szCs w:val="28"/>
        </w:rPr>
        <w:t>张，</w:t>
      </w:r>
      <w:r w:rsidR="00B63C0C">
        <w:rPr>
          <w:rFonts w:ascii="宋体" w:eastAsia="宋体" w:hAnsi="宋体" w:hint="eastAsia"/>
          <w:sz w:val="28"/>
          <w:szCs w:val="28"/>
        </w:rPr>
        <w:t>2018</w:t>
      </w:r>
      <w:r w:rsidR="008941CE" w:rsidRPr="008C2625">
        <w:rPr>
          <w:rFonts w:ascii="宋体" w:eastAsia="宋体" w:hAnsi="宋体" w:hint="eastAsia"/>
          <w:sz w:val="28"/>
          <w:szCs w:val="28"/>
        </w:rPr>
        <w:t>年收治病</w:t>
      </w:r>
      <w:r w:rsidR="008941CE" w:rsidRPr="008C2625">
        <w:rPr>
          <w:rFonts w:ascii="宋体" w:eastAsia="宋体" w:hAnsi="宋体" w:hint="eastAsia"/>
          <w:sz w:val="28"/>
          <w:szCs w:val="28"/>
        </w:rPr>
        <w:lastRenderedPageBreak/>
        <w:t>人</w:t>
      </w:r>
      <w:r w:rsidR="00B63C0C" w:rsidRPr="00B63C0C">
        <w:rPr>
          <w:rFonts w:ascii="宋体" w:eastAsia="宋体" w:hAnsi="宋体"/>
          <w:sz w:val="28"/>
          <w:szCs w:val="28"/>
        </w:rPr>
        <w:t>1565</w:t>
      </w:r>
      <w:r w:rsidR="00582204">
        <w:rPr>
          <w:rFonts w:ascii="宋体" w:eastAsia="宋体" w:hAnsi="宋体" w:hint="eastAsia"/>
          <w:sz w:val="28"/>
          <w:szCs w:val="28"/>
        </w:rPr>
        <w:t>人次，年门诊量</w:t>
      </w:r>
      <w:r w:rsidR="00B63C0C" w:rsidRPr="00B63C0C">
        <w:rPr>
          <w:rFonts w:ascii="宋体" w:eastAsia="宋体" w:hAnsi="宋体"/>
          <w:sz w:val="28"/>
          <w:szCs w:val="28"/>
        </w:rPr>
        <w:t>15154</w:t>
      </w:r>
      <w:r w:rsidR="008941CE" w:rsidRPr="008C2625">
        <w:rPr>
          <w:rFonts w:ascii="宋体" w:eastAsia="宋体" w:hAnsi="宋体" w:hint="eastAsia"/>
          <w:sz w:val="28"/>
          <w:szCs w:val="28"/>
        </w:rPr>
        <w:t>人次。</w:t>
      </w:r>
      <w:r w:rsidR="004F7635" w:rsidRPr="008C2625">
        <w:rPr>
          <w:rFonts w:ascii="宋体" w:eastAsia="宋体" w:hAnsi="宋体" w:hint="eastAsia"/>
          <w:sz w:val="28"/>
          <w:szCs w:val="28"/>
        </w:rPr>
        <w:t>主治医师以上带教教师21名</w:t>
      </w:r>
      <w:r w:rsidR="008941CE" w:rsidRPr="008C2625">
        <w:rPr>
          <w:rFonts w:ascii="宋体" w:eastAsia="宋体" w:hAnsi="宋体" w:hint="eastAsia"/>
          <w:sz w:val="28"/>
          <w:szCs w:val="28"/>
        </w:rPr>
        <w:t>。</w:t>
      </w:r>
    </w:p>
    <w:p w:rsidR="008941CE" w:rsidRDefault="00582204" w:rsidP="00582204">
      <w:pPr>
        <w:spacing w:line="480" w:lineRule="exact"/>
        <w:ind w:firstLineChars="200" w:firstLine="560"/>
        <w:jc w:val="left"/>
        <w:rPr>
          <w:rFonts w:ascii="宋体" w:eastAsia="宋体" w:hAnsi="宋体" w:hint="eastAsia"/>
          <w:sz w:val="28"/>
          <w:szCs w:val="28"/>
        </w:rPr>
      </w:pPr>
      <w:r w:rsidRPr="008C2625">
        <w:rPr>
          <w:rFonts w:ascii="宋体" w:eastAsia="宋体" w:hAnsi="宋体" w:hint="eastAsia"/>
          <w:sz w:val="28"/>
          <w:szCs w:val="28"/>
        </w:rPr>
        <w:t>骨科</w:t>
      </w:r>
      <w:r>
        <w:rPr>
          <w:rFonts w:ascii="宋体" w:eastAsia="宋体" w:hAnsi="宋体" w:hint="eastAsia"/>
          <w:sz w:val="28"/>
          <w:szCs w:val="28"/>
        </w:rPr>
        <w:t>住培</w:t>
      </w:r>
      <w:r w:rsidRPr="008C2625">
        <w:rPr>
          <w:rFonts w:ascii="宋体" w:eastAsia="宋体" w:hAnsi="宋体" w:hint="eastAsia"/>
          <w:sz w:val="28"/>
          <w:szCs w:val="28"/>
        </w:rPr>
        <w:t>专业基地</w:t>
      </w:r>
      <w:r>
        <w:rPr>
          <w:rFonts w:ascii="宋体" w:eastAsia="宋体" w:hAnsi="宋体" w:hint="eastAsia"/>
          <w:sz w:val="28"/>
          <w:szCs w:val="28"/>
        </w:rPr>
        <w:t>负责人戴庆丰</w:t>
      </w:r>
      <w:r w:rsidR="00B028AD">
        <w:rPr>
          <w:rFonts w:ascii="宋体" w:eastAsia="宋体" w:hAnsi="宋体" w:hint="eastAsia"/>
          <w:sz w:val="28"/>
          <w:szCs w:val="28"/>
        </w:rPr>
        <w:t>携</w:t>
      </w:r>
      <w:r w:rsidRPr="00582204">
        <w:rPr>
          <w:rFonts w:ascii="宋体" w:eastAsia="宋体" w:hAnsi="宋体" w:hint="eastAsia"/>
          <w:sz w:val="28"/>
          <w:szCs w:val="28"/>
        </w:rPr>
        <w:t>基地全体教师</w:t>
      </w:r>
      <w:r w:rsidR="00B028AD" w:rsidRPr="008C2625">
        <w:rPr>
          <w:rFonts w:ascii="宋体" w:eastAsia="宋体" w:hAnsi="宋体" w:hint="eastAsia"/>
          <w:sz w:val="28"/>
          <w:szCs w:val="28"/>
        </w:rPr>
        <w:t>将为住培医师提供</w:t>
      </w:r>
      <w:r w:rsidR="00B028AD">
        <w:rPr>
          <w:rFonts w:ascii="宋体" w:eastAsia="宋体" w:hAnsi="宋体" w:hint="eastAsia"/>
          <w:sz w:val="28"/>
          <w:szCs w:val="28"/>
        </w:rPr>
        <w:t>良好</w:t>
      </w:r>
      <w:r w:rsidR="00B028AD" w:rsidRPr="008C2625">
        <w:rPr>
          <w:rFonts w:ascii="宋体" w:eastAsia="宋体" w:hAnsi="宋体" w:hint="eastAsia"/>
          <w:sz w:val="28"/>
          <w:szCs w:val="28"/>
        </w:rPr>
        <w:t>的学习环境</w:t>
      </w:r>
      <w:r w:rsidR="00B028AD">
        <w:rPr>
          <w:rFonts w:ascii="宋体" w:eastAsia="宋体" w:hAnsi="宋体" w:hint="eastAsia"/>
          <w:sz w:val="28"/>
          <w:szCs w:val="28"/>
        </w:rPr>
        <w:t>，</w:t>
      </w:r>
      <w:r w:rsidRPr="00582204">
        <w:rPr>
          <w:rFonts w:ascii="宋体" w:eastAsia="宋体" w:hAnsi="宋体" w:hint="eastAsia"/>
          <w:sz w:val="28"/>
          <w:szCs w:val="28"/>
        </w:rPr>
        <w:t>愿以饱满的</w:t>
      </w:r>
      <w:r w:rsidR="00B028AD">
        <w:rPr>
          <w:rFonts w:ascii="宋体" w:eastAsia="宋体" w:hAnsi="宋体" w:hint="eastAsia"/>
          <w:sz w:val="28"/>
          <w:szCs w:val="28"/>
        </w:rPr>
        <w:t>工作热情、高超</w:t>
      </w:r>
      <w:r w:rsidRPr="00582204">
        <w:rPr>
          <w:rFonts w:ascii="宋体" w:eastAsia="宋体" w:hAnsi="宋体" w:hint="eastAsia"/>
          <w:sz w:val="28"/>
          <w:szCs w:val="28"/>
        </w:rPr>
        <w:t>的</w:t>
      </w:r>
      <w:r w:rsidR="00B028AD">
        <w:rPr>
          <w:rFonts w:ascii="宋体" w:eastAsia="宋体" w:hAnsi="宋体" w:hint="eastAsia"/>
          <w:sz w:val="28"/>
          <w:szCs w:val="28"/>
        </w:rPr>
        <w:t>临床诊疗</w:t>
      </w:r>
      <w:r w:rsidRPr="00582204">
        <w:rPr>
          <w:rFonts w:ascii="宋体" w:eastAsia="宋体" w:hAnsi="宋体" w:hint="eastAsia"/>
          <w:sz w:val="28"/>
          <w:szCs w:val="28"/>
        </w:rPr>
        <w:t>技术、诲人不倦的</w:t>
      </w:r>
      <w:r w:rsidR="00B028AD">
        <w:rPr>
          <w:rFonts w:ascii="宋体" w:eastAsia="宋体" w:hAnsi="宋体" w:hint="eastAsia"/>
          <w:sz w:val="28"/>
          <w:szCs w:val="28"/>
        </w:rPr>
        <w:t>教学</w:t>
      </w:r>
      <w:r w:rsidRPr="00582204">
        <w:rPr>
          <w:rFonts w:ascii="宋体" w:eastAsia="宋体" w:hAnsi="宋体" w:hint="eastAsia"/>
          <w:sz w:val="28"/>
          <w:szCs w:val="28"/>
        </w:rPr>
        <w:t>精神，</w:t>
      </w:r>
      <w:r w:rsidR="00B028AD">
        <w:rPr>
          <w:rFonts w:ascii="宋体" w:eastAsia="宋体" w:hAnsi="宋体" w:hint="eastAsia"/>
          <w:sz w:val="28"/>
          <w:szCs w:val="28"/>
        </w:rPr>
        <w:t>指导住培医师</w:t>
      </w:r>
      <w:r w:rsidRPr="00582204">
        <w:rPr>
          <w:rFonts w:ascii="宋体" w:eastAsia="宋体" w:hAnsi="宋体" w:hint="eastAsia"/>
          <w:sz w:val="28"/>
          <w:szCs w:val="28"/>
        </w:rPr>
        <w:t>学有所成</w:t>
      </w:r>
      <w:r w:rsidR="00B028AD">
        <w:rPr>
          <w:rFonts w:ascii="宋体" w:eastAsia="宋体" w:hAnsi="宋体" w:hint="eastAsia"/>
          <w:sz w:val="28"/>
          <w:szCs w:val="28"/>
        </w:rPr>
        <w:t>，</w:t>
      </w:r>
      <w:r w:rsidRPr="00582204">
        <w:rPr>
          <w:rFonts w:ascii="宋体" w:eastAsia="宋体" w:hAnsi="宋体" w:hint="eastAsia"/>
          <w:sz w:val="28"/>
          <w:szCs w:val="28"/>
        </w:rPr>
        <w:t>实现“同质化”的住培目标。</w:t>
      </w:r>
    </w:p>
    <w:p w:rsidR="00582204" w:rsidRPr="008C2625" w:rsidRDefault="00582204" w:rsidP="00582204">
      <w:pPr>
        <w:jc w:val="left"/>
        <w:rPr>
          <w:rFonts w:ascii="宋体" w:eastAsia="宋体" w:hAnsi="宋体"/>
          <w:sz w:val="28"/>
          <w:szCs w:val="28"/>
        </w:rPr>
      </w:pPr>
      <w:r>
        <w:rPr>
          <w:rFonts w:ascii="宋体" w:eastAsia="宋体" w:hAnsi="宋体"/>
          <w:noProof/>
          <w:sz w:val="28"/>
          <w:szCs w:val="28"/>
        </w:rPr>
        <w:drawing>
          <wp:inline distT="0" distB="0" distL="0" distR="0">
            <wp:extent cx="3307529" cy="4956126"/>
            <wp:effectExtent l="19050" t="0" r="7171" b="0"/>
            <wp:docPr id="1" name="图片 1" descr="E:\住院医师规范化培训管理\住培办文件\招生工作\2019年招生工作\1.二院专家寸照\16个专业基地负责人\戴庆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住院医师规范化培训管理\住培办文件\招生工作\2019年招生工作\1.二院专家寸照\16个专业基地负责人\戴庆丰.JPG"/>
                    <pic:cNvPicPr>
                      <a:picLocks noChangeAspect="1" noChangeArrowheads="1"/>
                    </pic:cNvPicPr>
                  </pic:nvPicPr>
                  <pic:blipFill>
                    <a:blip r:embed="rId7" cstate="print"/>
                    <a:srcRect/>
                    <a:stretch>
                      <a:fillRect/>
                    </a:stretch>
                  </pic:blipFill>
                  <pic:spPr bwMode="auto">
                    <a:xfrm>
                      <a:off x="0" y="0"/>
                      <a:ext cx="3309617" cy="4959254"/>
                    </a:xfrm>
                    <a:prstGeom prst="rect">
                      <a:avLst/>
                    </a:prstGeom>
                    <a:noFill/>
                    <a:ln w="9525">
                      <a:noFill/>
                      <a:miter lim="800000"/>
                      <a:headEnd/>
                      <a:tailEnd/>
                    </a:ln>
                  </pic:spPr>
                </pic:pic>
              </a:graphicData>
            </a:graphic>
          </wp:inline>
        </w:drawing>
      </w:r>
    </w:p>
    <w:sectPr w:rsidR="00582204" w:rsidRPr="008C2625" w:rsidSect="007A72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474" w:rsidRDefault="00997474" w:rsidP="006D25F5">
      <w:r>
        <w:separator/>
      </w:r>
    </w:p>
  </w:endnote>
  <w:endnote w:type="continuationSeparator" w:id="0">
    <w:p w:rsidR="00997474" w:rsidRDefault="00997474" w:rsidP="006D25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474" w:rsidRDefault="00997474" w:rsidP="006D25F5">
      <w:r>
        <w:separator/>
      </w:r>
    </w:p>
  </w:footnote>
  <w:footnote w:type="continuationSeparator" w:id="0">
    <w:p w:rsidR="00997474" w:rsidRDefault="00997474" w:rsidP="006D25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7276"/>
    <w:rsid w:val="00061281"/>
    <w:rsid w:val="0021575E"/>
    <w:rsid w:val="00257B09"/>
    <w:rsid w:val="0028391A"/>
    <w:rsid w:val="00296664"/>
    <w:rsid w:val="002E2592"/>
    <w:rsid w:val="002F5CB7"/>
    <w:rsid w:val="003128E8"/>
    <w:rsid w:val="00377C03"/>
    <w:rsid w:val="003E04AC"/>
    <w:rsid w:val="00403937"/>
    <w:rsid w:val="00414A15"/>
    <w:rsid w:val="00423FA9"/>
    <w:rsid w:val="00444326"/>
    <w:rsid w:val="004F7635"/>
    <w:rsid w:val="005037CA"/>
    <w:rsid w:val="00533142"/>
    <w:rsid w:val="00570693"/>
    <w:rsid w:val="00571431"/>
    <w:rsid w:val="00582204"/>
    <w:rsid w:val="005C0DC6"/>
    <w:rsid w:val="005C18EB"/>
    <w:rsid w:val="006365E7"/>
    <w:rsid w:val="0069442C"/>
    <w:rsid w:val="006D25F5"/>
    <w:rsid w:val="006E1333"/>
    <w:rsid w:val="0071146A"/>
    <w:rsid w:val="007A7276"/>
    <w:rsid w:val="00810DA7"/>
    <w:rsid w:val="008941CE"/>
    <w:rsid w:val="00897067"/>
    <w:rsid w:val="00897F25"/>
    <w:rsid w:val="008C2625"/>
    <w:rsid w:val="0091124D"/>
    <w:rsid w:val="00915F19"/>
    <w:rsid w:val="00924544"/>
    <w:rsid w:val="009248CA"/>
    <w:rsid w:val="00955999"/>
    <w:rsid w:val="00997474"/>
    <w:rsid w:val="009B7058"/>
    <w:rsid w:val="00A3148F"/>
    <w:rsid w:val="00A45AB1"/>
    <w:rsid w:val="00A623D6"/>
    <w:rsid w:val="00AE373E"/>
    <w:rsid w:val="00AF29A5"/>
    <w:rsid w:val="00B028AD"/>
    <w:rsid w:val="00B2127B"/>
    <w:rsid w:val="00B43CAB"/>
    <w:rsid w:val="00B63C0C"/>
    <w:rsid w:val="00B9020C"/>
    <w:rsid w:val="00C00698"/>
    <w:rsid w:val="00C92089"/>
    <w:rsid w:val="00C940BD"/>
    <w:rsid w:val="00CA4E3E"/>
    <w:rsid w:val="00CE1344"/>
    <w:rsid w:val="00CF0721"/>
    <w:rsid w:val="00D55B8C"/>
    <w:rsid w:val="00E56EC6"/>
    <w:rsid w:val="00EB5B71"/>
    <w:rsid w:val="00F34726"/>
    <w:rsid w:val="00F71327"/>
    <w:rsid w:val="42C32F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72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D25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D25F5"/>
    <w:rPr>
      <w:kern w:val="2"/>
      <w:sz w:val="18"/>
      <w:szCs w:val="18"/>
    </w:rPr>
  </w:style>
  <w:style w:type="paragraph" w:styleId="a4">
    <w:name w:val="footer"/>
    <w:basedOn w:val="a"/>
    <w:link w:val="Char0"/>
    <w:rsid w:val="006D25F5"/>
    <w:pPr>
      <w:tabs>
        <w:tab w:val="center" w:pos="4153"/>
        <w:tab w:val="right" w:pos="8306"/>
      </w:tabs>
      <w:snapToGrid w:val="0"/>
      <w:jc w:val="left"/>
    </w:pPr>
    <w:rPr>
      <w:sz w:val="18"/>
      <w:szCs w:val="18"/>
    </w:rPr>
  </w:style>
  <w:style w:type="character" w:customStyle="1" w:styleId="Char0">
    <w:name w:val="页脚 Char"/>
    <w:basedOn w:val="a0"/>
    <w:link w:val="a4"/>
    <w:rsid w:val="006D25F5"/>
    <w:rPr>
      <w:kern w:val="2"/>
      <w:sz w:val="18"/>
      <w:szCs w:val="18"/>
    </w:rPr>
  </w:style>
  <w:style w:type="paragraph" w:styleId="a5">
    <w:name w:val="Plain Text"/>
    <w:basedOn w:val="a"/>
    <w:link w:val="Char1"/>
    <w:unhideWhenUsed/>
    <w:rsid w:val="00B43CAB"/>
    <w:rPr>
      <w:rFonts w:ascii="宋体" w:eastAsia="宋体" w:hAnsi="Courier New" w:cs="Courier New"/>
      <w:szCs w:val="21"/>
    </w:rPr>
  </w:style>
  <w:style w:type="character" w:customStyle="1" w:styleId="Char2">
    <w:name w:val="纯文本 Char"/>
    <w:basedOn w:val="a0"/>
    <w:link w:val="a5"/>
    <w:rsid w:val="00B43CAB"/>
    <w:rPr>
      <w:rFonts w:ascii="宋体" w:eastAsia="宋体" w:hAnsi="Courier New" w:cs="Courier New"/>
      <w:kern w:val="2"/>
      <w:sz w:val="21"/>
      <w:szCs w:val="21"/>
    </w:rPr>
  </w:style>
  <w:style w:type="character" w:customStyle="1" w:styleId="Char1">
    <w:name w:val="纯文本 Char1"/>
    <w:basedOn w:val="a0"/>
    <w:link w:val="a5"/>
    <w:locked/>
    <w:rsid w:val="00B43CAB"/>
    <w:rPr>
      <w:rFonts w:ascii="宋体" w:eastAsia="宋体" w:hAnsi="Courier New" w:cs="Courier New"/>
      <w:kern w:val="2"/>
      <w:sz w:val="21"/>
      <w:szCs w:val="21"/>
    </w:rPr>
  </w:style>
  <w:style w:type="paragraph" w:styleId="a6">
    <w:name w:val="Balloon Text"/>
    <w:basedOn w:val="a"/>
    <w:link w:val="Char3"/>
    <w:rsid w:val="00582204"/>
    <w:rPr>
      <w:sz w:val="18"/>
      <w:szCs w:val="18"/>
    </w:rPr>
  </w:style>
  <w:style w:type="character" w:customStyle="1" w:styleId="Char3">
    <w:name w:val="批注框文本 Char"/>
    <w:basedOn w:val="a0"/>
    <w:link w:val="a6"/>
    <w:rsid w:val="00582204"/>
    <w:rPr>
      <w:kern w:val="2"/>
      <w:sz w:val="18"/>
      <w:szCs w:val="18"/>
    </w:rPr>
  </w:style>
</w:styles>
</file>

<file path=word/webSettings.xml><?xml version="1.0" encoding="utf-8"?>
<w:webSettings xmlns:r="http://schemas.openxmlformats.org/officeDocument/2006/relationships" xmlns:w="http://schemas.openxmlformats.org/wordprocessingml/2006/main">
  <w:divs>
    <w:div w:id="53700166">
      <w:bodyDiv w:val="1"/>
      <w:marLeft w:val="0"/>
      <w:marRight w:val="0"/>
      <w:marTop w:val="0"/>
      <w:marBottom w:val="0"/>
      <w:divBdr>
        <w:top w:val="none" w:sz="0" w:space="0" w:color="auto"/>
        <w:left w:val="none" w:sz="0" w:space="0" w:color="auto"/>
        <w:bottom w:val="none" w:sz="0" w:space="0" w:color="auto"/>
        <w:right w:val="none" w:sz="0" w:space="0" w:color="auto"/>
      </w:divBdr>
    </w:div>
    <w:div w:id="593510837">
      <w:bodyDiv w:val="1"/>
      <w:marLeft w:val="0"/>
      <w:marRight w:val="0"/>
      <w:marTop w:val="0"/>
      <w:marBottom w:val="0"/>
      <w:divBdr>
        <w:top w:val="none" w:sz="0" w:space="0" w:color="auto"/>
        <w:left w:val="none" w:sz="0" w:space="0" w:color="auto"/>
        <w:bottom w:val="none" w:sz="0" w:space="0" w:color="auto"/>
        <w:right w:val="none" w:sz="0" w:space="0" w:color="auto"/>
      </w:divBdr>
    </w:div>
    <w:div w:id="1525709168">
      <w:bodyDiv w:val="1"/>
      <w:marLeft w:val="0"/>
      <w:marRight w:val="0"/>
      <w:marTop w:val="0"/>
      <w:marBottom w:val="0"/>
      <w:divBdr>
        <w:top w:val="none" w:sz="0" w:space="0" w:color="auto"/>
        <w:left w:val="none" w:sz="0" w:space="0" w:color="auto"/>
        <w:bottom w:val="none" w:sz="0" w:space="0" w:color="auto"/>
        <w:right w:val="none" w:sz="0" w:space="0" w:color="auto"/>
      </w:divBdr>
    </w:div>
    <w:div w:id="1930968919">
      <w:bodyDiv w:val="1"/>
      <w:marLeft w:val="0"/>
      <w:marRight w:val="0"/>
      <w:marTop w:val="0"/>
      <w:marBottom w:val="0"/>
      <w:divBdr>
        <w:top w:val="none" w:sz="0" w:space="0" w:color="auto"/>
        <w:left w:val="none" w:sz="0" w:space="0" w:color="auto"/>
        <w:bottom w:val="none" w:sz="0" w:space="0" w:color="auto"/>
        <w:right w:val="none" w:sz="0" w:space="0" w:color="auto"/>
      </w:divBdr>
    </w:div>
    <w:div w:id="2034721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143</Words>
  <Characters>818</Characters>
  <Application>Microsoft Office Word</Application>
  <DocSecurity>0</DocSecurity>
  <Lines>6</Lines>
  <Paragraphs>1</Paragraphs>
  <ScaleCrop>false</ScaleCrop>
  <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白雪峰</cp:lastModifiedBy>
  <cp:revision>126</cp:revision>
  <dcterms:created xsi:type="dcterms:W3CDTF">2014-10-29T12:08:00Z</dcterms:created>
  <dcterms:modified xsi:type="dcterms:W3CDTF">2019-05-09T09:12:00Z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