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540" w:lineRule="exact"/>
        <w:jc w:val="center"/>
        <w:rPr>
          <w:rFonts w:hint="eastAsia" w:ascii="方正小标宋简体" w:hAnsi="方正小标宋简体" w:eastAsia="方正小标宋简体" w:cs="方正小标宋简体"/>
          <w:b w:val="0"/>
          <w:bCs/>
          <w:spacing w:val="5"/>
          <w:sz w:val="44"/>
          <w:lang w:val="en-US" w:eastAsia="zh-CN"/>
        </w:rPr>
      </w:pPr>
      <w:r>
        <w:rPr>
          <w:rFonts w:hint="eastAsia" w:ascii="方正小标宋简体" w:hAnsi="方正小标宋简体" w:eastAsia="方正小标宋简体" w:cs="方正小标宋简体"/>
          <w:b w:val="0"/>
          <w:bCs/>
          <w:spacing w:val="5"/>
          <w:sz w:val="44"/>
        </w:rPr>
        <w:t>201</w:t>
      </w:r>
      <w:r>
        <w:rPr>
          <w:rFonts w:hint="eastAsia" w:ascii="方正小标宋简体" w:hAnsi="方正小标宋简体" w:eastAsia="方正小标宋简体" w:cs="方正小标宋简体"/>
          <w:b w:val="0"/>
          <w:bCs/>
          <w:spacing w:val="5"/>
          <w:sz w:val="44"/>
          <w:lang w:val="en-US" w:eastAsia="zh-CN"/>
        </w:rPr>
        <w:t>9</w:t>
      </w:r>
      <w:r>
        <w:rPr>
          <w:rFonts w:hint="eastAsia" w:ascii="方正小标宋简体" w:hAnsi="方正小标宋简体" w:eastAsia="方正小标宋简体" w:cs="方正小标宋简体"/>
          <w:b w:val="0"/>
          <w:bCs/>
          <w:spacing w:val="5"/>
          <w:sz w:val="44"/>
        </w:rPr>
        <w:t>年清徐县公开招聘</w:t>
      </w:r>
      <w:r>
        <w:rPr>
          <w:rFonts w:hint="eastAsia" w:ascii="方正小标宋简体" w:hAnsi="方正小标宋简体" w:eastAsia="方正小标宋简体" w:cs="方正小标宋简体"/>
          <w:b w:val="0"/>
          <w:bCs/>
          <w:spacing w:val="5"/>
          <w:sz w:val="44"/>
          <w:lang w:val="en-US" w:eastAsia="zh-CN"/>
        </w:rPr>
        <w:t>教科系统、卫健体系统</w:t>
      </w:r>
    </w:p>
    <w:p>
      <w:pPr>
        <w:keepNext w:val="0"/>
        <w:keepLines w:val="0"/>
        <w:pageBreakBefore w:val="0"/>
        <w:widowControl w:val="0"/>
        <w:kinsoku/>
        <w:wordWrap/>
        <w:overflowPunct/>
        <w:topLinePunct w:val="0"/>
        <w:autoSpaceDE/>
        <w:autoSpaceDN/>
        <w:bidi w:val="0"/>
        <w:adjustRightInd/>
        <w:snapToGrid w:val="0"/>
        <w:spacing w:line="540" w:lineRule="exact"/>
        <w:jc w:val="center"/>
        <w:rPr>
          <w:rFonts w:hint="eastAsia" w:ascii="方正小标宋简体" w:hAnsi="方正小标宋简体" w:eastAsia="方正小标宋简体" w:cs="方正小标宋简体"/>
          <w:b w:val="0"/>
          <w:bCs/>
          <w:spacing w:val="5"/>
          <w:sz w:val="44"/>
          <w:lang w:eastAsia="zh-CN"/>
        </w:rPr>
      </w:pPr>
      <w:r>
        <w:rPr>
          <w:rFonts w:hint="eastAsia" w:ascii="方正小标宋简体" w:hAnsi="方正小标宋简体" w:eastAsia="方正小标宋简体" w:cs="方正小标宋简体"/>
          <w:b w:val="0"/>
          <w:bCs/>
          <w:spacing w:val="5"/>
          <w:sz w:val="44"/>
          <w:lang w:val="en-US" w:eastAsia="zh-CN"/>
        </w:rPr>
        <w:t>工作人员公告</w:t>
      </w:r>
    </w:p>
    <w:p>
      <w:pPr>
        <w:keepNext w:val="0"/>
        <w:keepLines w:val="0"/>
        <w:pageBreakBefore w:val="0"/>
        <w:widowControl w:val="0"/>
        <w:kinsoku/>
        <w:wordWrap/>
        <w:overflowPunct/>
        <w:topLinePunct w:val="0"/>
        <w:autoSpaceDE/>
        <w:autoSpaceDN/>
        <w:bidi w:val="0"/>
        <w:adjustRightInd/>
        <w:snapToGrid w:val="0"/>
        <w:spacing w:line="540" w:lineRule="exact"/>
        <w:jc w:val="center"/>
        <w:textAlignment w:val="baseline"/>
        <w:rPr>
          <w:rFonts w:hint="eastAsia" w:ascii="黑体" w:hAnsi="黑体" w:eastAsia="黑体"/>
          <w:b/>
          <w:spacing w:val="5"/>
          <w:sz w:val="44"/>
        </w:rPr>
      </w:pPr>
    </w:p>
    <w:p>
      <w:pPr>
        <w:keepNext w:val="0"/>
        <w:keepLines w:val="0"/>
        <w:pageBreakBefore w:val="0"/>
        <w:kinsoku/>
        <w:wordWrap/>
        <w:overflowPunct/>
        <w:topLinePunct w:val="0"/>
        <w:autoSpaceDE/>
        <w:autoSpaceDN/>
        <w:bidi w:val="0"/>
        <w:adjustRightInd/>
        <w:spacing w:line="540" w:lineRule="atLeast"/>
        <w:ind w:firstLine="640" w:firstLineChars="200"/>
        <w:jc w:val="both"/>
        <w:rPr>
          <w:rFonts w:hint="default"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为加快推进人才兴县战略，深化事业单位体制机制改革，优化事业单位人员结构，</w:t>
      </w:r>
      <w:r>
        <w:rPr>
          <w:rFonts w:hint="eastAsia" w:ascii="仿宋" w:hAnsi="仿宋" w:eastAsia="仿宋" w:cs="仿宋"/>
          <w:sz w:val="32"/>
          <w:szCs w:val="32"/>
          <w:lang w:val="en-US" w:eastAsia="zh-CN"/>
        </w:rPr>
        <w:t>为建设“创新活力之城、美丽幸福清徐”提供智力支持和人才保障</w:t>
      </w:r>
      <w:r>
        <w:rPr>
          <w:rFonts w:hint="eastAsia" w:ascii="仿宋" w:hAnsi="仿宋" w:eastAsia="仿宋" w:cs="仿宋"/>
          <w:sz w:val="32"/>
          <w:szCs w:val="32"/>
          <w:lang w:eastAsia="zh-CN"/>
        </w:rPr>
        <w:t>，</w:t>
      </w:r>
      <w:r>
        <w:rPr>
          <w:rFonts w:hint="eastAsia" w:ascii="仿宋" w:hAnsi="仿宋" w:eastAsia="仿宋" w:cs="仿宋"/>
          <w:b w:val="0"/>
          <w:i w:val="0"/>
          <w:strike w:val="0"/>
          <w:dstrike w:val="0"/>
          <w:sz w:val="32"/>
          <w:szCs w:val="32"/>
          <w:lang w:val="en-US" w:eastAsia="zh-CN"/>
        </w:rPr>
        <w:t>根据山西省人社厅《关于事业单位新进人员全面实行公开招聘的通知》（晋人社厅发〔2012〕53号）、《关于印发山西省乡村教师支持计划实施方案的通知》（晋政办发〔2015〕120号）和《关于进一步做好基层医疗卫生机构公开招聘工作若干问题的通知》（晋人社厅发〔2014〕20号），</w:t>
      </w:r>
      <w:r>
        <w:rPr>
          <w:rFonts w:hint="eastAsia" w:ascii="仿宋" w:hAnsi="仿宋" w:eastAsia="仿宋" w:cs="仿宋"/>
          <w:b w:val="0"/>
          <w:i w:val="0"/>
          <w:strike w:val="0"/>
          <w:dstrike w:val="0"/>
          <w:sz w:val="32"/>
          <w:szCs w:val="32"/>
          <w:u w:val="none" w:color="auto"/>
          <w:lang w:val="en-US" w:eastAsia="zh-CN"/>
        </w:rPr>
        <w:t>经批准，</w:t>
      </w:r>
      <w:r>
        <w:rPr>
          <w:rFonts w:hint="eastAsia" w:ascii="仿宋" w:hAnsi="仿宋" w:eastAsia="仿宋" w:cs="仿宋"/>
          <w:b w:val="0"/>
          <w:i w:val="0"/>
          <w:strike w:val="0"/>
          <w:dstrike w:val="0"/>
          <w:sz w:val="32"/>
          <w:szCs w:val="32"/>
          <w:lang w:val="en-US" w:eastAsia="zh-CN"/>
        </w:rPr>
        <w:t>将面向社会为我县</w:t>
      </w:r>
      <w:r>
        <w:rPr>
          <w:rFonts w:hint="eastAsia" w:ascii="仿宋_GB2312" w:hAnsi="ˎ̥" w:eastAsia="仿宋_GB2312"/>
          <w:b w:val="0"/>
          <w:i w:val="0"/>
          <w:strike w:val="0"/>
          <w:dstrike w:val="0"/>
          <w:spacing w:val="4"/>
          <w:sz w:val="32"/>
          <w:szCs w:val="32"/>
          <w:lang w:val="en-US" w:eastAsia="zh-CN"/>
        </w:rPr>
        <w:t>教科系统、卫健体系统</w:t>
      </w:r>
      <w:r>
        <w:rPr>
          <w:rFonts w:hint="eastAsia" w:ascii="仿宋" w:hAnsi="仿宋" w:eastAsia="仿宋" w:cs="仿宋"/>
          <w:b w:val="0"/>
          <w:i w:val="0"/>
          <w:strike w:val="0"/>
          <w:dstrike w:val="0"/>
          <w:sz w:val="32"/>
          <w:szCs w:val="32"/>
          <w:lang w:val="en-US" w:eastAsia="zh-CN"/>
        </w:rPr>
        <w:t>公开招聘工作人员，现公告如下：</w:t>
      </w:r>
    </w:p>
    <w:p>
      <w:pPr>
        <w:keepNext w:val="0"/>
        <w:keepLines w:val="0"/>
        <w:pageBreakBefore w:val="0"/>
        <w:kinsoku/>
        <w:wordWrap/>
        <w:overflowPunct/>
        <w:topLinePunct w:val="0"/>
        <w:autoSpaceDE/>
        <w:autoSpaceDN/>
        <w:bidi w:val="0"/>
        <w:adjustRightInd/>
        <w:spacing w:line="540" w:lineRule="atLeast"/>
        <w:ind w:firstLine="640" w:firstLineChars="200"/>
        <w:jc w:val="both"/>
        <w:rPr>
          <w:rFonts w:hint="eastAsia" w:ascii="黑体" w:hAnsi="黑体" w:eastAsia="黑体" w:cs="黑体"/>
          <w:b w:val="0"/>
          <w:i w:val="0"/>
          <w:strike w:val="0"/>
          <w:dstrike w:val="0"/>
          <w:sz w:val="32"/>
          <w:szCs w:val="32"/>
          <w:lang w:val="en-US" w:eastAsia="zh-CN"/>
        </w:rPr>
      </w:pPr>
      <w:r>
        <w:rPr>
          <w:rFonts w:hint="eastAsia" w:ascii="黑体" w:hAnsi="黑体" w:eastAsia="黑体" w:cs="黑体"/>
          <w:b w:val="0"/>
          <w:i w:val="0"/>
          <w:strike w:val="0"/>
          <w:dstrike w:val="0"/>
          <w:sz w:val="32"/>
          <w:szCs w:val="32"/>
          <w:lang w:val="en-US" w:eastAsia="zh-CN"/>
        </w:rPr>
        <w:t>一、招聘岗位及名额</w:t>
      </w:r>
    </w:p>
    <w:p>
      <w:pPr>
        <w:keepNext w:val="0"/>
        <w:keepLines w:val="0"/>
        <w:pageBreakBefore w:val="0"/>
        <w:kinsoku/>
        <w:wordWrap/>
        <w:overflowPunct/>
        <w:topLinePunct w:val="0"/>
        <w:autoSpaceDE/>
        <w:autoSpaceDN/>
        <w:bidi w:val="0"/>
        <w:adjustRightInd/>
        <w:spacing w:line="540" w:lineRule="atLeas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本次招聘实行定岗招聘，按岗报名。</w:t>
      </w:r>
    </w:p>
    <w:p>
      <w:pPr>
        <w:keepNext w:val="0"/>
        <w:keepLines w:val="0"/>
        <w:pageBreakBefore w:val="0"/>
        <w:kinsoku/>
        <w:wordWrap/>
        <w:overflowPunct/>
        <w:topLinePunct w:val="0"/>
        <w:autoSpaceDE/>
        <w:autoSpaceDN/>
        <w:bidi w:val="0"/>
        <w:adjustRightInd/>
        <w:spacing w:line="540" w:lineRule="atLeas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1.教科系统招聘名额为20名；</w:t>
      </w:r>
    </w:p>
    <w:p>
      <w:pPr>
        <w:keepNext w:val="0"/>
        <w:keepLines w:val="0"/>
        <w:pageBreakBefore w:val="0"/>
        <w:kinsoku/>
        <w:wordWrap/>
        <w:overflowPunct/>
        <w:topLinePunct w:val="0"/>
        <w:autoSpaceDE/>
        <w:autoSpaceDN/>
        <w:bidi w:val="0"/>
        <w:adjustRightInd/>
        <w:spacing w:line="540" w:lineRule="atLeas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2.卫健体系统招聘名额为40名。</w:t>
      </w:r>
    </w:p>
    <w:p>
      <w:pPr>
        <w:keepNext w:val="0"/>
        <w:keepLines w:val="0"/>
        <w:pageBreakBefore w:val="0"/>
        <w:kinsoku/>
        <w:wordWrap/>
        <w:overflowPunct/>
        <w:topLinePunct w:val="0"/>
        <w:autoSpaceDE/>
        <w:autoSpaceDN/>
        <w:bidi w:val="0"/>
        <w:adjustRightInd/>
        <w:spacing w:line="540" w:lineRule="atLeas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具体岗位及名额见《2019年清徐县公开招聘教科系统、卫健体系统工作人员岗位设置表》（以下简称《岗位设置表》）。</w:t>
      </w:r>
    </w:p>
    <w:p>
      <w:pPr>
        <w:keepNext w:val="0"/>
        <w:keepLines w:val="0"/>
        <w:pageBreakBefore w:val="0"/>
        <w:kinsoku/>
        <w:wordWrap/>
        <w:overflowPunct/>
        <w:topLinePunct w:val="0"/>
        <w:autoSpaceDE/>
        <w:autoSpaceDN/>
        <w:bidi w:val="0"/>
        <w:adjustRightInd/>
        <w:spacing w:line="540" w:lineRule="atLeast"/>
        <w:ind w:firstLine="640" w:firstLineChars="200"/>
        <w:jc w:val="both"/>
        <w:rPr>
          <w:rFonts w:hint="eastAsia" w:ascii="黑体" w:hAnsi="黑体" w:eastAsia="黑体" w:cs="黑体"/>
          <w:b w:val="0"/>
          <w:i w:val="0"/>
          <w:strike w:val="0"/>
          <w:dstrike w:val="0"/>
          <w:sz w:val="32"/>
          <w:szCs w:val="32"/>
          <w:lang w:val="en-US" w:eastAsia="zh-CN"/>
        </w:rPr>
      </w:pPr>
      <w:r>
        <w:rPr>
          <w:rFonts w:hint="eastAsia" w:ascii="黑体" w:hAnsi="黑体" w:eastAsia="黑体" w:cs="黑体"/>
          <w:b w:val="0"/>
          <w:i w:val="0"/>
          <w:strike w:val="0"/>
          <w:dstrike w:val="0"/>
          <w:sz w:val="32"/>
          <w:szCs w:val="32"/>
          <w:lang w:val="en-US" w:eastAsia="zh-CN"/>
        </w:rPr>
        <w:t>二、招聘对象</w:t>
      </w:r>
    </w:p>
    <w:p>
      <w:pPr>
        <w:keepNext w:val="0"/>
        <w:keepLines w:val="0"/>
        <w:pageBreakBefore w:val="0"/>
        <w:kinsoku/>
        <w:wordWrap/>
        <w:overflowPunct/>
        <w:topLinePunct w:val="0"/>
        <w:autoSpaceDE/>
        <w:autoSpaceDN/>
        <w:bidi w:val="0"/>
        <w:adjustRightInd/>
        <w:spacing w:line="540" w:lineRule="atLeas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符合报考基本条件和招聘岗位具体资格条件的人员。</w:t>
      </w:r>
    </w:p>
    <w:p>
      <w:pPr>
        <w:keepNext w:val="0"/>
        <w:keepLines w:val="0"/>
        <w:pageBreakBefore w:val="0"/>
        <w:kinsoku/>
        <w:wordWrap/>
        <w:overflowPunct/>
        <w:topLinePunct w:val="0"/>
        <w:autoSpaceDE/>
        <w:autoSpaceDN/>
        <w:bidi w:val="0"/>
        <w:adjustRightInd/>
        <w:spacing w:line="540" w:lineRule="atLeast"/>
        <w:ind w:firstLine="640" w:firstLineChars="200"/>
        <w:jc w:val="both"/>
        <w:rPr>
          <w:rFonts w:hint="eastAsia" w:ascii="黑体" w:hAnsi="黑体" w:eastAsia="黑体" w:cs="黑体"/>
          <w:b w:val="0"/>
          <w:i w:val="0"/>
          <w:strike w:val="0"/>
          <w:dstrike w:val="0"/>
          <w:sz w:val="32"/>
          <w:szCs w:val="32"/>
          <w:lang w:val="en-US" w:eastAsia="zh-CN"/>
        </w:rPr>
      </w:pPr>
      <w:r>
        <w:rPr>
          <w:rFonts w:hint="eastAsia" w:ascii="黑体" w:hAnsi="黑体" w:eastAsia="黑体" w:cs="黑体"/>
          <w:b w:val="0"/>
          <w:i w:val="0"/>
          <w:strike w:val="0"/>
          <w:dstrike w:val="0"/>
          <w:sz w:val="32"/>
          <w:szCs w:val="32"/>
          <w:lang w:val="en-US" w:eastAsia="zh-CN"/>
        </w:rPr>
        <w:t>三、招聘条件</w:t>
      </w:r>
    </w:p>
    <w:p>
      <w:pPr>
        <w:keepNext w:val="0"/>
        <w:keepLines w:val="0"/>
        <w:pageBreakBefore w:val="0"/>
        <w:kinsoku/>
        <w:wordWrap/>
        <w:overflowPunct/>
        <w:topLinePunct w:val="0"/>
        <w:autoSpaceDE/>
        <w:autoSpaceDN/>
        <w:bidi w:val="0"/>
        <w:adjustRightInd/>
        <w:spacing w:line="540" w:lineRule="atLeas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1.具有中华人民共和国国籍；</w:t>
      </w:r>
    </w:p>
    <w:p>
      <w:pPr>
        <w:keepNext w:val="0"/>
        <w:keepLines w:val="0"/>
        <w:pageBreakBefore w:val="0"/>
        <w:kinsoku/>
        <w:wordWrap/>
        <w:overflowPunct/>
        <w:topLinePunct w:val="0"/>
        <w:autoSpaceDE/>
        <w:autoSpaceDN/>
        <w:bidi w:val="0"/>
        <w:adjustRightInd/>
        <w:spacing w:line="540" w:lineRule="atLeas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2.遵守中华人民共和国宪法、法律和法规；</w:t>
      </w:r>
    </w:p>
    <w:p>
      <w:pPr>
        <w:keepNext w:val="0"/>
        <w:keepLines w:val="0"/>
        <w:pageBreakBefore w:val="0"/>
        <w:kinsoku/>
        <w:wordWrap/>
        <w:overflowPunct/>
        <w:topLinePunct w:val="0"/>
        <w:autoSpaceDE/>
        <w:autoSpaceDN/>
        <w:bidi w:val="0"/>
        <w:adjustRightInd/>
        <w:spacing w:line="540" w:lineRule="atLeas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3.具有良好的品行和职业道德；</w:t>
      </w:r>
    </w:p>
    <w:p>
      <w:pPr>
        <w:keepNext w:val="0"/>
        <w:keepLines w:val="0"/>
        <w:pageBreakBefore w:val="0"/>
        <w:kinsoku/>
        <w:wordWrap/>
        <w:overflowPunct/>
        <w:topLinePunct w:val="0"/>
        <w:autoSpaceDE/>
        <w:autoSpaceDN/>
        <w:bidi w:val="0"/>
        <w:adjustRightInd/>
        <w:spacing w:line="540" w:lineRule="atLeas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4.具有报考岗位所需的资格、专业或技能条件。</w:t>
      </w:r>
    </w:p>
    <w:p>
      <w:pPr>
        <w:keepNext w:val="0"/>
        <w:keepLines w:val="0"/>
        <w:pageBreakBefore w:val="0"/>
        <w:kinsoku/>
        <w:wordWrap/>
        <w:overflowPunct/>
        <w:topLinePunct w:val="0"/>
        <w:autoSpaceDE/>
        <w:autoSpaceDN/>
        <w:bidi w:val="0"/>
        <w:adjustRightInd/>
        <w:spacing w:line="540" w:lineRule="atLeas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《岗位设置表》中专业要求，专科、本科按照“阳光高考”（https://gaokao.chsi.com.cn/）“专业库”中的专业设置；硕士研究生按照“研招网”（https://yz.chsi.com.cn/）“专业库”中的专业设置；</w:t>
      </w:r>
    </w:p>
    <w:p>
      <w:pPr>
        <w:keepNext w:val="0"/>
        <w:keepLines w:val="0"/>
        <w:pageBreakBefore w:val="0"/>
        <w:kinsoku/>
        <w:wordWrap/>
        <w:overflowPunct/>
        <w:topLinePunct w:val="0"/>
        <w:autoSpaceDE/>
        <w:autoSpaceDN/>
        <w:bidi w:val="0"/>
        <w:adjustRightInd/>
        <w:spacing w:line="540" w:lineRule="atLeas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5.适应岗位要求的身体条件；</w:t>
      </w:r>
    </w:p>
    <w:p>
      <w:pPr>
        <w:keepNext w:val="0"/>
        <w:keepLines w:val="0"/>
        <w:pageBreakBefore w:val="0"/>
        <w:kinsoku/>
        <w:wordWrap/>
        <w:overflowPunct/>
        <w:topLinePunct w:val="0"/>
        <w:autoSpaceDE/>
        <w:autoSpaceDN/>
        <w:bidi w:val="0"/>
        <w:adjustRightInd/>
        <w:spacing w:line="540" w:lineRule="atLeas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6.年龄要求：</w:t>
      </w:r>
    </w:p>
    <w:p>
      <w:pPr>
        <w:keepNext w:val="0"/>
        <w:keepLines w:val="0"/>
        <w:pageBreakBefore w:val="0"/>
        <w:kinsoku/>
        <w:wordWrap/>
        <w:overflowPunct/>
        <w:topLinePunct w:val="0"/>
        <w:autoSpaceDE/>
        <w:autoSpaceDN/>
        <w:bidi w:val="0"/>
        <w:adjustRightInd/>
        <w:spacing w:line="540" w:lineRule="atLeas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报考教科系统岗位的人员，年龄在35周岁及以下（1984年8月15日以后出生），研究生及以上学历可放宽至40周岁及以下（1979年8月15日以后出生）。</w:t>
      </w:r>
    </w:p>
    <w:p>
      <w:pPr>
        <w:keepNext w:val="0"/>
        <w:keepLines w:val="0"/>
        <w:pageBreakBefore w:val="0"/>
        <w:kinsoku/>
        <w:wordWrap/>
        <w:overflowPunct/>
        <w:topLinePunct w:val="0"/>
        <w:autoSpaceDE/>
        <w:autoSpaceDN/>
        <w:bidi w:val="0"/>
        <w:adjustRightInd/>
        <w:spacing w:line="540" w:lineRule="atLeas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报考县级卫生医疗机构的人员，年龄在35周岁及以下（1984年8月15日以后出生），研究生及以上学历可放宽到40周岁及以下（1979年8月15日以后出生）；报考乡镇卫生院的人员，年龄在35周岁及以下（1984年8月15日以后出生），有执业助理医师及以上资格证者,年龄放宽到40周岁及以下（1979年8月15日以后出生），学历放宽到中专及以上。</w:t>
      </w:r>
    </w:p>
    <w:p>
      <w:pPr>
        <w:keepNext w:val="0"/>
        <w:keepLines w:val="0"/>
        <w:pageBreakBefore w:val="0"/>
        <w:kinsoku/>
        <w:wordWrap/>
        <w:overflowPunct/>
        <w:topLinePunct w:val="0"/>
        <w:autoSpaceDE/>
        <w:autoSpaceDN/>
        <w:bidi w:val="0"/>
        <w:adjustRightInd/>
        <w:spacing w:line="540" w:lineRule="atLeas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其他详见《岗位设置表》。</w:t>
      </w:r>
    </w:p>
    <w:p>
      <w:pPr>
        <w:keepNext w:val="0"/>
        <w:keepLines w:val="0"/>
        <w:pageBreakBefore w:val="0"/>
        <w:numPr>
          <w:ilvl w:val="0"/>
          <w:numId w:val="0"/>
        </w:numPr>
        <w:kinsoku/>
        <w:wordWrap/>
        <w:overflowPunct/>
        <w:topLinePunct w:val="0"/>
        <w:autoSpaceDE/>
        <w:autoSpaceDN/>
        <w:bidi w:val="0"/>
        <w:adjustRightInd/>
        <w:spacing w:line="540" w:lineRule="atLeast"/>
        <w:ind w:right="0" w:rightChars="0" w:firstLine="640" w:firstLineChars="200"/>
        <w:jc w:val="both"/>
        <w:rPr>
          <w:rFonts w:hint="default"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7.具备报考岗位所要求的其他资格条件：</w:t>
      </w:r>
    </w:p>
    <w:p>
      <w:pPr>
        <w:keepNext w:val="0"/>
        <w:keepLines w:val="0"/>
        <w:pageBreakBefore w:val="0"/>
        <w:numPr>
          <w:ilvl w:val="0"/>
          <w:numId w:val="0"/>
        </w:numPr>
        <w:kinsoku/>
        <w:wordWrap/>
        <w:overflowPunct/>
        <w:topLinePunct w:val="0"/>
        <w:autoSpaceDE/>
        <w:autoSpaceDN/>
        <w:bidi w:val="0"/>
        <w:adjustRightInd/>
        <w:spacing w:line="540" w:lineRule="atLeast"/>
        <w:ind w:right="0" w:rightChars="0"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服务基层项目人员”专门岗位的招聘对象：参加山西省“农村义务教育阶段学校教师特设岗位计划”“三支一扶计划”“大学生志愿服务西部计划(含晋西北计划)”“基层农技推广特设岗位计划人员”到2019年服务期满、考核合格及以上的人员；参加山西省“选聘大学生村官工作”到2019年服务期满(含到2019年服务满两年)、考核合格及以上且仍在职的人员。</w:t>
      </w:r>
    </w:p>
    <w:p>
      <w:pPr>
        <w:keepNext w:val="0"/>
        <w:keepLines w:val="0"/>
        <w:pageBreakBefore w:val="0"/>
        <w:numPr>
          <w:ilvl w:val="0"/>
          <w:numId w:val="0"/>
        </w:numPr>
        <w:kinsoku/>
        <w:wordWrap/>
        <w:overflowPunct/>
        <w:topLinePunct w:val="0"/>
        <w:autoSpaceDE/>
        <w:autoSpaceDN/>
        <w:bidi w:val="0"/>
        <w:adjustRightInd/>
        <w:spacing w:line="540" w:lineRule="atLeast"/>
        <w:ind w:right="0" w:rightChars="0"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退役的全日制大学生士兵，在职的村（社区）党组织书记、村（居）委会主任且任现职满3年、考核合格的人员，可按照“服务基层项目人员”对待，报考服务基层项目专门岗位。</w:t>
      </w:r>
    </w:p>
    <w:p>
      <w:pPr>
        <w:keepNext w:val="0"/>
        <w:keepLines w:val="0"/>
        <w:pageBreakBefore w:val="0"/>
        <w:widowControl w:val="0"/>
        <w:numPr>
          <w:ilvl w:val="0"/>
          <w:numId w:val="0"/>
        </w:numPr>
        <w:kinsoku/>
        <w:wordWrap/>
        <w:overflowPunct/>
        <w:topLinePunct w:val="0"/>
        <w:autoSpaceDE/>
        <w:autoSpaceDN/>
        <w:bidi w:val="0"/>
        <w:adjustRightInd/>
        <w:snapToGrid w:val="0"/>
        <w:spacing w:line="540" w:lineRule="atLeast"/>
        <w:ind w:right="0" w:rightChars="0" w:firstLine="640" w:firstLineChars="200"/>
        <w:jc w:val="both"/>
        <w:outlineLvl w:val="9"/>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山西省政府购买基层公共服务岗位到2019年劳动合同期满、考核合格的人员，符合报考岗位资格条件的可按照“服务基层项目人员”对待，报考服务基层项目专门岗位。</w:t>
      </w:r>
    </w:p>
    <w:p>
      <w:pPr>
        <w:keepNext w:val="0"/>
        <w:keepLines w:val="0"/>
        <w:pageBreakBefore w:val="0"/>
        <w:widowControl w:val="0"/>
        <w:numPr>
          <w:ilvl w:val="0"/>
          <w:numId w:val="0"/>
        </w:numPr>
        <w:kinsoku/>
        <w:wordWrap/>
        <w:overflowPunct/>
        <w:topLinePunct w:val="0"/>
        <w:autoSpaceDE/>
        <w:autoSpaceDN/>
        <w:bidi w:val="0"/>
        <w:adjustRightInd/>
        <w:snapToGrid w:val="0"/>
        <w:spacing w:line="540" w:lineRule="atLeast"/>
        <w:ind w:right="0" w:rightChars="0" w:firstLine="640" w:firstLineChars="200"/>
        <w:jc w:val="both"/>
        <w:outlineLvl w:val="9"/>
        <w:rPr>
          <w:rFonts w:hint="default"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8.不得报考的主要情形：</w:t>
      </w:r>
    </w:p>
    <w:p>
      <w:pPr>
        <w:keepNext w:val="0"/>
        <w:keepLines w:val="0"/>
        <w:pageBreakBefore w:val="0"/>
        <w:widowControl w:val="0"/>
        <w:numPr>
          <w:ilvl w:val="0"/>
          <w:numId w:val="0"/>
        </w:numPr>
        <w:kinsoku/>
        <w:wordWrap/>
        <w:overflowPunct/>
        <w:topLinePunct w:val="0"/>
        <w:autoSpaceDE/>
        <w:autoSpaceDN/>
        <w:bidi w:val="0"/>
        <w:adjustRightInd/>
        <w:snapToGrid w:val="0"/>
        <w:spacing w:line="540" w:lineRule="atLeast"/>
        <w:ind w:right="0" w:rightChars="0" w:firstLine="640" w:firstLineChars="200"/>
        <w:jc w:val="both"/>
        <w:outlineLvl w:val="9"/>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曾因犯罪受过各类刑事处罚的人员，有犯罪嫌疑尚未查清或正在接受纪律审查的人员，国家法律法规和有关政策规定不得聘用的其他人员</w:t>
      </w:r>
      <w:r>
        <w:rPr>
          <w:rFonts w:hint="eastAsia" w:ascii="仿宋_GB2312" w:hAnsi="仿宋" w:eastAsia="仿宋_GB2312"/>
          <w:sz w:val="32"/>
          <w:szCs w:val="32"/>
        </w:rPr>
        <w:t>，各级公务员招考和事业单位招聘中被认定有舞弊等严重违反考录、招聘纪律行为的人员，均不得报考。</w:t>
      </w:r>
    </w:p>
    <w:p>
      <w:pPr>
        <w:keepNext w:val="0"/>
        <w:keepLines w:val="0"/>
        <w:pageBreakBefore w:val="0"/>
        <w:kinsoku/>
        <w:wordWrap/>
        <w:overflowPunct/>
        <w:topLinePunct w:val="0"/>
        <w:autoSpaceDE/>
        <w:autoSpaceDN/>
        <w:bidi w:val="0"/>
        <w:adjustRightInd/>
        <w:spacing w:line="540" w:lineRule="atLeas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试用期内的公务员(含参照公务员法管理单位工作人员)或已聘用为试用期事业单位工作人员、现役军人、在读的非应届毕业生（在读的全日制本科生和研究生不得以原取得的学历证书报考）</w:t>
      </w:r>
      <w:r>
        <w:rPr>
          <w:rFonts w:hint="eastAsia" w:ascii="仿宋" w:hAnsi="仿宋" w:eastAsia="仿宋" w:cs="仿宋"/>
          <w:b w:val="0"/>
          <w:bCs w:val="0"/>
          <w:i w:val="0"/>
          <w:strike w:val="0"/>
          <w:dstrike w:val="0"/>
          <w:sz w:val="32"/>
          <w:szCs w:val="32"/>
          <w:u w:val="none" w:color="auto"/>
          <w:lang w:val="en-US" w:eastAsia="zh-CN"/>
        </w:rPr>
        <w:t>、未满招录（聘用）岗位规定服务期限的机关事业单位工作人员、失信被执行人、违反《中华人民共和国兵役法》有关规定拒服兵役的人员</w:t>
      </w:r>
      <w:r>
        <w:rPr>
          <w:rFonts w:hint="eastAsia" w:ascii="仿宋" w:hAnsi="仿宋" w:eastAsia="仿宋" w:cs="仿宋"/>
          <w:b w:val="0"/>
          <w:i w:val="0"/>
          <w:strike w:val="0"/>
          <w:dstrike w:val="0"/>
          <w:sz w:val="32"/>
          <w:szCs w:val="32"/>
          <w:lang w:val="en-US" w:eastAsia="zh-CN"/>
        </w:rPr>
        <w:t>不得报考。</w:t>
      </w:r>
    </w:p>
    <w:p>
      <w:pPr>
        <w:keepNext w:val="0"/>
        <w:keepLines w:val="0"/>
        <w:pageBreakBefore w:val="0"/>
        <w:kinsoku/>
        <w:wordWrap/>
        <w:overflowPunct/>
        <w:topLinePunct w:val="0"/>
        <w:autoSpaceDE/>
        <w:autoSpaceDN/>
        <w:bidi w:val="0"/>
        <w:adjustRightInd/>
        <w:spacing w:line="540" w:lineRule="atLeas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参加公开招聘人员不得报考聘用后即构成回避关系的岗位。</w:t>
      </w:r>
    </w:p>
    <w:p>
      <w:pPr>
        <w:keepNext w:val="0"/>
        <w:keepLines w:val="0"/>
        <w:pageBreakBefore w:val="0"/>
        <w:kinsoku/>
        <w:wordWrap/>
        <w:overflowPunct/>
        <w:topLinePunct w:val="0"/>
        <w:autoSpaceDE/>
        <w:autoSpaceDN/>
        <w:bidi w:val="0"/>
        <w:adjustRightInd/>
        <w:spacing w:line="540" w:lineRule="atLeast"/>
        <w:ind w:firstLine="640" w:firstLineChars="200"/>
        <w:jc w:val="both"/>
        <w:rPr>
          <w:rFonts w:hint="eastAsia" w:ascii="黑体" w:hAnsi="黑体" w:eastAsia="黑体" w:cs="黑体"/>
          <w:b w:val="0"/>
          <w:i w:val="0"/>
          <w:strike w:val="0"/>
          <w:dstrike w:val="0"/>
          <w:sz w:val="32"/>
          <w:szCs w:val="32"/>
          <w:lang w:val="en-US" w:eastAsia="zh-CN"/>
        </w:rPr>
      </w:pPr>
      <w:r>
        <w:rPr>
          <w:rFonts w:hint="eastAsia" w:ascii="黑体" w:hAnsi="黑体" w:eastAsia="黑体" w:cs="黑体"/>
          <w:b w:val="0"/>
          <w:i w:val="0"/>
          <w:strike w:val="0"/>
          <w:dstrike w:val="0"/>
          <w:sz w:val="32"/>
          <w:szCs w:val="32"/>
          <w:lang w:val="en-US" w:eastAsia="zh-CN"/>
        </w:rPr>
        <w:t>四、招聘程序</w:t>
      </w:r>
    </w:p>
    <w:p>
      <w:pPr>
        <w:keepNext w:val="0"/>
        <w:keepLines w:val="0"/>
        <w:pageBreakBefore w:val="0"/>
        <w:kinsoku/>
        <w:wordWrap/>
        <w:overflowPunct/>
        <w:topLinePunct w:val="0"/>
        <w:autoSpaceDE/>
        <w:autoSpaceDN/>
        <w:bidi w:val="0"/>
        <w:adjustRightInd/>
        <w:spacing w:line="540" w:lineRule="atLeast"/>
        <w:ind w:firstLine="640" w:firstLineChars="200"/>
        <w:jc w:val="both"/>
        <w:rPr>
          <w:rFonts w:hint="eastAsia" w:ascii="楷体" w:hAnsi="楷体" w:eastAsia="楷体" w:cs="楷体"/>
          <w:b w:val="0"/>
          <w:i w:val="0"/>
          <w:strike w:val="0"/>
          <w:dstrike w:val="0"/>
          <w:sz w:val="32"/>
          <w:szCs w:val="32"/>
          <w:lang w:val="en-US" w:eastAsia="zh-CN"/>
        </w:rPr>
      </w:pPr>
      <w:r>
        <w:rPr>
          <w:rFonts w:hint="eastAsia" w:ascii="楷体" w:hAnsi="楷体" w:eastAsia="楷体" w:cs="楷体"/>
          <w:b w:val="0"/>
          <w:i w:val="0"/>
          <w:strike w:val="0"/>
          <w:dstrike w:val="0"/>
          <w:sz w:val="32"/>
          <w:szCs w:val="32"/>
          <w:lang w:val="en-US" w:eastAsia="zh-CN"/>
        </w:rPr>
        <w:t>（一）发布公告</w:t>
      </w:r>
    </w:p>
    <w:p>
      <w:pPr>
        <w:keepNext w:val="0"/>
        <w:keepLines w:val="0"/>
        <w:pageBreakBefore w:val="0"/>
        <w:kinsoku/>
        <w:wordWrap/>
        <w:overflowPunct/>
        <w:topLinePunct w:val="0"/>
        <w:autoSpaceDE/>
        <w:autoSpaceDN/>
        <w:bidi w:val="0"/>
        <w:adjustRightInd/>
        <w:spacing w:line="540" w:lineRule="atLeas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公开招聘信息将通过太原市“三支一扶信息网”、清徐醋都网、清徐报导及县政府公告栏等相关媒体向社会发布公告。</w:t>
      </w:r>
    </w:p>
    <w:p>
      <w:pPr>
        <w:keepNext w:val="0"/>
        <w:keepLines w:val="0"/>
        <w:pageBreakBefore w:val="0"/>
        <w:kinsoku/>
        <w:wordWrap/>
        <w:overflowPunct/>
        <w:topLinePunct w:val="0"/>
        <w:autoSpaceDE/>
        <w:autoSpaceDN/>
        <w:bidi w:val="0"/>
        <w:adjustRightInd/>
        <w:spacing w:line="540" w:lineRule="atLeast"/>
        <w:ind w:firstLine="640" w:firstLineChars="200"/>
        <w:jc w:val="both"/>
        <w:rPr>
          <w:rFonts w:hint="eastAsia" w:ascii="楷体" w:hAnsi="楷体" w:eastAsia="楷体" w:cs="楷体"/>
          <w:b w:val="0"/>
          <w:i w:val="0"/>
          <w:strike w:val="0"/>
          <w:dstrike w:val="0"/>
          <w:sz w:val="32"/>
          <w:szCs w:val="32"/>
          <w:lang w:val="en-US" w:eastAsia="zh-CN"/>
        </w:rPr>
      </w:pPr>
      <w:r>
        <w:rPr>
          <w:rFonts w:hint="eastAsia" w:ascii="楷体" w:hAnsi="楷体" w:eastAsia="楷体" w:cs="楷体"/>
          <w:b w:val="0"/>
          <w:i w:val="0"/>
          <w:strike w:val="0"/>
          <w:dstrike w:val="0"/>
          <w:sz w:val="32"/>
          <w:szCs w:val="32"/>
          <w:lang w:val="en-US" w:eastAsia="zh-CN"/>
        </w:rPr>
        <w:t>（二）报名及资格审查</w:t>
      </w:r>
    </w:p>
    <w:p>
      <w:pPr>
        <w:keepNext w:val="0"/>
        <w:keepLines w:val="0"/>
        <w:pageBreakBefore w:val="0"/>
        <w:kinsoku/>
        <w:wordWrap/>
        <w:overflowPunct/>
        <w:topLinePunct w:val="0"/>
        <w:autoSpaceDE/>
        <w:autoSpaceDN/>
        <w:bidi w:val="0"/>
        <w:adjustRightInd/>
        <w:spacing w:line="540" w:lineRule="atLeas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报名采取现场报名的方式进行。</w:t>
      </w:r>
    </w:p>
    <w:p>
      <w:pPr>
        <w:keepNext w:val="0"/>
        <w:keepLines w:val="0"/>
        <w:pageBreakBefore w:val="0"/>
        <w:kinsoku/>
        <w:wordWrap/>
        <w:overflowPunct/>
        <w:topLinePunct w:val="0"/>
        <w:autoSpaceDE/>
        <w:autoSpaceDN/>
        <w:bidi w:val="0"/>
        <w:adjustRightInd/>
        <w:spacing w:line="540" w:lineRule="atLeast"/>
        <w:ind w:firstLine="640" w:firstLineChars="200"/>
        <w:jc w:val="both"/>
        <w:rPr>
          <w:rFonts w:hint="default" w:ascii="仿宋" w:hAnsi="仿宋" w:eastAsia="仿宋" w:cs="仿宋"/>
          <w:b w:val="0"/>
          <w:i w:val="0"/>
          <w:strike w:val="0"/>
          <w:dstrike w:val="0"/>
          <w:sz w:val="32"/>
          <w:szCs w:val="32"/>
          <w:u w:val="single" w:color="auto"/>
          <w:lang w:val="en-US" w:eastAsia="zh-CN"/>
        </w:rPr>
      </w:pPr>
      <w:r>
        <w:rPr>
          <w:rFonts w:hint="eastAsia" w:ascii="仿宋" w:hAnsi="仿宋" w:eastAsia="仿宋" w:cs="仿宋"/>
          <w:b w:val="0"/>
          <w:i w:val="0"/>
          <w:strike w:val="0"/>
          <w:dstrike w:val="0"/>
          <w:sz w:val="32"/>
          <w:szCs w:val="32"/>
          <w:lang w:val="en-US" w:eastAsia="zh-CN"/>
        </w:rPr>
        <w:t>1.报名地点：清徐县职业教育中心</w:t>
      </w:r>
      <w:bookmarkStart w:id="0" w:name="_GoBack"/>
      <w:bookmarkEnd w:id="0"/>
    </w:p>
    <w:p>
      <w:pPr>
        <w:keepNext w:val="0"/>
        <w:keepLines w:val="0"/>
        <w:pageBreakBefore w:val="0"/>
        <w:kinsoku/>
        <w:wordWrap/>
        <w:overflowPunct/>
        <w:topLinePunct w:val="0"/>
        <w:autoSpaceDE/>
        <w:autoSpaceDN/>
        <w:bidi w:val="0"/>
        <w:adjustRightInd/>
        <w:spacing w:line="540" w:lineRule="atLeas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2.报名时间：2019年8月27日-8月29日，</w:t>
      </w:r>
    </w:p>
    <w:p>
      <w:pPr>
        <w:keepNext w:val="0"/>
        <w:keepLines w:val="0"/>
        <w:pageBreakBefore w:val="0"/>
        <w:kinsoku/>
        <w:wordWrap/>
        <w:overflowPunct/>
        <w:topLinePunct w:val="0"/>
        <w:autoSpaceDE/>
        <w:autoSpaceDN/>
        <w:bidi w:val="0"/>
        <w:adjustRightInd/>
        <w:spacing w:line="540" w:lineRule="atLeast"/>
        <w:ind w:firstLine="2560" w:firstLineChars="8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上午8：30-11：30，下午3：00-5：30。</w:t>
      </w:r>
    </w:p>
    <w:p>
      <w:pPr>
        <w:keepNext w:val="0"/>
        <w:keepLines w:val="0"/>
        <w:pageBreakBefore w:val="0"/>
        <w:kinsoku/>
        <w:wordWrap/>
        <w:overflowPunct/>
        <w:topLinePunct w:val="0"/>
        <w:autoSpaceDE/>
        <w:autoSpaceDN/>
        <w:bidi w:val="0"/>
        <w:adjustRightInd/>
        <w:spacing w:line="540" w:lineRule="atLeas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3.报名时须携带材料：</w:t>
      </w:r>
    </w:p>
    <w:p>
      <w:pPr>
        <w:keepNext w:val="0"/>
        <w:keepLines w:val="0"/>
        <w:pageBreakBefore w:val="0"/>
        <w:kinsoku/>
        <w:wordWrap/>
        <w:overflowPunct/>
        <w:topLinePunct w:val="0"/>
        <w:autoSpaceDE/>
        <w:autoSpaceDN/>
        <w:bidi w:val="0"/>
        <w:adjustRightInd/>
        <w:spacing w:line="540" w:lineRule="atLeas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①《清徐县公开招聘事业单位工作人员报名表》（见附件）；</w:t>
      </w:r>
    </w:p>
    <w:p>
      <w:pPr>
        <w:keepNext w:val="0"/>
        <w:keepLines w:val="0"/>
        <w:pageBreakBefore w:val="0"/>
        <w:kinsoku/>
        <w:wordWrap/>
        <w:overflowPunct/>
        <w:topLinePunct w:val="0"/>
        <w:autoSpaceDE/>
        <w:autoSpaceDN/>
        <w:bidi w:val="0"/>
        <w:adjustRightInd/>
        <w:spacing w:line="540" w:lineRule="atLeas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②《诚信承诺书》（见附件）；</w:t>
      </w:r>
    </w:p>
    <w:p>
      <w:pPr>
        <w:keepNext w:val="0"/>
        <w:keepLines w:val="0"/>
        <w:pageBreakBefore w:val="0"/>
        <w:kinsoku/>
        <w:wordWrap/>
        <w:overflowPunct/>
        <w:topLinePunct w:val="0"/>
        <w:autoSpaceDE/>
        <w:autoSpaceDN/>
        <w:bidi w:val="0"/>
        <w:adjustRightInd/>
        <w:spacing w:line="540" w:lineRule="atLeas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③本人有效二代身份证原件及复印件；</w:t>
      </w:r>
    </w:p>
    <w:p>
      <w:pPr>
        <w:keepNext w:val="0"/>
        <w:keepLines w:val="0"/>
        <w:pageBreakBefore w:val="0"/>
        <w:kinsoku/>
        <w:wordWrap/>
        <w:overflowPunct/>
        <w:topLinePunct w:val="0"/>
        <w:autoSpaceDE/>
        <w:autoSpaceDN/>
        <w:bidi w:val="0"/>
        <w:adjustRightInd/>
        <w:spacing w:line="540" w:lineRule="atLeas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④毕业证原件及复印件（应届毕业生提供就读院校出具的包括院校名称、入学时间、毕业时间和所学专业等内容的证明）；</w:t>
      </w:r>
    </w:p>
    <w:p>
      <w:pPr>
        <w:keepNext w:val="0"/>
        <w:keepLines w:val="0"/>
        <w:pageBreakBefore w:val="0"/>
        <w:kinsoku/>
        <w:wordWrap/>
        <w:overflowPunct/>
        <w:topLinePunct w:val="0"/>
        <w:autoSpaceDE/>
        <w:autoSpaceDN/>
        <w:bidi w:val="0"/>
        <w:adjustRightInd/>
        <w:spacing w:line="540" w:lineRule="atLeas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⑤教育部学历证书电子注册备案表（学信网打印），留学人员应提供教育部中国留学服务中心出具的境外学历、学位认证书；</w:t>
      </w:r>
    </w:p>
    <w:p>
      <w:pPr>
        <w:keepNext w:val="0"/>
        <w:keepLines w:val="0"/>
        <w:pageBreakBefore w:val="0"/>
        <w:kinsoku/>
        <w:wordWrap/>
        <w:overflowPunct/>
        <w:topLinePunct w:val="0"/>
        <w:autoSpaceDE/>
        <w:autoSpaceDN/>
        <w:bidi w:val="0"/>
        <w:adjustRightInd/>
        <w:spacing w:line="540" w:lineRule="atLeas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⑥教师资格证原件及复印件一份（有小学及以上教师资格证；如资格证书还没发到手，须提供考试成绩合格证明，如上岗前未取得相应资格证将取消聘用资格）；</w:t>
      </w:r>
    </w:p>
    <w:p>
      <w:pPr>
        <w:keepNext w:val="0"/>
        <w:keepLines w:val="0"/>
        <w:pageBreakBefore w:val="0"/>
        <w:kinsoku/>
        <w:wordWrap/>
        <w:overflowPunct/>
        <w:topLinePunct w:val="0"/>
        <w:autoSpaceDE/>
        <w:autoSpaceDN/>
        <w:bidi w:val="0"/>
        <w:adjustRightInd/>
        <w:spacing w:line="540" w:lineRule="atLeast"/>
        <w:ind w:firstLine="640" w:firstLineChars="200"/>
        <w:jc w:val="both"/>
        <w:rPr>
          <w:rFonts w:hint="eastAsia" w:ascii="仿宋" w:hAnsi="仿宋" w:eastAsia="仿宋" w:cs="仿宋"/>
          <w:b w:val="0"/>
          <w:i w:val="0"/>
          <w:strike w:val="0"/>
          <w:dstrike w:val="0"/>
          <w:sz w:val="32"/>
          <w:szCs w:val="32"/>
          <w:u w:val="none" w:color="auto"/>
          <w:lang w:val="en-US" w:eastAsia="zh-CN"/>
        </w:rPr>
      </w:pPr>
      <w:r>
        <w:rPr>
          <w:rFonts w:hint="eastAsia" w:ascii="仿宋" w:hAnsi="仿宋" w:eastAsia="仿宋" w:cs="仿宋"/>
          <w:b w:val="0"/>
          <w:i w:val="0"/>
          <w:strike w:val="0"/>
          <w:dstrike w:val="0"/>
          <w:sz w:val="32"/>
          <w:szCs w:val="32"/>
          <w:lang w:val="en-US" w:eastAsia="zh-CN"/>
        </w:rPr>
        <w:t>⑦医师类各岗位要求具有相应专业执业医师资格证</w:t>
      </w:r>
      <w:r>
        <w:rPr>
          <w:rFonts w:hint="eastAsia" w:ascii="仿宋" w:hAnsi="仿宋" w:eastAsia="仿宋" w:cs="仿宋"/>
          <w:b w:val="0"/>
          <w:i w:val="0"/>
          <w:strike w:val="0"/>
          <w:dstrike w:val="0"/>
          <w:sz w:val="32"/>
          <w:szCs w:val="32"/>
          <w:u w:val="none" w:color="auto"/>
          <w:lang w:val="en-US" w:eastAsia="zh-CN"/>
        </w:rPr>
        <w:t>（如资格证书未领取，由发证机关出具考试考核已通过的书面证明）、护理类要求具有护士资格证(应届毕业生要求2019年通过护士资格考试），以上资格证均需提供原件及复印件一份；</w:t>
      </w:r>
    </w:p>
    <w:p>
      <w:pPr>
        <w:keepNext w:val="0"/>
        <w:keepLines w:val="0"/>
        <w:pageBreakBefore w:val="0"/>
        <w:kinsoku/>
        <w:wordWrap/>
        <w:overflowPunct/>
        <w:topLinePunct w:val="0"/>
        <w:autoSpaceDE/>
        <w:autoSpaceDN/>
        <w:bidi w:val="0"/>
        <w:adjustRightInd/>
        <w:spacing w:line="540" w:lineRule="atLeas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⑧已就业人员提供单位和主管部门同意报考证明原件一份；</w:t>
      </w:r>
    </w:p>
    <w:p>
      <w:pPr>
        <w:keepNext w:val="0"/>
        <w:keepLines w:val="0"/>
        <w:pageBreakBefore w:val="0"/>
        <w:kinsoku/>
        <w:wordWrap/>
        <w:overflowPunct/>
        <w:topLinePunct w:val="0"/>
        <w:autoSpaceDE/>
        <w:autoSpaceDN/>
        <w:bidi w:val="0"/>
        <w:adjustRightInd/>
        <w:spacing w:line="540" w:lineRule="atLeas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⑨近期1寸同底免冠照片4张进行报名（照片背后写名字，其中一张按要求贴于报名表）。</w:t>
      </w:r>
    </w:p>
    <w:p>
      <w:pPr>
        <w:keepNext w:val="0"/>
        <w:keepLines w:val="0"/>
        <w:pageBreakBefore w:val="0"/>
        <w:kinsoku/>
        <w:wordWrap/>
        <w:overflowPunct/>
        <w:topLinePunct w:val="0"/>
        <w:autoSpaceDE/>
        <w:autoSpaceDN/>
        <w:bidi w:val="0"/>
        <w:adjustRightInd/>
        <w:spacing w:line="540" w:lineRule="atLeas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身份证、毕业证及相关资格证复印件均用A4纸</w:t>
      </w:r>
    </w:p>
    <w:p>
      <w:pPr>
        <w:keepNext w:val="0"/>
        <w:keepLines w:val="0"/>
        <w:pageBreakBefore w:val="0"/>
        <w:kinsoku/>
        <w:wordWrap/>
        <w:overflowPunct/>
        <w:topLinePunct w:val="0"/>
        <w:autoSpaceDE/>
        <w:autoSpaceDN/>
        <w:bidi w:val="0"/>
        <w:adjustRightInd/>
        <w:spacing w:line="540" w:lineRule="atLeas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服务基层项目人员报考服务基层项目专门岗位的，须登录山西人事考试网，下载打印《服务基层项目人员审核表》或提供服务证书。《服务基层项目人员审核表》由服务所在地和市以上派出主管部门加盖公章确认（其中：大学生村官由市、县两级组织部门审核盖章；“教师特岗计划”项目人员由省教育厅盖章；2010年（含）以后参加“三支一扶”人员由省人社厅盖章，“西部计划”、“晋西北计划”以及2010年以前参加“三支一扶”项目人员由山西团省委盖章，“农技特岗”计划项目的，由服务地县级人社局和市农委审核盖章）；</w:t>
      </w:r>
    </w:p>
    <w:p>
      <w:pPr>
        <w:keepNext w:val="0"/>
        <w:keepLines w:val="0"/>
        <w:pageBreakBefore w:val="0"/>
        <w:kinsoku/>
        <w:wordWrap/>
        <w:overflowPunct/>
        <w:topLinePunct w:val="0"/>
        <w:autoSpaceDE/>
        <w:autoSpaceDN/>
        <w:bidi w:val="0"/>
        <w:adjustRightInd/>
        <w:spacing w:line="540" w:lineRule="atLeas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参加“三支一扶”计划、“西部计划”等服务基层项目和参加“购买基层公共管理和社会服务岗位”的人员到2019年服务期满，已取得合格证书的，可携带合格证书直接参加报名资格审核。其中参加“三支一扶”计划、“农村特岗教师计划”等基层项目人员服务期满，现续聘在职的，须填写服务地同意报考意见或证明。</w:t>
      </w:r>
    </w:p>
    <w:p>
      <w:pPr>
        <w:keepNext w:val="0"/>
        <w:keepLines w:val="0"/>
        <w:pageBreakBefore w:val="0"/>
        <w:kinsoku/>
        <w:wordWrap/>
        <w:overflowPunct/>
        <w:topLinePunct w:val="0"/>
        <w:autoSpaceDE/>
        <w:autoSpaceDN/>
        <w:bidi w:val="0"/>
        <w:adjustRightInd/>
        <w:spacing w:line="540" w:lineRule="atLeas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退役的全日制大学生士兵报考服务基层项目岗位的，须提供本人身份证、退伍证、学历证书和县级退役军人事务管理局出具的相关证明的原件及复印件。村(社区)党组织书记、村(居)委会主任报考服务基层项目专门岗位的，由乡镇(街道)和县级组织部门出具相关工作证明。（复印件均用A4纸）。</w:t>
      </w:r>
    </w:p>
    <w:p>
      <w:pPr>
        <w:keepNext w:val="0"/>
        <w:keepLines w:val="0"/>
        <w:pageBreakBefore w:val="0"/>
        <w:kinsoku/>
        <w:wordWrap/>
        <w:overflowPunct/>
        <w:topLinePunct w:val="0"/>
        <w:autoSpaceDE/>
        <w:autoSpaceDN/>
        <w:bidi w:val="0"/>
        <w:adjustRightInd/>
        <w:spacing w:line="540" w:lineRule="atLeas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政府购买基层公共服务岗位人员报考服务基层项目岗位的，2019年服务期满取得《山西省政府购买基层公共服务岗位人员考核合格证书》的提供原件及复印件；未取得《合格证书》的需下载填写《服务基层项目人员审核表》，由服务地县级人社局和省人力资源社会保障厅创业就业基金监管中心审核盖章。</w:t>
      </w:r>
    </w:p>
    <w:p>
      <w:pPr>
        <w:keepNext w:val="0"/>
        <w:keepLines w:val="0"/>
        <w:pageBreakBefore w:val="0"/>
        <w:kinsoku/>
        <w:wordWrap/>
        <w:overflowPunct/>
        <w:topLinePunct w:val="0"/>
        <w:autoSpaceDE/>
        <w:autoSpaceDN/>
        <w:bidi w:val="0"/>
        <w:adjustRightInd/>
        <w:spacing w:line="540" w:lineRule="atLeas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3.考试费：笔试两门100元。</w:t>
      </w:r>
    </w:p>
    <w:p>
      <w:pPr>
        <w:keepNext w:val="0"/>
        <w:keepLines w:val="0"/>
        <w:pageBreakBefore w:val="0"/>
        <w:kinsoku/>
        <w:wordWrap/>
        <w:overflowPunct/>
        <w:topLinePunct w:val="0"/>
        <w:autoSpaceDE/>
        <w:autoSpaceDN/>
        <w:bidi w:val="0"/>
        <w:adjustRightInd/>
        <w:spacing w:line="540" w:lineRule="atLeas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 xml:space="preserve"> 农村特困大学生和城市低保人员可享受减免考务费用的政策。享受减免考务费用的报考者，需要提供以下材料：家庭所在地的县（区、市）民政部门出具的享受最低生活保障的证明和低保证（原件及复印件）；农村绝对贫困家庭所在地的县（区、市）扶贫办（部门）出具的特困证明和特困家庭基本情况档案卡（原件及复印件）。</w:t>
      </w:r>
    </w:p>
    <w:p>
      <w:pPr>
        <w:keepNext w:val="0"/>
        <w:keepLines w:val="0"/>
        <w:pageBreakBefore w:val="0"/>
        <w:kinsoku/>
        <w:wordWrap/>
        <w:overflowPunct/>
        <w:topLinePunct w:val="0"/>
        <w:autoSpaceDE/>
        <w:autoSpaceDN/>
        <w:bidi w:val="0"/>
        <w:adjustRightInd/>
        <w:spacing w:line="540" w:lineRule="atLeas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报考人员只能选择一个单位中的一个岗位进行报名，报名登记表所填写的专业应当与报考者本人取得高校毕业证书上所载明的专业一致，必须使用同一有效居民身份证进行报名和参加考试；报名时，报考人员要仔细阅读诚信承诺书，如实提交有关信息和材料，凡提供虚假报考申请材料的，一经查实，即取消报考资格或聘用资格，并按有关规定予以严肃处理；凡因信息填报不全导致未通过资格审查的，后果由报考者自负。</w:t>
      </w:r>
    </w:p>
    <w:p>
      <w:pPr>
        <w:keepNext w:val="0"/>
        <w:keepLines w:val="0"/>
        <w:pageBreakBefore w:val="0"/>
        <w:kinsoku/>
        <w:wordWrap/>
        <w:overflowPunct/>
        <w:topLinePunct w:val="0"/>
        <w:autoSpaceDE/>
        <w:autoSpaceDN/>
        <w:bidi w:val="0"/>
        <w:adjustRightInd/>
        <w:spacing w:line="540" w:lineRule="atLeas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属在职人员应聘的，须征得原工作单位及上级主管部门同意；定向、委培应届毕业生报考，须征得定向、委培单位同意。</w:t>
      </w:r>
    </w:p>
    <w:p>
      <w:pPr>
        <w:keepNext w:val="0"/>
        <w:keepLines w:val="0"/>
        <w:pageBreakBefore w:val="0"/>
        <w:numPr>
          <w:ilvl w:val="0"/>
          <w:numId w:val="0"/>
        </w:numPr>
        <w:kinsoku/>
        <w:wordWrap/>
        <w:overflowPunct/>
        <w:topLinePunct w:val="0"/>
        <w:autoSpaceDE/>
        <w:autoSpaceDN/>
        <w:bidi w:val="0"/>
        <w:adjustRightInd/>
        <w:spacing w:line="540" w:lineRule="atLeast"/>
        <w:ind w:right="0" w:rightChars="0"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4.准考证领取时间及地点：2019年9月5日-6日，</w:t>
      </w:r>
    </w:p>
    <w:p>
      <w:pPr>
        <w:keepNext w:val="0"/>
        <w:keepLines w:val="0"/>
        <w:pageBreakBefore w:val="0"/>
        <w:numPr>
          <w:ilvl w:val="0"/>
          <w:numId w:val="0"/>
        </w:numPr>
        <w:kinsoku/>
        <w:wordWrap/>
        <w:overflowPunct/>
        <w:topLinePunct w:val="0"/>
        <w:autoSpaceDE/>
        <w:autoSpaceDN/>
        <w:bidi w:val="0"/>
        <w:adjustRightInd/>
        <w:spacing w:line="540" w:lineRule="atLeast"/>
        <w:ind w:right="0" w:rightChars="0"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 xml:space="preserve">上午8：30-11：30  下午3：00-5：30 </w:t>
      </w:r>
    </w:p>
    <w:p>
      <w:pPr>
        <w:keepNext w:val="0"/>
        <w:keepLines w:val="0"/>
        <w:pageBreakBefore w:val="0"/>
        <w:numPr>
          <w:ilvl w:val="0"/>
          <w:numId w:val="0"/>
        </w:numPr>
        <w:kinsoku/>
        <w:wordWrap/>
        <w:overflowPunct/>
        <w:topLinePunct w:val="0"/>
        <w:autoSpaceDE/>
        <w:autoSpaceDN/>
        <w:bidi w:val="0"/>
        <w:adjustRightInd/>
        <w:spacing w:line="540" w:lineRule="atLeast"/>
        <w:ind w:right="0" w:rightChars="0"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凭本人身份证到</w:t>
      </w:r>
      <w:r>
        <w:rPr>
          <w:rFonts w:hint="eastAsia" w:ascii="仿宋" w:hAnsi="仿宋" w:eastAsia="仿宋" w:cs="仿宋"/>
          <w:b w:val="0"/>
          <w:i w:val="0"/>
          <w:strike w:val="0"/>
          <w:dstrike w:val="0"/>
          <w:sz w:val="32"/>
          <w:szCs w:val="32"/>
          <w:u w:val="none" w:color="auto"/>
          <w:lang w:val="en-US" w:eastAsia="zh-CN"/>
        </w:rPr>
        <w:t>清徐县人才市场</w:t>
      </w:r>
      <w:r>
        <w:rPr>
          <w:rFonts w:hint="eastAsia" w:ascii="仿宋" w:hAnsi="仿宋" w:eastAsia="仿宋" w:cs="仿宋"/>
          <w:b w:val="0"/>
          <w:i w:val="0"/>
          <w:strike w:val="0"/>
          <w:dstrike w:val="0"/>
          <w:sz w:val="32"/>
          <w:szCs w:val="32"/>
          <w:lang w:val="en-US" w:eastAsia="zh-CN"/>
        </w:rPr>
        <w:t>领取。</w:t>
      </w:r>
    </w:p>
    <w:p>
      <w:pPr>
        <w:keepNext w:val="0"/>
        <w:keepLines w:val="0"/>
        <w:pageBreakBefore w:val="0"/>
        <w:numPr>
          <w:ilvl w:val="0"/>
          <w:numId w:val="0"/>
        </w:numPr>
        <w:kinsoku/>
        <w:wordWrap/>
        <w:overflowPunct/>
        <w:topLinePunct w:val="0"/>
        <w:autoSpaceDE/>
        <w:autoSpaceDN/>
        <w:bidi w:val="0"/>
        <w:adjustRightInd/>
        <w:spacing w:line="540" w:lineRule="atLeast"/>
        <w:ind w:right="0" w:rightChars="0"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考生请妥善保管好自己的准考证，参加公开招聘的各个环节都须携带准考证、本人二代身份证。</w:t>
      </w:r>
    </w:p>
    <w:p>
      <w:pPr>
        <w:keepNext w:val="0"/>
        <w:keepLines w:val="0"/>
        <w:pageBreakBefore w:val="0"/>
        <w:kinsoku/>
        <w:wordWrap/>
        <w:overflowPunct/>
        <w:topLinePunct w:val="0"/>
        <w:autoSpaceDE/>
        <w:autoSpaceDN/>
        <w:bidi w:val="0"/>
        <w:adjustRightInd/>
        <w:spacing w:line="540" w:lineRule="atLeast"/>
        <w:ind w:firstLine="640" w:firstLineChars="200"/>
        <w:jc w:val="both"/>
        <w:rPr>
          <w:rFonts w:hint="eastAsia" w:ascii="楷体" w:hAnsi="楷体" w:eastAsia="楷体" w:cs="楷体"/>
          <w:b w:val="0"/>
          <w:i w:val="0"/>
          <w:strike w:val="0"/>
          <w:dstrike w:val="0"/>
          <w:sz w:val="32"/>
          <w:szCs w:val="32"/>
          <w:lang w:val="en-US" w:eastAsia="zh-CN"/>
        </w:rPr>
      </w:pPr>
      <w:r>
        <w:rPr>
          <w:rFonts w:hint="eastAsia" w:ascii="楷体" w:hAnsi="楷体" w:eastAsia="楷体" w:cs="楷体"/>
          <w:b w:val="0"/>
          <w:i w:val="0"/>
          <w:strike w:val="0"/>
          <w:dstrike w:val="0"/>
          <w:sz w:val="32"/>
          <w:szCs w:val="32"/>
          <w:lang w:val="en-US" w:eastAsia="zh-CN"/>
        </w:rPr>
        <w:t>（三）考试</w:t>
      </w:r>
    </w:p>
    <w:p>
      <w:pPr>
        <w:keepNext w:val="0"/>
        <w:keepLines w:val="0"/>
        <w:pageBreakBefore w:val="0"/>
        <w:kinsoku/>
        <w:wordWrap/>
        <w:overflowPunct/>
        <w:topLinePunct w:val="0"/>
        <w:autoSpaceDE/>
        <w:autoSpaceDN/>
        <w:bidi w:val="0"/>
        <w:adjustRightInd/>
        <w:spacing w:line="540" w:lineRule="atLeas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考试分为笔试和面试，采取百分制形式，成绩按四舍五入保留两位小数。综合成绩=笔试成绩×60%+面试成绩×40%。</w:t>
      </w:r>
    </w:p>
    <w:p>
      <w:pPr>
        <w:keepNext w:val="0"/>
        <w:keepLines w:val="0"/>
        <w:pageBreakBefore w:val="0"/>
        <w:kinsoku/>
        <w:wordWrap/>
        <w:overflowPunct/>
        <w:topLinePunct w:val="0"/>
        <w:autoSpaceDE/>
        <w:autoSpaceDN/>
        <w:bidi w:val="0"/>
        <w:adjustRightInd/>
        <w:spacing w:line="540" w:lineRule="atLeas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实际报名人数与岗位拟招聘人数比例须达到3：1以上方可开考，报名人数不达该比例的招聘岗位，将调整或核减该招聘岗位，调整或核减的情况在报名结束后公告。</w:t>
      </w:r>
    </w:p>
    <w:p>
      <w:pPr>
        <w:keepNext w:val="0"/>
        <w:keepLines w:val="0"/>
        <w:pageBreakBefore w:val="0"/>
        <w:kinsoku/>
        <w:wordWrap/>
        <w:overflowPunct/>
        <w:topLinePunct w:val="0"/>
        <w:autoSpaceDE/>
        <w:autoSpaceDN/>
        <w:bidi w:val="0"/>
        <w:adjustRightInd/>
        <w:spacing w:line="540" w:lineRule="atLeas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根据山西省人社厅、山西省卫计委《关于进一步做好基层医疗卫生机构公开招聘工作若干问题的通知》（晋人社厅发〔2014〕20号）“县级及以下医疗卫生机构公开招聘专业技术人员可不受开考比例限制，只要有人报名即可开考，但成绩需达到规定的合格线。”</w:t>
      </w:r>
    </w:p>
    <w:p>
      <w:pPr>
        <w:keepNext w:val="0"/>
        <w:keepLines w:val="0"/>
        <w:pageBreakBefore w:val="0"/>
        <w:kinsoku/>
        <w:wordWrap/>
        <w:overflowPunct/>
        <w:topLinePunct w:val="0"/>
        <w:autoSpaceDE/>
        <w:autoSpaceDN/>
        <w:bidi w:val="0"/>
        <w:adjustRightInd/>
        <w:spacing w:line="540" w:lineRule="atLeas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服务基层项目人员报考服务基层项目专门岗位的，实际报名人数与岗位拟招聘人数比例须达到3：1以上方可开考，报名人数不达该比例的招聘岗位，将与同类岗位合并招聘，取消或核减服务基层项目专门岗位。</w:t>
      </w:r>
    </w:p>
    <w:p>
      <w:pPr>
        <w:keepNext w:val="0"/>
        <w:keepLines w:val="0"/>
        <w:pageBreakBefore w:val="0"/>
        <w:kinsoku/>
        <w:wordWrap/>
        <w:overflowPunct/>
        <w:topLinePunct w:val="0"/>
        <w:autoSpaceDE/>
        <w:autoSpaceDN/>
        <w:bidi w:val="0"/>
        <w:adjustRightInd/>
        <w:spacing w:line="540" w:lineRule="atLeast"/>
        <w:ind w:firstLine="643" w:firstLineChars="200"/>
        <w:jc w:val="both"/>
        <w:rPr>
          <w:rFonts w:hint="eastAsia" w:ascii="仿宋" w:hAnsi="仿宋" w:eastAsia="仿宋" w:cs="仿宋"/>
          <w:b/>
          <w:bCs/>
          <w:i w:val="0"/>
          <w:strike w:val="0"/>
          <w:dstrike w:val="0"/>
          <w:sz w:val="32"/>
          <w:szCs w:val="32"/>
          <w:lang w:val="en-US" w:eastAsia="zh-CN"/>
        </w:rPr>
      </w:pPr>
      <w:r>
        <w:rPr>
          <w:rFonts w:hint="eastAsia" w:ascii="仿宋" w:hAnsi="仿宋" w:eastAsia="仿宋" w:cs="仿宋"/>
          <w:b/>
          <w:bCs/>
          <w:i w:val="0"/>
          <w:strike w:val="0"/>
          <w:dstrike w:val="0"/>
          <w:sz w:val="32"/>
          <w:szCs w:val="32"/>
          <w:lang w:val="en-US" w:eastAsia="zh-CN"/>
        </w:rPr>
        <w:t>1、笔试</w:t>
      </w:r>
    </w:p>
    <w:p>
      <w:pPr>
        <w:keepNext w:val="0"/>
        <w:keepLines w:val="0"/>
        <w:pageBreakBefore w:val="0"/>
        <w:kinsoku/>
        <w:wordWrap/>
        <w:overflowPunct/>
        <w:topLinePunct w:val="0"/>
        <w:autoSpaceDE/>
        <w:autoSpaceDN/>
        <w:bidi w:val="0"/>
        <w:adjustRightInd/>
        <w:spacing w:line="540" w:lineRule="atLeast"/>
        <w:ind w:firstLine="643" w:firstLineChars="200"/>
        <w:jc w:val="both"/>
        <w:rPr>
          <w:rFonts w:hint="default" w:ascii="仿宋" w:hAnsi="仿宋" w:eastAsia="仿宋" w:cs="仿宋"/>
          <w:b/>
          <w:bCs/>
          <w:i w:val="0"/>
          <w:strike w:val="0"/>
          <w:dstrike w:val="0"/>
          <w:sz w:val="32"/>
          <w:szCs w:val="32"/>
          <w:lang w:val="en-US" w:eastAsia="zh-CN"/>
        </w:rPr>
      </w:pPr>
      <w:r>
        <w:rPr>
          <w:rFonts w:hint="eastAsia" w:ascii="仿宋" w:hAnsi="仿宋" w:eastAsia="仿宋" w:cs="仿宋"/>
          <w:b/>
          <w:bCs/>
          <w:i w:val="0"/>
          <w:strike w:val="0"/>
          <w:dstrike w:val="0"/>
          <w:sz w:val="32"/>
          <w:szCs w:val="32"/>
          <w:lang w:val="en-US" w:eastAsia="zh-CN"/>
        </w:rPr>
        <w:t>教科系统笔试：</w:t>
      </w:r>
    </w:p>
    <w:p>
      <w:pPr>
        <w:keepNext w:val="0"/>
        <w:keepLines w:val="0"/>
        <w:pageBreakBefore w:val="0"/>
        <w:kinsoku/>
        <w:wordWrap/>
        <w:overflowPunct/>
        <w:topLinePunct w:val="0"/>
        <w:autoSpaceDE/>
        <w:autoSpaceDN/>
        <w:bidi w:val="0"/>
        <w:adjustRightInd/>
        <w:spacing w:line="540" w:lineRule="atLeas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笔试科目分为公共知识和专业测试两科，公共知识内容包括教育学、心理学和教师职业道德等；专业测试包括高中阶段语文和数学知识。分值各100分，考试时间为120分钟。笔试成绩=公共知识成绩×50%+专业测试成绩×50%。</w:t>
      </w:r>
    </w:p>
    <w:p>
      <w:pPr>
        <w:keepNext w:val="0"/>
        <w:keepLines w:val="0"/>
        <w:pageBreakBefore w:val="0"/>
        <w:kinsoku/>
        <w:wordWrap/>
        <w:overflowPunct/>
        <w:topLinePunct w:val="0"/>
        <w:autoSpaceDE/>
        <w:autoSpaceDN/>
        <w:bidi w:val="0"/>
        <w:adjustRightInd/>
        <w:spacing w:line="540" w:lineRule="atLeas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笔试结束后，按照笔试成绩从高分到低分依次按3:1的比例确定参加面试人员，未达比例的按实有人数确定。并列人员一并进入面试。</w:t>
      </w:r>
    </w:p>
    <w:p>
      <w:pPr>
        <w:keepNext w:val="0"/>
        <w:keepLines w:val="0"/>
        <w:pageBreakBefore w:val="0"/>
        <w:kinsoku/>
        <w:wordWrap/>
        <w:overflowPunct/>
        <w:topLinePunct w:val="0"/>
        <w:autoSpaceDE/>
        <w:autoSpaceDN/>
        <w:bidi w:val="0"/>
        <w:adjustRightInd/>
        <w:spacing w:line="540" w:lineRule="atLeast"/>
        <w:ind w:firstLine="643" w:firstLineChars="200"/>
        <w:jc w:val="both"/>
        <w:rPr>
          <w:rFonts w:hint="eastAsia" w:ascii="仿宋" w:hAnsi="仿宋" w:eastAsia="仿宋" w:cs="仿宋"/>
          <w:b/>
          <w:bCs/>
          <w:i w:val="0"/>
          <w:strike w:val="0"/>
          <w:dstrike w:val="0"/>
          <w:sz w:val="32"/>
          <w:szCs w:val="32"/>
          <w:lang w:val="en-US" w:eastAsia="zh-CN"/>
        </w:rPr>
      </w:pPr>
      <w:r>
        <w:rPr>
          <w:rFonts w:hint="eastAsia" w:ascii="仿宋" w:hAnsi="仿宋" w:eastAsia="仿宋" w:cs="仿宋"/>
          <w:b/>
          <w:bCs/>
          <w:i w:val="0"/>
          <w:strike w:val="0"/>
          <w:dstrike w:val="0"/>
          <w:sz w:val="32"/>
          <w:szCs w:val="32"/>
          <w:lang w:val="en-US" w:eastAsia="zh-CN"/>
        </w:rPr>
        <w:t>卫健体系统笔试：</w:t>
      </w:r>
    </w:p>
    <w:p>
      <w:pPr>
        <w:keepNext w:val="0"/>
        <w:keepLines w:val="0"/>
        <w:pageBreakBefore w:val="0"/>
        <w:kinsoku/>
        <w:wordWrap/>
        <w:overflowPunct/>
        <w:topLinePunct w:val="0"/>
        <w:autoSpaceDE/>
        <w:autoSpaceDN/>
        <w:bidi w:val="0"/>
        <w:adjustRightInd/>
        <w:spacing w:line="540" w:lineRule="atLeas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笔试科目分为公共知识和专业测试两科，公共知识内容包括医学伦理学、突发公共卫生事件应急条例、卫生公共基础知识等；专业测试内容分三类，报考护理岗位的考生考护理知识、中医岗位考中医知识、其它岗位考临床医学知识。分值各100分，考试时间为120分钟。笔试成绩=公共知识成绩×50%+专业测试成绩×50%。</w:t>
      </w:r>
    </w:p>
    <w:p>
      <w:pPr>
        <w:keepNext w:val="0"/>
        <w:keepLines w:val="0"/>
        <w:pageBreakBefore w:val="0"/>
        <w:kinsoku/>
        <w:wordWrap/>
        <w:overflowPunct/>
        <w:topLinePunct w:val="0"/>
        <w:autoSpaceDE/>
        <w:autoSpaceDN/>
        <w:bidi w:val="0"/>
        <w:adjustRightInd/>
        <w:spacing w:line="540" w:lineRule="atLeas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根据笔试成绩由高到低的顺序，按招聘岗位人数3倍的比例确定参加面试人员。如有并列名次，并列人员一并进入面试。笔试没有形成竞争的岗位，报考人员的笔试成绩须达到60分及60分以上才能进入面试。</w:t>
      </w:r>
    </w:p>
    <w:p>
      <w:pPr>
        <w:keepNext w:val="0"/>
        <w:keepLines w:val="0"/>
        <w:pageBreakBefore w:val="0"/>
        <w:kinsoku/>
        <w:wordWrap/>
        <w:overflowPunct/>
        <w:topLinePunct w:val="0"/>
        <w:autoSpaceDE/>
        <w:autoSpaceDN/>
        <w:bidi w:val="0"/>
        <w:adjustRightInd/>
        <w:spacing w:line="540" w:lineRule="atLeast"/>
        <w:ind w:firstLine="643" w:firstLineChars="200"/>
        <w:jc w:val="both"/>
        <w:rPr>
          <w:rFonts w:hint="eastAsia" w:ascii="仿宋" w:hAnsi="仿宋" w:eastAsia="仿宋" w:cs="仿宋"/>
          <w:b/>
          <w:bCs/>
          <w:i w:val="0"/>
          <w:strike w:val="0"/>
          <w:dstrike w:val="0"/>
          <w:sz w:val="32"/>
          <w:szCs w:val="32"/>
          <w:lang w:val="en-US" w:eastAsia="zh-CN"/>
        </w:rPr>
      </w:pPr>
      <w:r>
        <w:rPr>
          <w:rFonts w:hint="eastAsia" w:ascii="仿宋" w:hAnsi="仿宋" w:eastAsia="仿宋" w:cs="仿宋"/>
          <w:b/>
          <w:bCs/>
          <w:i w:val="0"/>
          <w:strike w:val="0"/>
          <w:dstrike w:val="0"/>
          <w:sz w:val="32"/>
          <w:szCs w:val="32"/>
          <w:lang w:val="en-US" w:eastAsia="zh-CN"/>
        </w:rPr>
        <w:t>2、面试</w:t>
      </w:r>
    </w:p>
    <w:p>
      <w:pPr>
        <w:keepNext w:val="0"/>
        <w:keepLines w:val="0"/>
        <w:pageBreakBefore w:val="0"/>
        <w:kinsoku/>
        <w:wordWrap/>
        <w:overflowPunct/>
        <w:topLinePunct w:val="0"/>
        <w:autoSpaceDE/>
        <w:autoSpaceDN/>
        <w:bidi w:val="0"/>
        <w:adjustRightInd/>
        <w:spacing w:line="540" w:lineRule="atLeast"/>
        <w:ind w:firstLine="640" w:firstLineChars="200"/>
        <w:jc w:val="both"/>
        <w:rPr>
          <w:rFonts w:hint="default"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教科系统面试方式：采用现场讲</w:t>
      </w:r>
      <w:r>
        <w:rPr>
          <w:rFonts w:hint="eastAsia" w:ascii="仿宋_GB2312" w:hAnsi="仿宋_GB2312" w:eastAsia="仿宋_GB2312"/>
          <w:b w:val="0"/>
          <w:i w:val="0"/>
          <w:strike w:val="0"/>
          <w:dstrike w:val="0"/>
          <w:sz w:val="32"/>
          <w:szCs w:val="32"/>
          <w:lang w:val="en-US" w:eastAsia="zh-CN"/>
        </w:rPr>
        <w:t>课的方式进行。</w:t>
      </w:r>
      <w:r>
        <w:rPr>
          <w:rFonts w:hint="eastAsia" w:ascii="仿宋_GB2312" w:hAnsi="仿宋_GB2312" w:eastAsia="仿宋_GB2312"/>
          <w:b w:val="0"/>
          <w:i w:val="0"/>
          <w:strike w:val="0"/>
          <w:dstrike w:val="0"/>
          <w:sz w:val="32"/>
          <w:szCs w:val="32"/>
        </w:rPr>
        <w:t>面试成绩实行百分制，合格线为60分</w:t>
      </w:r>
      <w:r>
        <w:rPr>
          <w:rFonts w:hint="eastAsia" w:ascii="仿宋_GB2312" w:hAnsi="仿宋_GB2312" w:eastAsia="仿宋_GB2312"/>
          <w:b w:val="0"/>
          <w:i w:val="0"/>
          <w:strike w:val="0"/>
          <w:dstrike w:val="0"/>
          <w:sz w:val="32"/>
          <w:szCs w:val="32"/>
          <w:lang w:eastAsia="zh-CN"/>
        </w:rPr>
        <w:t>，</w:t>
      </w:r>
      <w:r>
        <w:rPr>
          <w:rFonts w:hint="eastAsia" w:ascii="仿宋_GB2312" w:hAnsi="仿宋_GB2312" w:eastAsia="仿宋_GB2312"/>
          <w:b w:val="0"/>
          <w:i w:val="0"/>
          <w:strike w:val="0"/>
          <w:dstrike w:val="0"/>
          <w:sz w:val="32"/>
          <w:szCs w:val="32"/>
        </w:rPr>
        <w:t>主要考察应聘人员的教育教学能力和仪表举止等，参加面试的应聘人员根据指定的学科内容按照抽签顺序号现场备课并讲课，备课时间30分钟，讲课时间不超过15分钟。面试成绩低于60分的取消应聘资格</w:t>
      </w:r>
      <w:r>
        <w:rPr>
          <w:rFonts w:hint="eastAsia" w:ascii="仿宋_GB2312" w:hAnsi="仿宋_GB2312" w:eastAsia="仿宋_GB2312"/>
          <w:b w:val="0"/>
          <w:i w:val="0"/>
          <w:strike w:val="0"/>
          <w:dstrike w:val="0"/>
          <w:sz w:val="32"/>
          <w:szCs w:val="32"/>
          <w:lang w:eastAsia="zh-CN"/>
        </w:rPr>
        <w:t>，</w:t>
      </w:r>
      <w:r>
        <w:rPr>
          <w:rFonts w:hint="eastAsia" w:ascii="仿宋_GB2312" w:hAnsi="仿宋_GB2312" w:eastAsia="仿宋_GB2312"/>
          <w:sz w:val="32"/>
          <w:szCs w:val="32"/>
        </w:rPr>
        <w:t>面试成绩当场通知考生。</w:t>
      </w:r>
    </w:p>
    <w:p>
      <w:pPr>
        <w:keepNext w:val="0"/>
        <w:keepLines w:val="0"/>
        <w:pageBreakBefore w:val="0"/>
        <w:kinsoku/>
        <w:wordWrap/>
        <w:overflowPunct/>
        <w:topLinePunct w:val="0"/>
        <w:autoSpaceDE/>
        <w:autoSpaceDN/>
        <w:bidi w:val="0"/>
        <w:adjustRightInd/>
        <w:spacing w:line="540" w:lineRule="atLeast"/>
        <w:ind w:firstLine="640" w:firstLineChars="200"/>
        <w:jc w:val="both"/>
        <w:rPr>
          <w:rFonts w:hint="default"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卫健体系统面试方式：</w:t>
      </w:r>
      <w:r>
        <w:rPr>
          <w:rFonts w:hint="eastAsia" w:ascii="仿宋_GB2312" w:hAnsi="仿宋_GB2312" w:eastAsia="仿宋_GB2312"/>
          <w:sz w:val="32"/>
          <w:szCs w:val="32"/>
        </w:rPr>
        <w:t>采用结构化面试</w:t>
      </w:r>
      <w:r>
        <w:rPr>
          <w:rFonts w:hint="eastAsia" w:ascii="仿宋_GB2312" w:hAnsi="仿宋_GB2312" w:eastAsia="仿宋_GB2312"/>
          <w:sz w:val="32"/>
          <w:szCs w:val="32"/>
          <w:lang w:eastAsia="zh-CN"/>
        </w:rPr>
        <w:t>。</w:t>
      </w:r>
      <w:r>
        <w:rPr>
          <w:rFonts w:hint="eastAsia" w:ascii="仿宋_GB2312" w:hAnsi="仿宋_GB2312" w:eastAsia="仿宋_GB2312"/>
          <w:sz w:val="32"/>
          <w:szCs w:val="32"/>
        </w:rPr>
        <w:t>面试成绩按百分制计算，主要通过应聘人员回答问题，测评应聘人员从事该岗位所要求的基本素质及相关的组织协调、应变能力等，面试成绩当场通知考生。</w:t>
      </w:r>
    </w:p>
    <w:p>
      <w:pPr>
        <w:keepNext w:val="0"/>
        <w:keepLines w:val="0"/>
        <w:pageBreakBefore w:val="0"/>
        <w:kinsoku/>
        <w:wordWrap/>
        <w:overflowPunct/>
        <w:topLinePunct w:val="0"/>
        <w:autoSpaceDE/>
        <w:autoSpaceDN/>
        <w:bidi w:val="0"/>
        <w:adjustRightInd/>
        <w:spacing w:line="540" w:lineRule="atLeas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面试时间、地点另行通知，将在清徐醋都网及县政府公告栏发布。</w:t>
      </w:r>
    </w:p>
    <w:p>
      <w:pPr>
        <w:keepNext w:val="0"/>
        <w:keepLines w:val="0"/>
        <w:pageBreakBefore w:val="0"/>
        <w:kinsoku/>
        <w:wordWrap/>
        <w:overflowPunct/>
        <w:topLinePunct w:val="0"/>
        <w:autoSpaceDE/>
        <w:autoSpaceDN/>
        <w:bidi w:val="0"/>
        <w:adjustRightInd/>
        <w:spacing w:line="540" w:lineRule="atLeas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面试结束后，以综合成绩从高到低的顺序，按照岗位计划聘用人数等额确定考察、体检人员。如有并列名次，笔试成绩高者优先；若笔试成绩仍相同，则加试一场面试，面试成绩高者优先。</w:t>
      </w:r>
    </w:p>
    <w:p>
      <w:pPr>
        <w:keepNext w:val="0"/>
        <w:keepLines w:val="0"/>
        <w:pageBreakBefore w:val="0"/>
        <w:kinsoku/>
        <w:wordWrap/>
        <w:overflowPunct/>
        <w:topLinePunct w:val="0"/>
        <w:autoSpaceDE/>
        <w:autoSpaceDN/>
        <w:bidi w:val="0"/>
        <w:adjustRightInd/>
        <w:spacing w:line="540" w:lineRule="atLeast"/>
        <w:ind w:firstLine="640" w:firstLineChars="200"/>
        <w:jc w:val="both"/>
        <w:rPr>
          <w:rFonts w:hint="eastAsia" w:ascii="楷体" w:hAnsi="楷体" w:eastAsia="楷体" w:cs="楷体"/>
          <w:b w:val="0"/>
          <w:i w:val="0"/>
          <w:strike w:val="0"/>
          <w:dstrike w:val="0"/>
          <w:sz w:val="32"/>
          <w:szCs w:val="32"/>
          <w:lang w:val="en-US" w:eastAsia="zh-CN"/>
        </w:rPr>
      </w:pPr>
      <w:r>
        <w:rPr>
          <w:rFonts w:hint="eastAsia" w:ascii="楷体" w:hAnsi="楷体" w:eastAsia="楷体" w:cs="楷体"/>
          <w:b w:val="0"/>
          <w:i w:val="0"/>
          <w:strike w:val="0"/>
          <w:dstrike w:val="0"/>
          <w:sz w:val="32"/>
          <w:szCs w:val="32"/>
          <w:lang w:val="en-US" w:eastAsia="zh-CN"/>
        </w:rPr>
        <w:t>（四）考察与体检</w:t>
      </w:r>
    </w:p>
    <w:p>
      <w:pPr>
        <w:keepNext w:val="0"/>
        <w:keepLines w:val="0"/>
        <w:pageBreakBefore w:val="0"/>
        <w:kinsoku/>
        <w:wordWrap/>
        <w:overflowPunct/>
        <w:topLinePunct w:val="0"/>
        <w:autoSpaceDE/>
        <w:autoSpaceDN/>
        <w:bidi w:val="0"/>
        <w:adjustRightInd/>
        <w:spacing w:line="540" w:lineRule="atLeas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考察与体检工作由县人社局会同县教科局、县卫健体局统一组织进行，体检费自理。</w:t>
      </w:r>
    </w:p>
    <w:p>
      <w:pPr>
        <w:keepNext w:val="0"/>
        <w:keepLines w:val="0"/>
        <w:pageBreakBefore w:val="0"/>
        <w:kinsoku/>
        <w:wordWrap/>
        <w:overflowPunct/>
        <w:topLinePunct w:val="0"/>
        <w:autoSpaceDE/>
        <w:autoSpaceDN/>
        <w:bidi w:val="0"/>
        <w:adjustRightInd/>
        <w:spacing w:line="540" w:lineRule="atLeas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主要考察拟聘用人员的政治思想、职业道德素质、遵纪守法情况和现实表现等，并对学历、资格及干部人事档案等信息材料进行复核。复审不合格的人员取消其拟聘用资格。</w:t>
      </w:r>
    </w:p>
    <w:p>
      <w:pPr>
        <w:keepNext w:val="0"/>
        <w:keepLines w:val="0"/>
        <w:pageBreakBefore w:val="0"/>
        <w:kinsoku/>
        <w:wordWrap/>
        <w:overflowPunct/>
        <w:topLinePunct w:val="0"/>
        <w:autoSpaceDE/>
        <w:autoSpaceDN/>
        <w:bidi w:val="0"/>
        <w:adjustRightInd/>
        <w:spacing w:line="540" w:lineRule="atLeas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考察合格人员在二级甲等及以上医院进行体检，体检标准参照《公务员录用体检通用标准（试行）》执行。对体检不合格的人员，安排进行一次复检，体检不合格的人员取消其拟聘用资格。</w:t>
      </w:r>
    </w:p>
    <w:p>
      <w:pPr>
        <w:keepNext w:val="0"/>
        <w:keepLines w:val="0"/>
        <w:pageBreakBefore w:val="0"/>
        <w:kinsoku/>
        <w:wordWrap/>
        <w:overflowPunct/>
        <w:topLinePunct w:val="0"/>
        <w:autoSpaceDE/>
        <w:autoSpaceDN/>
        <w:bidi w:val="0"/>
        <w:adjustRightInd/>
        <w:spacing w:line="540" w:lineRule="atLeas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因考察和体检不合格所空缺的岗位不再递补。</w:t>
      </w:r>
    </w:p>
    <w:p>
      <w:pPr>
        <w:keepNext w:val="0"/>
        <w:keepLines w:val="0"/>
        <w:pageBreakBefore w:val="0"/>
        <w:kinsoku/>
        <w:wordWrap/>
        <w:overflowPunct/>
        <w:topLinePunct w:val="0"/>
        <w:autoSpaceDE/>
        <w:autoSpaceDN/>
        <w:bidi w:val="0"/>
        <w:adjustRightInd/>
        <w:spacing w:line="540" w:lineRule="atLeast"/>
        <w:ind w:firstLine="643" w:firstLineChars="200"/>
        <w:jc w:val="both"/>
        <w:rPr>
          <w:rFonts w:hint="eastAsia" w:ascii="楷体" w:hAnsi="楷体" w:eastAsia="楷体" w:cs="楷体"/>
          <w:b/>
          <w:bCs/>
          <w:i w:val="0"/>
          <w:strike w:val="0"/>
          <w:dstrike w:val="0"/>
          <w:sz w:val="32"/>
          <w:szCs w:val="32"/>
          <w:lang w:val="en-US" w:eastAsia="zh-CN"/>
        </w:rPr>
      </w:pPr>
      <w:r>
        <w:rPr>
          <w:rFonts w:hint="eastAsia" w:ascii="楷体" w:hAnsi="楷体" w:eastAsia="楷体" w:cs="楷体"/>
          <w:b/>
          <w:bCs/>
          <w:i w:val="0"/>
          <w:strike w:val="0"/>
          <w:dstrike w:val="0"/>
          <w:sz w:val="32"/>
          <w:szCs w:val="32"/>
          <w:lang w:val="en-US" w:eastAsia="zh-CN"/>
        </w:rPr>
        <w:t>（五）公示</w:t>
      </w:r>
    </w:p>
    <w:p>
      <w:pPr>
        <w:keepNext w:val="0"/>
        <w:keepLines w:val="0"/>
        <w:pageBreakBefore w:val="0"/>
        <w:kinsoku/>
        <w:wordWrap/>
        <w:overflowPunct/>
        <w:topLinePunct w:val="0"/>
        <w:autoSpaceDE/>
        <w:autoSpaceDN/>
        <w:bidi w:val="0"/>
        <w:adjustRightInd/>
        <w:spacing w:line="540" w:lineRule="atLeas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根据考试、考察、体检结果，确定拟聘用人员，拟聘用人员名单在清徐醋都网及县政府公告栏公示7个工作日，公示期满无异议的，按规定办理相关手续。</w:t>
      </w:r>
    </w:p>
    <w:p>
      <w:pPr>
        <w:keepNext w:val="0"/>
        <w:keepLines w:val="0"/>
        <w:pageBreakBefore w:val="0"/>
        <w:kinsoku/>
        <w:wordWrap/>
        <w:overflowPunct/>
        <w:topLinePunct w:val="0"/>
        <w:autoSpaceDE/>
        <w:autoSpaceDN/>
        <w:bidi w:val="0"/>
        <w:adjustRightInd/>
        <w:spacing w:line="540" w:lineRule="atLeast"/>
        <w:ind w:firstLine="643" w:firstLineChars="200"/>
        <w:jc w:val="both"/>
        <w:rPr>
          <w:rFonts w:hint="eastAsia" w:ascii="楷体" w:hAnsi="楷体" w:eastAsia="楷体" w:cs="楷体"/>
          <w:b/>
          <w:bCs/>
          <w:i w:val="0"/>
          <w:strike w:val="0"/>
          <w:dstrike w:val="0"/>
          <w:sz w:val="32"/>
          <w:szCs w:val="32"/>
          <w:lang w:val="en-US" w:eastAsia="zh-CN"/>
        </w:rPr>
      </w:pPr>
      <w:r>
        <w:rPr>
          <w:rFonts w:hint="eastAsia" w:ascii="楷体" w:hAnsi="楷体" w:eastAsia="楷体" w:cs="楷体"/>
          <w:b/>
          <w:bCs/>
          <w:i w:val="0"/>
          <w:strike w:val="0"/>
          <w:dstrike w:val="0"/>
          <w:sz w:val="32"/>
          <w:szCs w:val="32"/>
          <w:lang w:val="en-US" w:eastAsia="zh-CN"/>
        </w:rPr>
        <w:t>（六）聘用</w:t>
      </w:r>
    </w:p>
    <w:p>
      <w:pPr>
        <w:keepNext w:val="0"/>
        <w:keepLines w:val="0"/>
        <w:pageBreakBefore w:val="0"/>
        <w:kinsoku/>
        <w:wordWrap/>
        <w:overflowPunct/>
        <w:topLinePunct w:val="0"/>
        <w:autoSpaceDE/>
        <w:autoSpaceDN/>
        <w:bidi w:val="0"/>
        <w:adjustRightInd/>
        <w:spacing w:line="540" w:lineRule="atLeas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1.拟聘用人员经领导组审核并报县委编制委员会同意后，用人单位与聘用人员签订聘用合同，如试用期内发现聘用人员患有癫痫、精神病等体检中不易查出的疾病及其他不能胜任本职工作的疾病，则予以解聘，缺额不进行递补。</w:t>
      </w:r>
    </w:p>
    <w:p>
      <w:pPr>
        <w:keepNext w:val="0"/>
        <w:keepLines w:val="0"/>
        <w:pageBreakBefore w:val="0"/>
        <w:widowControl w:val="0"/>
        <w:kinsoku/>
        <w:wordWrap/>
        <w:overflowPunct/>
        <w:topLinePunct w:val="0"/>
        <w:autoSpaceDE/>
        <w:autoSpaceDN/>
        <w:bidi w:val="0"/>
        <w:adjustRightInd/>
        <w:snapToGrid w:val="0"/>
        <w:spacing w:line="540" w:lineRule="atLeast"/>
        <w:ind w:left="0" w:leftChars="0" w:right="0" w:rightChars="0" w:firstLine="640" w:firstLineChars="200"/>
        <w:jc w:val="both"/>
        <w:outlineLvl w:val="9"/>
        <w:rPr>
          <w:rFonts w:hint="eastAsia" w:ascii="仿宋_GB2312" w:eastAsia="仿宋_GB2312"/>
          <w:sz w:val="32"/>
          <w:szCs w:val="32"/>
          <w:highlight w:val="yellow"/>
        </w:rPr>
      </w:pPr>
      <w:r>
        <w:rPr>
          <w:rFonts w:hint="eastAsia" w:ascii="仿宋_GB2312" w:eastAsia="仿宋_GB2312"/>
          <w:sz w:val="32"/>
          <w:szCs w:val="32"/>
          <w:lang w:val="en-US" w:eastAsia="zh-CN"/>
        </w:rPr>
        <w:t>2.卫健体系统</w:t>
      </w:r>
      <w:r>
        <w:rPr>
          <w:rFonts w:hint="eastAsia" w:ascii="仿宋_GB2312" w:eastAsia="仿宋_GB2312"/>
          <w:sz w:val="32"/>
          <w:szCs w:val="32"/>
        </w:rPr>
        <w:t>未取得相应执业资格的聘用人员，先签订3年聘用合同，须在3年内取得相应执业资格，才能落实事业单位编制，在规定时间内没有取得相应执业资格，不再续聘</w:t>
      </w:r>
      <w:r>
        <w:rPr>
          <w:rFonts w:hint="eastAsia" w:ascii="仿宋_GB2312" w:eastAsia="仿宋_GB2312"/>
          <w:sz w:val="32"/>
          <w:szCs w:val="32"/>
          <w:lang w:eastAsia="zh-CN"/>
        </w:rPr>
        <w:t>（乡镇卫生院除外）</w:t>
      </w:r>
      <w:r>
        <w:rPr>
          <w:rFonts w:hint="eastAsia" w:ascii="仿宋_GB2312" w:eastAsia="仿宋_GB2312"/>
          <w:sz w:val="32"/>
          <w:szCs w:val="32"/>
        </w:rPr>
        <w:t>。</w:t>
      </w:r>
    </w:p>
    <w:p>
      <w:pPr>
        <w:keepNext w:val="0"/>
        <w:keepLines w:val="0"/>
        <w:pageBreakBefore w:val="0"/>
        <w:kinsoku/>
        <w:wordWrap/>
        <w:overflowPunct/>
        <w:topLinePunct w:val="0"/>
        <w:autoSpaceDE/>
        <w:autoSpaceDN/>
        <w:bidi w:val="0"/>
        <w:adjustRightInd/>
        <w:spacing w:line="540" w:lineRule="atLeas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3.一经聘用，在聘用合同内约定</w:t>
      </w:r>
      <w:r>
        <w:rPr>
          <w:rFonts w:hint="eastAsia" w:ascii="仿宋" w:hAnsi="仿宋" w:eastAsia="仿宋" w:cs="仿宋"/>
          <w:b w:val="0"/>
          <w:bCs w:val="0"/>
          <w:i w:val="0"/>
          <w:strike w:val="0"/>
          <w:dstrike w:val="0"/>
          <w:sz w:val="32"/>
          <w:szCs w:val="32"/>
          <w:lang w:val="en-US" w:eastAsia="zh-CN"/>
        </w:rPr>
        <w:t>6年</w:t>
      </w:r>
      <w:r>
        <w:rPr>
          <w:rFonts w:hint="eastAsia" w:ascii="仿宋" w:hAnsi="仿宋" w:eastAsia="仿宋" w:cs="仿宋"/>
          <w:b w:val="0"/>
          <w:i w:val="0"/>
          <w:strike w:val="0"/>
          <w:dstrike w:val="0"/>
          <w:sz w:val="32"/>
          <w:szCs w:val="32"/>
          <w:lang w:val="en-US" w:eastAsia="zh-CN"/>
        </w:rPr>
        <w:t>内不准办理调动、调离、辞职等（用人单位解除聘用合同的情况除外），否则后果自负。</w:t>
      </w:r>
    </w:p>
    <w:p>
      <w:pPr>
        <w:keepNext w:val="0"/>
        <w:keepLines w:val="0"/>
        <w:pageBreakBefore w:val="0"/>
        <w:kinsoku/>
        <w:wordWrap/>
        <w:overflowPunct/>
        <w:topLinePunct w:val="0"/>
        <w:autoSpaceDE/>
        <w:autoSpaceDN/>
        <w:bidi w:val="0"/>
        <w:adjustRightInd/>
        <w:spacing w:line="540" w:lineRule="atLeas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4.聘用人员落实相关对应岗位的事业单位编制。</w:t>
      </w:r>
    </w:p>
    <w:p>
      <w:pPr>
        <w:keepNext w:val="0"/>
        <w:keepLines w:val="0"/>
        <w:pageBreakBefore w:val="0"/>
        <w:kinsoku/>
        <w:wordWrap/>
        <w:overflowPunct/>
        <w:topLinePunct w:val="0"/>
        <w:autoSpaceDE/>
        <w:autoSpaceDN/>
        <w:bidi w:val="0"/>
        <w:adjustRightInd/>
        <w:spacing w:line="540" w:lineRule="atLeas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5.拟聘用人员须在规定时间内办理报到手续，不按时提交报到手续（报到证、人事档案等）的取消聘用资格。</w:t>
      </w:r>
    </w:p>
    <w:p>
      <w:pPr>
        <w:keepNext w:val="0"/>
        <w:keepLines w:val="0"/>
        <w:pageBreakBefore w:val="0"/>
        <w:kinsoku/>
        <w:wordWrap/>
        <w:overflowPunct/>
        <w:topLinePunct w:val="0"/>
        <w:autoSpaceDE/>
        <w:autoSpaceDN/>
        <w:bidi w:val="0"/>
        <w:adjustRightInd/>
        <w:spacing w:line="540" w:lineRule="atLeas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咨询电话：0351-2960620</w:t>
      </w:r>
    </w:p>
    <w:p>
      <w:pPr>
        <w:keepNext w:val="0"/>
        <w:keepLines w:val="0"/>
        <w:pageBreakBefore w:val="0"/>
        <w:kinsoku/>
        <w:wordWrap/>
        <w:overflowPunct/>
        <w:topLinePunct w:val="0"/>
        <w:autoSpaceDE/>
        <w:autoSpaceDN/>
        <w:bidi w:val="0"/>
        <w:adjustRightInd/>
        <w:spacing w:line="540" w:lineRule="atLeas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附件：</w:t>
      </w:r>
    </w:p>
    <w:p>
      <w:pPr>
        <w:keepNext w:val="0"/>
        <w:keepLines w:val="0"/>
        <w:pageBreakBefore w:val="0"/>
        <w:kinsoku/>
        <w:wordWrap/>
        <w:overflowPunct/>
        <w:topLinePunct w:val="0"/>
        <w:autoSpaceDE/>
        <w:autoSpaceDN/>
        <w:bidi w:val="0"/>
        <w:adjustRightInd/>
        <w:spacing w:line="540" w:lineRule="atLeas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1.《2019年公开招聘岗位设置表》</w:t>
      </w:r>
    </w:p>
    <w:p>
      <w:pPr>
        <w:keepNext w:val="0"/>
        <w:keepLines w:val="0"/>
        <w:pageBreakBefore w:val="0"/>
        <w:kinsoku/>
        <w:wordWrap/>
        <w:overflowPunct/>
        <w:topLinePunct w:val="0"/>
        <w:autoSpaceDE/>
        <w:autoSpaceDN/>
        <w:bidi w:val="0"/>
        <w:adjustRightInd/>
        <w:spacing w:line="540" w:lineRule="atLeas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2.《报名表》</w:t>
      </w:r>
    </w:p>
    <w:p>
      <w:pPr>
        <w:keepNext w:val="0"/>
        <w:keepLines w:val="0"/>
        <w:pageBreakBefore w:val="0"/>
        <w:kinsoku/>
        <w:wordWrap/>
        <w:overflowPunct/>
        <w:topLinePunct w:val="0"/>
        <w:autoSpaceDE/>
        <w:autoSpaceDN/>
        <w:bidi w:val="0"/>
        <w:adjustRightInd/>
        <w:spacing w:line="540" w:lineRule="atLeas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3.《诚信承诺书》</w:t>
      </w:r>
    </w:p>
    <w:p>
      <w:pPr>
        <w:keepNext w:val="0"/>
        <w:keepLines w:val="0"/>
        <w:pageBreakBefore w:val="0"/>
        <w:kinsoku/>
        <w:wordWrap/>
        <w:overflowPunct/>
        <w:topLinePunct w:val="0"/>
        <w:autoSpaceDE/>
        <w:autoSpaceDN/>
        <w:bidi w:val="0"/>
        <w:adjustRightInd/>
        <w:spacing w:line="540" w:lineRule="atLeas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4.《服务基层项目人员审核表》</w:t>
      </w:r>
    </w:p>
    <w:p>
      <w:pPr>
        <w:keepNext w:val="0"/>
        <w:keepLines w:val="0"/>
        <w:pageBreakBefore w:val="0"/>
        <w:kinsoku/>
        <w:wordWrap/>
        <w:overflowPunct/>
        <w:topLinePunct w:val="0"/>
        <w:autoSpaceDE/>
        <w:autoSpaceDN/>
        <w:bidi w:val="0"/>
        <w:adjustRightInd/>
        <w:spacing w:line="540" w:lineRule="atLeast"/>
        <w:ind w:firstLine="600"/>
        <w:jc w:val="both"/>
        <w:rPr>
          <w:rFonts w:hint="default" w:ascii="仿宋" w:hAnsi="仿宋" w:eastAsia="仿宋" w:cs="仿宋"/>
          <w:b w:val="0"/>
          <w:i w:val="0"/>
          <w:strike w:val="0"/>
          <w:dstrike w:val="0"/>
          <w:sz w:val="32"/>
          <w:szCs w:val="32"/>
          <w:lang w:val="en-US" w:eastAsia="zh-CN"/>
        </w:rPr>
      </w:pPr>
    </w:p>
    <w:p>
      <w:pPr>
        <w:keepNext w:val="0"/>
        <w:keepLines w:val="0"/>
        <w:pageBreakBefore w:val="0"/>
        <w:kinsoku/>
        <w:wordWrap/>
        <w:overflowPunct/>
        <w:topLinePunct w:val="0"/>
        <w:autoSpaceDE/>
        <w:autoSpaceDN/>
        <w:bidi w:val="0"/>
        <w:adjustRightInd/>
        <w:spacing w:line="540" w:lineRule="atLeast"/>
        <w:ind w:firstLine="600"/>
        <w:jc w:val="both"/>
        <w:rPr>
          <w:rFonts w:hint="default" w:ascii="仿宋" w:hAnsi="仿宋" w:eastAsia="仿宋" w:cs="仿宋"/>
          <w:b w:val="0"/>
          <w:i w:val="0"/>
          <w:strike w:val="0"/>
          <w:dstrike w:val="0"/>
          <w:sz w:val="32"/>
          <w:szCs w:val="32"/>
          <w:lang w:val="en-US" w:eastAsia="zh-CN"/>
        </w:rPr>
      </w:pPr>
    </w:p>
    <w:p>
      <w:pPr>
        <w:keepNext w:val="0"/>
        <w:keepLines w:val="0"/>
        <w:pageBreakBefore w:val="0"/>
        <w:kinsoku/>
        <w:wordWrap/>
        <w:overflowPunct/>
        <w:topLinePunct w:val="0"/>
        <w:autoSpaceDE/>
        <w:autoSpaceDN/>
        <w:bidi w:val="0"/>
        <w:adjustRightInd/>
        <w:spacing w:line="540" w:lineRule="atLeast"/>
        <w:ind w:firstLine="763" w:firstLineChars="200"/>
        <w:jc w:val="both"/>
        <w:rPr>
          <w:rFonts w:hint="eastAsia" w:ascii="仿宋_GB2312" w:hAnsi="仿宋_GB2312" w:eastAsia="仿宋_GB2312"/>
          <w:sz w:val="32"/>
          <w:szCs w:val="32"/>
          <w:lang w:val="en-US" w:eastAsia="zh-CN"/>
        </w:rPr>
      </w:pPr>
      <w:r>
        <w:rPr>
          <w:rStyle w:val="5"/>
          <w:rFonts w:hint="eastAsia" w:ascii="仿宋_GB2312" w:hAnsi="ˎ̥" w:eastAsia="仿宋_GB2312"/>
          <w:b/>
          <w:i w:val="0"/>
          <w:strike w:val="0"/>
          <w:dstrike w:val="0"/>
          <w:spacing w:val="30"/>
          <w:sz w:val="32"/>
          <w:szCs w:val="32"/>
        </w:rPr>
        <w:t>特</w:t>
      </w:r>
      <w:r>
        <w:rPr>
          <w:rStyle w:val="5"/>
          <w:rFonts w:ascii="仿宋_GB2312" w:hAnsi="ˎ̥" w:eastAsia="仿宋_GB2312"/>
          <w:b/>
          <w:i w:val="0"/>
          <w:strike w:val="0"/>
          <w:dstrike w:val="0"/>
          <w:spacing w:val="30"/>
          <w:sz w:val="32"/>
          <w:szCs w:val="32"/>
        </w:rPr>
        <w:t>别提示：本次招聘考试不指定考试辅导用书，不举办也不委托任何机构或个人举办考试辅导培训班。目前社会上举办的各类事业单位招聘培训辅导班和发行的出版物等，均与本次考试无关。敬请广大考生提高警惕，切勿上当受骗。</w:t>
      </w:r>
    </w:p>
    <w:p>
      <w:pPr>
        <w:keepNext w:val="0"/>
        <w:keepLines w:val="0"/>
        <w:pageBreakBefore w:val="0"/>
        <w:widowControl w:val="0"/>
        <w:kinsoku/>
        <w:wordWrap/>
        <w:overflowPunct/>
        <w:topLinePunct w:val="0"/>
        <w:autoSpaceDE/>
        <w:autoSpaceDN/>
        <w:bidi w:val="0"/>
        <w:adjustRightInd/>
        <w:snapToGrid w:val="0"/>
        <w:spacing w:line="540" w:lineRule="atLeast"/>
        <w:rPr>
          <w:rFonts w:hint="eastAsia" w:ascii="仿宋_GB2312" w:hAnsi="仿宋_GB2312" w:eastAsia="仿宋_GB2312"/>
          <w:sz w:val="32"/>
          <w:szCs w:val="32"/>
          <w:lang w:val="en-US" w:eastAsia="zh-CN"/>
        </w:rPr>
      </w:pPr>
      <w:r>
        <w:rPr>
          <w:rFonts w:hint="eastAsia" w:ascii="仿宋_GB2312" w:hAnsi="仿宋_GB2312" w:eastAsia="仿宋_GB2312"/>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540" w:lineRule="atLeast"/>
        <w:rPr>
          <w:rFonts w:hint="eastAsia" w:ascii="仿宋_GB2312" w:hAnsi="仿宋_GB2312"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val="0"/>
        <w:spacing w:line="540" w:lineRule="atLeast"/>
        <w:rPr>
          <w:rFonts w:hint="eastAsia" w:ascii="仿宋_GB2312" w:hAnsi="仿宋_GB2312"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val="0"/>
        <w:spacing w:line="540" w:lineRule="atLeast"/>
        <w:rPr>
          <w:rFonts w:hint="eastAsia" w:ascii="仿宋_GB2312" w:hAnsi="仿宋_GB2312"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val="0"/>
        <w:spacing w:line="540" w:lineRule="atLeast"/>
        <w:rPr>
          <w:rFonts w:hint="eastAsia" w:ascii="仿宋_GB2312" w:hAnsi="仿宋_GB2312"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val="0"/>
        <w:spacing w:line="540" w:lineRule="atLeast"/>
        <w:rPr>
          <w:rFonts w:hint="default" w:ascii="仿宋_GB2312" w:hAnsi="仿宋_GB2312" w:eastAsia="仿宋_GB2312"/>
          <w:sz w:val="32"/>
          <w:szCs w:val="32"/>
          <w:lang w:val="en-US" w:eastAsia="zh-CN"/>
        </w:rPr>
      </w:pPr>
      <w:r>
        <w:rPr>
          <w:rFonts w:hint="eastAsia" w:ascii="仿宋_GB2312" w:hAnsi="仿宋_GB2312" w:eastAsia="仿宋_GB2312"/>
          <w:sz w:val="32"/>
          <w:szCs w:val="32"/>
          <w:lang w:val="en-US" w:eastAsia="zh-CN"/>
        </w:rPr>
        <w:t xml:space="preserve">                               清徐县公开招聘工作领导组</w:t>
      </w:r>
    </w:p>
    <w:p>
      <w:pPr>
        <w:keepNext w:val="0"/>
        <w:keepLines w:val="0"/>
        <w:pageBreakBefore w:val="0"/>
        <w:widowControl w:val="0"/>
        <w:kinsoku/>
        <w:wordWrap/>
        <w:overflowPunct/>
        <w:topLinePunct w:val="0"/>
        <w:autoSpaceDE/>
        <w:autoSpaceDN/>
        <w:bidi w:val="0"/>
        <w:adjustRightInd/>
        <w:snapToGrid w:val="0"/>
        <w:spacing w:line="540" w:lineRule="atLeast"/>
        <w:ind w:firstLine="1600" w:firstLineChars="500"/>
        <w:rPr>
          <w:rFonts w:hint="eastAsia" w:ascii="仿宋_GB2312" w:hAnsi="仿宋" w:eastAsia="仿宋_GB2312"/>
          <w:sz w:val="32"/>
          <w:szCs w:val="32"/>
        </w:rPr>
      </w:pPr>
      <w:r>
        <w:rPr>
          <w:rFonts w:hint="eastAsia" w:ascii="仿宋_GB2312" w:hAnsi="仿宋_GB2312" w:eastAsia="仿宋_GB2312"/>
          <w:sz w:val="32"/>
          <w:szCs w:val="32"/>
          <w:lang w:val="en-US" w:eastAsia="zh-CN"/>
        </w:rPr>
        <w:t xml:space="preserve">                               2019</w:t>
      </w:r>
      <w:r>
        <w:rPr>
          <w:rFonts w:hint="eastAsia" w:ascii="仿宋_GB2312" w:hAnsi="仿宋_GB2312" w:eastAsia="仿宋_GB2312"/>
          <w:sz w:val="32"/>
          <w:szCs w:val="32"/>
        </w:rPr>
        <w:t>年</w:t>
      </w:r>
      <w:r>
        <w:rPr>
          <w:rFonts w:hint="eastAsia" w:ascii="仿宋_GB2312" w:hAnsi="仿宋_GB2312" w:eastAsia="仿宋_GB2312"/>
          <w:sz w:val="32"/>
          <w:szCs w:val="32"/>
          <w:lang w:val="en-US" w:eastAsia="zh-CN"/>
        </w:rPr>
        <w:t>8</w:t>
      </w:r>
      <w:r>
        <w:rPr>
          <w:rFonts w:hint="eastAsia" w:ascii="仿宋_GB2312" w:hAnsi="仿宋_GB2312" w:eastAsia="仿宋_GB2312"/>
          <w:sz w:val="32"/>
          <w:szCs w:val="32"/>
        </w:rPr>
        <w:t xml:space="preserve">月 </w:t>
      </w:r>
    </w:p>
    <w:p>
      <w:pPr>
        <w:keepNext w:val="0"/>
        <w:keepLines w:val="0"/>
        <w:pageBreakBefore w:val="0"/>
        <w:kinsoku/>
        <w:wordWrap/>
        <w:overflowPunct/>
        <w:topLinePunct w:val="0"/>
        <w:autoSpaceDE/>
        <w:autoSpaceDN/>
        <w:bidi w:val="0"/>
        <w:adjustRightInd/>
        <w:spacing w:line="540" w:lineRule="exact"/>
        <w:ind w:firstLine="600" w:firstLineChars="200"/>
        <w:jc w:val="both"/>
        <w:rPr>
          <w:rFonts w:hint="eastAsia" w:ascii="仿宋" w:hAnsi="仿宋" w:eastAsia="仿宋" w:cs="仿宋"/>
          <w:b w:val="0"/>
          <w:i w:val="0"/>
          <w:strike w:val="0"/>
          <w:dstrike w:val="0"/>
          <w:sz w:val="30"/>
          <w:szCs w:val="30"/>
          <w:lang w:val="en-US" w:eastAsia="zh-CN"/>
        </w:rPr>
      </w:pPr>
    </w:p>
    <w:p>
      <w:pPr>
        <w:keepNext w:val="0"/>
        <w:keepLines w:val="0"/>
        <w:pageBreakBefore w:val="0"/>
        <w:kinsoku/>
        <w:wordWrap/>
        <w:overflowPunct/>
        <w:topLinePunct w:val="0"/>
        <w:autoSpaceDE/>
        <w:autoSpaceDN/>
        <w:bidi w:val="0"/>
        <w:adjustRightInd/>
        <w:spacing w:line="540" w:lineRule="exact"/>
        <w:ind w:firstLine="600" w:firstLineChars="200"/>
        <w:jc w:val="both"/>
        <w:rPr>
          <w:rFonts w:hint="eastAsia" w:ascii="仿宋" w:hAnsi="仿宋" w:eastAsia="仿宋" w:cs="仿宋"/>
          <w:b w:val="0"/>
          <w:i w:val="0"/>
          <w:strike w:val="0"/>
          <w:dstrike w:val="0"/>
          <w:sz w:val="30"/>
          <w:szCs w:val="30"/>
          <w:lang w:val="en-US" w:eastAsia="zh-CN"/>
        </w:rPr>
      </w:pPr>
    </w:p>
    <w:p/>
    <w:sectPr>
      <w:headerReference r:id="rId3" w:type="default"/>
      <w:footerReference r:id="rId4" w:type="default"/>
      <w:pgSz w:w="11905" w:h="16837"/>
      <w:pgMar w:top="1474" w:right="1474" w:bottom="1485" w:left="1531" w:header="851" w:footer="992" w:gutter="0"/>
      <w:pgNumType w:start="1"/>
      <w:cols w:space="720" w:num="1"/>
      <w:rtlGutter w:val="0"/>
      <w:docGrid w:linePitch="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Align="top"/>
      <w:pBdr>
        <w:between w:val="none" w:color="auto" w:sz="0" w:space="0"/>
      </w:pBdr>
    </w:pPr>
    <w:r>
      <w:fldChar w:fldCharType="begin"/>
    </w:r>
    <w:r>
      <w:rPr>
        <w:rStyle w:val="6"/>
      </w:rPr>
      <w:instrText xml:space="preserve"> PAGE  </w:instrText>
    </w:r>
    <w:r>
      <w:fldChar w:fldCharType="separate"/>
    </w:r>
    <w:r>
      <w:rPr>
        <w:rStyle w:val="6"/>
      </w:rPr>
      <w:t>1</w:t>
    </w:r>
    <w:r>
      <w:fldChar w:fldCharType="end"/>
    </w:r>
  </w:p>
  <w:p>
    <w:pPr>
      <w:pStyle w:val="2"/>
      <w:widowControl w:val="0"/>
      <w:snapToGrid w:val="0"/>
      <w:spacing w:line="0" w:lineRule="atLeast"/>
      <w:ind w:firstLine="0"/>
    </w:pPr>
    <w:r>
      <mc:AlternateContent>
        <mc:Choice Requires="wps">
          <w:drawing>
            <wp:anchor distT="0" distB="0" distL="114300" distR="114300" simplePos="0" relativeHeight="251659264" behindDoc="1" locked="0" layoutInCell="0" allowOverlap="1">
              <wp:simplePos x="0" y="0"/>
              <wp:positionH relativeFrom="page">
                <wp:posOffset>863600</wp:posOffset>
              </wp:positionH>
              <wp:positionV relativeFrom="page">
                <wp:posOffset>9676765</wp:posOffset>
              </wp:positionV>
              <wp:extent cx="5903595" cy="384810"/>
              <wp:effectExtent l="0" t="0" r="0" b="0"/>
              <wp:wrapNone/>
              <wp:docPr id="2" name="文本框 2"/>
              <wp:cNvGraphicFramePr/>
              <a:graphic xmlns:a="http://schemas.openxmlformats.org/drawingml/2006/main">
                <a:graphicData uri="http://schemas.microsoft.com/office/word/2010/wordprocessingShape">
                  <wps:wsp>
                    <wps:cNvSpPr txBox="1"/>
                    <wps:spPr>
                      <a:xfrm>
                        <a:off x="0" y="0"/>
                        <a:ext cx="5903595" cy="384810"/>
                      </a:xfrm>
                      <a:prstGeom prst="rect">
                        <a:avLst/>
                      </a:prstGeom>
                      <a:noFill/>
                      <a:ln>
                        <a:noFill/>
                      </a:ln>
                      <a:effectLst>
                        <a:outerShdw algn="ctr" rotWithShape="0">
                          <a:srgbClr val="A0A0A4"/>
                        </a:outerShdw>
                      </a:effectLst>
                    </wps:spPr>
                    <wps:bodyPr lIns="0" tIns="0" rIns="0" bIns="0" upright="1"/>
                  </wps:wsp>
                </a:graphicData>
              </a:graphic>
            </wp:anchor>
          </w:drawing>
        </mc:Choice>
        <mc:Fallback>
          <w:pict>
            <v:shape id="_x0000_s1026" o:spid="_x0000_s1026" o:spt="202" type="#_x0000_t202" style="position:absolute;left:0pt;margin-left:68pt;margin-top:761.95pt;height:30.3pt;width:464.85pt;mso-position-horizontal-relative:page;mso-position-vertical-relative:page;z-index:-251657216;mso-width-relative:page;mso-height-relative:page;" filled="f" stroked="f" coordsize="21600,21600" o:allowincell="f" o:gfxdata="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v0YOZ9gAAAAOAQAADwAAAAAAAAABACAAAAAi&#10;AAAAZHJzL2Rvd25yZXYueG1sUEsBAhQAFAAAAAgAh07iQNAUOq/RAQAAhAMAAA4AAAAAAAAAAQAg&#10;AAAAJwEAAGRycy9lMm9Eb2MueG1sUEsFBgAAAAAGAAYAWQEAAGoFAAAAAA==&#10;">
              <v:fill on="f" focussize="0,0"/>
              <v:stroke on="f"/>
              <v:imagedata o:title=""/>
              <o:lock v:ext="edit" aspectratio="f"/>
              <v:shadow on="t" color="#A0A0A4" offset="0pt,0pt" origin="0f,0f" matrix="65536f,0f,0f,65536f"/>
              <v:textbox inset="0mm,0mm,0mm,0mm"/>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spacing w:line="240" w:lineRule="auto"/>
    </w:pPr>
    <w:r>
      <mc:AlternateContent>
        <mc:Choice Requires="wps">
          <w:drawing>
            <wp:anchor distT="0" distB="0" distL="114300" distR="114300" simplePos="0" relativeHeight="251658240" behindDoc="1" locked="0" layoutInCell="0" allowOverlap="1">
              <wp:simplePos x="0" y="0"/>
              <wp:positionH relativeFrom="page">
                <wp:posOffset>863600</wp:posOffset>
              </wp:positionH>
              <wp:positionV relativeFrom="page">
                <wp:posOffset>539750</wp:posOffset>
              </wp:positionV>
              <wp:extent cx="5903595" cy="179705"/>
              <wp:effectExtent l="0" t="0" r="0" b="0"/>
              <wp:wrapNone/>
              <wp:docPr id="1" name="文本框 1"/>
              <wp:cNvGraphicFramePr/>
              <a:graphic xmlns:a="http://schemas.openxmlformats.org/drawingml/2006/main">
                <a:graphicData uri="http://schemas.microsoft.com/office/word/2010/wordprocessingShape">
                  <wps:wsp>
                    <wps:cNvSpPr txBox="1"/>
                    <wps:spPr>
                      <a:xfrm>
                        <a:off x="0" y="0"/>
                        <a:ext cx="5903595" cy="179705"/>
                      </a:xfrm>
                      <a:prstGeom prst="rect">
                        <a:avLst/>
                      </a:prstGeom>
                      <a:noFill/>
                      <a:ln>
                        <a:noFill/>
                      </a:ln>
                      <a:effectLst>
                        <a:outerShdw algn="ctr" rotWithShape="0">
                          <a:srgbClr val="A0A0A4"/>
                        </a:outerShdw>
                      </a:effectLst>
                    </wps:spPr>
                    <wps:bodyPr lIns="0" tIns="0" rIns="0" bIns="0" upright="1"/>
                  </wps:wsp>
                </a:graphicData>
              </a:graphic>
            </wp:anchor>
          </w:drawing>
        </mc:Choice>
        <mc:Fallback>
          <w:pict>
            <v:shape id="_x0000_s1026" o:spid="_x0000_s1026" o:spt="202" type="#_x0000_t202" style="position:absolute;left:0pt;margin-left:68pt;margin-top:42.5pt;height:14.15pt;width:464.85pt;mso-position-horizontal-relative:page;mso-position-vertical-relative:page;z-index:-251658240;mso-width-relative:page;mso-height-relative:page;" filled="f" stroked="f" coordsize="21600,21600" o:allowincell="f" o:gfxdata="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jcq4CtYAAAALAQAADwAAAAAAAAABACAAAAAiAAAA&#10;ZHJzL2Rvd25yZXYueG1sUEsBAhQAFAAAAAgAh07iQN0FNlHQAQAAhAMAAA4AAAAAAAAAAQAgAAAA&#10;JQEAAGRycy9lMm9Eb2MueG1sUEsFBgAAAAAGAAYAWQEAAGcFAAAAAA==&#10;">
              <v:fill on="f" focussize="0,0"/>
              <v:stroke on="f"/>
              <v:imagedata o:title=""/>
              <o:lock v:ext="edit" aspectratio="f"/>
              <v:shadow on="t" color="#A0A0A4" offset="0pt,0pt" origin="0f,0f" matrix="65536f,0f,0f,65536f"/>
              <v:textbox inset="0mm,0mm,0mm,0mm"/>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2B1149B"/>
    <w:rsid w:val="04C521CE"/>
    <w:rsid w:val="04FC3CCF"/>
    <w:rsid w:val="126E1245"/>
    <w:rsid w:val="1E0A10D7"/>
    <w:rsid w:val="22B1149B"/>
    <w:rsid w:val="275D7443"/>
    <w:rsid w:val="2A244956"/>
    <w:rsid w:val="37902876"/>
    <w:rsid w:val="3CBF6F7E"/>
    <w:rsid w:val="41441CBF"/>
    <w:rsid w:val="41BE3B91"/>
    <w:rsid w:val="66864E99"/>
    <w:rsid w:val="762C3B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before="0" w:beforeLines="0" w:after="0" w:afterLines="0" w:line="425" w:lineRule="atLeast"/>
      <w:ind w:left="0" w:right="0" w:firstLine="0"/>
      <w:jc w:val="both"/>
      <w:textAlignment w:val="baseline"/>
    </w:pPr>
    <w:rPr>
      <w:rFonts w:ascii="Times New Roman" w:hAnsi="Times New Roman" w:eastAsia="宋体" w:cs="Times New Roman"/>
      <w:color w:val="000000"/>
      <w:spacing w:val="0"/>
      <w:w w:val="100"/>
      <w:sz w:val="21"/>
      <w:u w:val="none" w:color="000000"/>
      <w:vertAlign w:val="baseline"/>
      <w:lang w:val="en-US" w:eastAsia="zh-CN" w:bidi="ar-SA"/>
    </w:rPr>
  </w:style>
  <w:style w:type="character" w:default="1" w:styleId="4">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left" w:pos="4149"/>
        <w:tab w:val="left" w:pos="8016"/>
      </w:tabs>
      <w:spacing w:line="351" w:lineRule="atLeast"/>
      <w:ind w:firstLine="419"/>
      <w:jc w:val="left"/>
      <w:textAlignment w:val="baseline"/>
    </w:pPr>
    <w:rPr>
      <w:rFonts w:ascii="Times New Roman" w:eastAsia="宋体"/>
      <w:color w:val="000000"/>
      <w:sz w:val="18"/>
      <w:u w:val="none" w:color="000000"/>
      <w:vertAlign w:val="baseline"/>
      <w:lang w:val="en-US" w:eastAsia="zh-CN"/>
    </w:rPr>
  </w:style>
  <w:style w:type="character" w:styleId="5">
    <w:name w:val="Strong"/>
    <w:basedOn w:val="4"/>
    <w:qFormat/>
    <w:uiPriority w:val="0"/>
    <w:rPr>
      <w:rFonts w:ascii="Times New Roman" w:eastAsia="宋体"/>
      <w:b/>
      <w:color w:val="000000"/>
      <w:sz w:val="21"/>
      <w:u w:val="none" w:color="000000"/>
      <w:vertAlign w:val="baseline"/>
      <w:lang w:val="en-US" w:eastAsia="zh-CN"/>
    </w:rPr>
  </w:style>
  <w:style w:type="character" w:styleId="6">
    <w:name w:val="page number"/>
    <w:basedOn w:val="4"/>
    <w:uiPriority w:val="0"/>
    <w:rPr>
      <w:rFonts w:ascii="Times New Roman" w:eastAsia="宋体"/>
      <w:color w:val="000000"/>
      <w:sz w:val="21"/>
      <w:u w:val="none" w:color="000000"/>
      <w:vertAlign w:val="baseline"/>
      <w:lang w:val="en-US" w:eastAsia="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51</TotalTime>
  <ScaleCrop>false</ScaleCrop>
  <LinksUpToDate>false</LinksUpToDate>
  <CharactersWithSpaces>0</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2019-08-07T00:24:00Z</dcterms:created>
  <dc:creator>刘志芳</dc:creator>
  <cp:lastModifiedBy>刘志芳</cp:lastModifiedBy>
  <cp:lastPrinted>2019-08-07T08:59:00Z</cp:lastPrinted>
  <dcterms:modified xsi:type="dcterms:W3CDTF">2019-08-15T08:46:16Z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