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left="1820" w:leftChars="100" w:hanging="1600" w:hangingChars="500"/>
        <w:jc w:val="both"/>
        <w:rPr>
          <w:rFonts w:hint="eastAsia" w:ascii="方正小标宋简体" w:hAnsi="仿宋" w:eastAsia="方正小标宋简体"/>
          <w:sz w:val="32"/>
          <w:szCs w:val="32"/>
        </w:rPr>
      </w:pPr>
      <w:bookmarkStart w:id="0" w:name="_GoBack"/>
      <w:r>
        <w:rPr>
          <w:rFonts w:hint="eastAsia" w:ascii="方正小标宋简体" w:hAnsi="仿宋" w:eastAsia="方正小标宋简体"/>
          <w:sz w:val="32"/>
          <w:szCs w:val="32"/>
          <w:lang w:eastAsia="zh-CN"/>
        </w:rPr>
        <w:t>附件</w:t>
      </w:r>
      <w:r>
        <w:rPr>
          <w:rFonts w:hint="eastAsia" w:ascii="方正小标宋简体" w:hAnsi="仿宋" w:eastAsia="方正小标宋简体"/>
          <w:sz w:val="32"/>
          <w:szCs w:val="32"/>
          <w:lang w:val="en-US" w:eastAsia="zh-CN"/>
        </w:rPr>
        <w:t>4：</w:t>
      </w:r>
      <w:r>
        <w:rPr>
          <w:rFonts w:hint="eastAsia" w:ascii="方正小标宋简体" w:hAnsi="仿宋" w:eastAsia="方正小标宋简体"/>
          <w:sz w:val="32"/>
          <w:szCs w:val="32"/>
          <w:lang w:eastAsia="zh-CN"/>
        </w:rPr>
        <w:t>顺义考点顺义本区报名点</w:t>
      </w:r>
      <w:r>
        <w:rPr>
          <w:rFonts w:hint="eastAsia" w:ascii="方正小标宋简体" w:hAnsi="仿宋" w:eastAsia="方正小标宋简体"/>
          <w:sz w:val="32"/>
          <w:szCs w:val="32"/>
        </w:rPr>
        <w:t>关于北京地区20</w:t>
      </w:r>
      <w:r>
        <w:rPr>
          <w:rFonts w:ascii="方正小标宋简体" w:hAnsi="仿宋" w:eastAsia="方正小标宋简体"/>
          <w:sz w:val="32"/>
          <w:szCs w:val="32"/>
        </w:rPr>
        <w:t>21</w:t>
      </w:r>
      <w:r>
        <w:rPr>
          <w:rFonts w:hint="eastAsia" w:ascii="方正小标宋简体" w:hAnsi="仿宋" w:eastAsia="方正小标宋简体"/>
          <w:sz w:val="32"/>
          <w:szCs w:val="32"/>
        </w:rPr>
        <w:t>年全国卫生专业技术资格考试现场</w:t>
      </w:r>
      <w:r>
        <w:rPr>
          <w:rFonts w:ascii="方正小标宋简体" w:hAnsi="仿宋" w:eastAsia="方正小标宋简体"/>
          <w:sz w:val="32"/>
          <w:szCs w:val="32"/>
        </w:rPr>
        <w:t>审核</w:t>
      </w:r>
      <w:r>
        <w:rPr>
          <w:rFonts w:hint="eastAsia" w:ascii="方正小标宋简体" w:hAnsi="仿宋" w:eastAsia="方正小标宋简体"/>
          <w:sz w:val="32"/>
          <w:szCs w:val="32"/>
        </w:rPr>
        <w:t>的通知</w:t>
      </w:r>
    </w:p>
    <w:bookmarkEnd w:id="0"/>
    <w:p>
      <w:pPr>
        <w:keepNext w:val="0"/>
        <w:keepLines w:val="0"/>
        <w:pageBreakBefore w:val="0"/>
        <w:widowControl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60" w:lineRule="exact"/>
        <w:ind w:firstLine="640" w:firstLineChars="200"/>
        <w:outlineLvl w:val="9"/>
        <w:rPr>
          <w:rFonts w:hint="eastAsia" w:asciiTheme="minorEastAsia" w:hAnsiTheme="minorEastAsia" w:eastAsiaTheme="minorEastAsia" w:cstheme="minorEastAsia"/>
          <w:b w:val="0"/>
          <w:bCs w:val="0"/>
          <w:color w:val="464646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color w:val="464646"/>
          <w:sz w:val="32"/>
          <w:szCs w:val="32"/>
        </w:rPr>
        <w:t>现场确认时间及地点</w:t>
      </w:r>
      <w:r>
        <w:rPr>
          <w:rFonts w:hint="eastAsia" w:asciiTheme="minorEastAsia" w:hAnsiTheme="minorEastAsia" w:eastAsiaTheme="minorEastAsia" w:cstheme="minorEastAsia"/>
          <w:b w:val="0"/>
          <w:bCs w:val="0"/>
          <w:color w:val="464646"/>
          <w:sz w:val="32"/>
          <w:szCs w:val="32"/>
        </w:rPr>
        <w:t>：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60" w:lineRule="exact"/>
        <w:ind w:firstLine="640" w:firstLineChars="200"/>
        <w:outlineLvl w:val="9"/>
        <w:rPr>
          <w:rFonts w:hint="eastAsia" w:asciiTheme="minorEastAsia" w:hAnsiTheme="minorEastAsia" w:eastAsiaTheme="minorEastAsia" w:cstheme="minorEastAsia"/>
          <w:b w:val="0"/>
          <w:bCs w:val="0"/>
          <w:color w:val="464646"/>
          <w:sz w:val="32"/>
          <w:szCs w:val="32"/>
          <w:lang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color w:val="464646"/>
          <w:sz w:val="32"/>
          <w:szCs w:val="32"/>
        </w:rPr>
        <w:t>工作单位在</w:t>
      </w:r>
      <w:r>
        <w:rPr>
          <w:rFonts w:hint="eastAsia" w:asciiTheme="minorEastAsia" w:hAnsiTheme="minorEastAsia" w:eastAsiaTheme="minorEastAsia" w:cstheme="minorEastAsia"/>
          <w:b/>
          <w:bCs/>
          <w:color w:val="464646"/>
          <w:sz w:val="32"/>
          <w:szCs w:val="32"/>
        </w:rPr>
        <w:t>顺义区</w:t>
      </w:r>
      <w:r>
        <w:rPr>
          <w:rFonts w:hint="eastAsia" w:asciiTheme="minorEastAsia" w:hAnsiTheme="minorEastAsia" w:eastAsiaTheme="minorEastAsia" w:cstheme="minorEastAsia"/>
          <w:b/>
          <w:bCs/>
          <w:color w:val="464646"/>
          <w:sz w:val="32"/>
          <w:szCs w:val="32"/>
          <w:lang w:eastAsia="zh-CN"/>
        </w:rPr>
        <w:t>辖区内的医疗机构工作单位，</w:t>
      </w:r>
      <w:r>
        <w:rPr>
          <w:rFonts w:hint="eastAsia" w:asciiTheme="minorEastAsia" w:hAnsiTheme="minorEastAsia" w:eastAsiaTheme="minorEastAsia" w:cstheme="minorEastAsia"/>
          <w:b w:val="0"/>
          <w:bCs w:val="0"/>
          <w:color w:val="464646"/>
          <w:sz w:val="32"/>
          <w:szCs w:val="32"/>
        </w:rPr>
        <w:t>现场审核时间上午</w:t>
      </w:r>
      <w:r>
        <w:rPr>
          <w:rFonts w:hint="eastAsia" w:asciiTheme="minorEastAsia" w:hAnsiTheme="minorEastAsia" w:eastAsiaTheme="minorEastAsia" w:cstheme="minorEastAsia"/>
          <w:b w:val="0"/>
          <w:bCs w:val="0"/>
          <w:color w:val="464646"/>
          <w:sz w:val="32"/>
          <w:szCs w:val="32"/>
          <w:lang w:val="en-US" w:eastAsia="zh-CN"/>
        </w:rPr>
        <w:t>9</w:t>
      </w:r>
      <w:r>
        <w:rPr>
          <w:rFonts w:hint="eastAsia" w:asciiTheme="minorEastAsia" w:hAnsiTheme="minorEastAsia" w:eastAsiaTheme="minorEastAsia" w:cstheme="minorEastAsia"/>
          <w:b w:val="0"/>
          <w:bCs w:val="0"/>
          <w:color w:val="464646"/>
          <w:sz w:val="32"/>
          <w:szCs w:val="32"/>
        </w:rPr>
        <w:t>:</w:t>
      </w:r>
      <w:r>
        <w:rPr>
          <w:rFonts w:hint="eastAsia" w:asciiTheme="minorEastAsia" w:hAnsiTheme="minorEastAsia" w:eastAsiaTheme="minorEastAsia" w:cstheme="minorEastAsia"/>
          <w:b w:val="0"/>
          <w:bCs w:val="0"/>
          <w:color w:val="464646"/>
          <w:sz w:val="32"/>
          <w:szCs w:val="32"/>
          <w:lang w:val="en-US" w:eastAsia="zh-CN"/>
        </w:rPr>
        <w:t>0</w:t>
      </w:r>
      <w:r>
        <w:rPr>
          <w:rFonts w:hint="eastAsia" w:asciiTheme="minorEastAsia" w:hAnsiTheme="minorEastAsia" w:eastAsiaTheme="minorEastAsia" w:cstheme="minorEastAsia"/>
          <w:b w:val="0"/>
          <w:bCs w:val="0"/>
          <w:color w:val="464646"/>
          <w:sz w:val="32"/>
          <w:szCs w:val="32"/>
        </w:rPr>
        <w:t>0--11:00，下午</w:t>
      </w:r>
      <w:r>
        <w:rPr>
          <w:rFonts w:hint="eastAsia" w:asciiTheme="minorEastAsia" w:hAnsiTheme="minorEastAsia" w:eastAsiaTheme="minorEastAsia" w:cstheme="minorEastAsia"/>
          <w:b w:val="0"/>
          <w:bCs w:val="0"/>
          <w:color w:val="464646"/>
          <w:sz w:val="32"/>
          <w:szCs w:val="32"/>
          <w:lang w:val="en-US" w:eastAsia="zh-CN"/>
        </w:rPr>
        <w:t>1</w:t>
      </w:r>
      <w:r>
        <w:rPr>
          <w:rFonts w:hint="eastAsia" w:asciiTheme="minorEastAsia" w:hAnsiTheme="minorEastAsia" w:eastAsiaTheme="minorEastAsia" w:cstheme="minorEastAsia"/>
          <w:b w:val="0"/>
          <w:bCs w:val="0"/>
          <w:color w:val="464646"/>
          <w:sz w:val="32"/>
          <w:szCs w:val="32"/>
        </w:rPr>
        <w:t>:</w:t>
      </w:r>
      <w:r>
        <w:rPr>
          <w:rFonts w:hint="eastAsia" w:asciiTheme="minorEastAsia" w:hAnsiTheme="minorEastAsia" w:eastAsiaTheme="minorEastAsia" w:cstheme="minorEastAsia"/>
          <w:b w:val="0"/>
          <w:bCs w:val="0"/>
          <w:color w:val="464646"/>
          <w:sz w:val="32"/>
          <w:szCs w:val="32"/>
          <w:lang w:val="en-US" w:eastAsia="zh-CN"/>
        </w:rPr>
        <w:t>3</w:t>
      </w:r>
      <w:r>
        <w:rPr>
          <w:rFonts w:hint="eastAsia" w:asciiTheme="minorEastAsia" w:hAnsiTheme="minorEastAsia" w:eastAsiaTheme="minorEastAsia" w:cstheme="minorEastAsia"/>
          <w:b w:val="0"/>
          <w:bCs w:val="0"/>
          <w:color w:val="464646"/>
          <w:sz w:val="32"/>
          <w:szCs w:val="32"/>
        </w:rPr>
        <w:t>0--4:</w:t>
      </w:r>
      <w:r>
        <w:rPr>
          <w:rFonts w:hint="eastAsia" w:asciiTheme="minorEastAsia" w:hAnsiTheme="minorEastAsia" w:eastAsiaTheme="minorEastAsia" w:cstheme="minorEastAsia"/>
          <w:b w:val="0"/>
          <w:bCs w:val="0"/>
          <w:color w:val="464646"/>
          <w:sz w:val="32"/>
          <w:szCs w:val="32"/>
          <w:lang w:val="en-US" w:eastAsia="zh-CN"/>
        </w:rPr>
        <w:t>0</w:t>
      </w:r>
      <w:r>
        <w:rPr>
          <w:rFonts w:hint="eastAsia" w:asciiTheme="minorEastAsia" w:hAnsiTheme="minorEastAsia" w:eastAsiaTheme="minorEastAsia" w:cstheme="minorEastAsia"/>
          <w:b w:val="0"/>
          <w:bCs w:val="0"/>
          <w:color w:val="464646"/>
          <w:sz w:val="32"/>
          <w:szCs w:val="32"/>
        </w:rPr>
        <w:t>0。报名确认地点：顺义区</w:t>
      </w:r>
      <w:r>
        <w:rPr>
          <w:rFonts w:hint="eastAsia" w:asciiTheme="minorEastAsia" w:hAnsiTheme="minorEastAsia" w:eastAsiaTheme="minorEastAsia" w:cstheme="minorEastAsia"/>
          <w:b w:val="0"/>
          <w:bCs w:val="0"/>
          <w:color w:val="464646"/>
          <w:sz w:val="32"/>
          <w:szCs w:val="32"/>
          <w:lang w:eastAsia="zh-CN"/>
        </w:rPr>
        <w:t>石园北区东（原民政局门卫）</w:t>
      </w:r>
      <w:r>
        <w:rPr>
          <w:rFonts w:hint="eastAsia" w:asciiTheme="minorEastAsia" w:hAnsiTheme="minorEastAsia" w:eastAsiaTheme="minorEastAsia" w:cstheme="minorEastAsia"/>
          <w:b w:val="0"/>
          <w:bCs w:val="0"/>
          <w:color w:val="464646"/>
          <w:sz w:val="32"/>
          <w:szCs w:val="32"/>
        </w:rPr>
        <w:t>，咨询电话: 89453181</w:t>
      </w:r>
      <w:r>
        <w:rPr>
          <w:rFonts w:hint="eastAsia" w:asciiTheme="minorEastAsia" w:hAnsiTheme="minorEastAsia" w:eastAsiaTheme="minorEastAsia" w:cstheme="minorEastAsia"/>
          <w:b w:val="0"/>
          <w:bCs w:val="0"/>
          <w:color w:val="464646"/>
          <w:sz w:val="32"/>
          <w:szCs w:val="32"/>
          <w:lang w:eastAsia="zh-CN"/>
        </w:rPr>
        <w:t>，各单位现场确认时间安排如下：</w:t>
      </w:r>
    </w:p>
    <w:tbl>
      <w:tblPr>
        <w:tblStyle w:val="7"/>
        <w:tblpPr w:leftFromText="180" w:rightFromText="180" w:vertAnchor="text" w:horzAnchor="page" w:tblpX="1924" w:tblpY="16"/>
        <w:tblW w:w="844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942"/>
        <w:gridCol w:w="2022"/>
        <w:gridCol w:w="1844"/>
        <w:gridCol w:w="26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7" w:hRule="atLeast"/>
        </w:trPr>
        <w:tc>
          <w:tcPr>
            <w:tcW w:w="1942" w:type="dxa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ascii="宋体" w:hAnsi="宋体"/>
                <w:sz w:val="32"/>
                <w:szCs w:val="32"/>
              </w:rPr>
            </w:pPr>
            <w:r>
              <w:rPr>
                <w:rFonts w:ascii="宋体" w:hAnsi="宋体"/>
                <w:sz w:val="32"/>
                <w:szCs w:val="32"/>
              </w:rPr>
              <w:t>单 位</w:t>
            </w:r>
          </w:p>
        </w:tc>
        <w:tc>
          <w:tcPr>
            <w:tcW w:w="2022" w:type="dxa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宋体" w:hAnsi="宋体"/>
                <w:sz w:val="32"/>
                <w:szCs w:val="32"/>
              </w:rPr>
            </w:pPr>
            <w:r>
              <w:rPr>
                <w:rFonts w:hint="eastAsia" w:ascii="宋体" w:hAnsi="宋体"/>
                <w:sz w:val="32"/>
                <w:szCs w:val="32"/>
              </w:rPr>
              <w:t>资格审核时间</w:t>
            </w:r>
          </w:p>
        </w:tc>
        <w:tc>
          <w:tcPr>
            <w:tcW w:w="1844" w:type="dxa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ascii="宋体" w:hAnsi="宋体"/>
                <w:sz w:val="32"/>
                <w:szCs w:val="32"/>
              </w:rPr>
            </w:pPr>
            <w:r>
              <w:rPr>
                <w:rFonts w:ascii="宋体" w:hAnsi="宋体"/>
                <w:sz w:val="32"/>
                <w:szCs w:val="32"/>
              </w:rPr>
              <w:t>单 位</w:t>
            </w:r>
          </w:p>
        </w:tc>
        <w:tc>
          <w:tcPr>
            <w:tcW w:w="2635" w:type="dxa"/>
            <w:tcBorders>
              <w:top w:val="single" w:color="000000" w:sz="8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宋体" w:hAnsi="宋体"/>
                <w:sz w:val="32"/>
                <w:szCs w:val="32"/>
              </w:rPr>
            </w:pPr>
            <w:r>
              <w:rPr>
                <w:rFonts w:hint="eastAsia" w:ascii="宋体" w:hAnsi="宋体"/>
                <w:sz w:val="32"/>
                <w:szCs w:val="32"/>
              </w:rPr>
              <w:t>资格审核时间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2" w:hRule="atLeast"/>
        </w:trPr>
        <w:tc>
          <w:tcPr>
            <w:tcW w:w="1942" w:type="dxa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输血站</w:t>
            </w:r>
          </w:p>
        </w:tc>
        <w:tc>
          <w:tcPr>
            <w:tcW w:w="202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default" w:ascii="宋体" w:hAnsi="宋体" w:eastAsia="微软雅黑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>2021.1.5上午</w:t>
            </w:r>
          </w:p>
        </w:tc>
        <w:tc>
          <w:tcPr>
            <w:tcW w:w="1844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444444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444444"/>
                <w:kern w:val="0"/>
                <w:sz w:val="32"/>
                <w:szCs w:val="32"/>
                <w:u w:val="none"/>
                <w:lang w:val="en-US" w:eastAsia="zh-CN" w:bidi="ar"/>
              </w:rPr>
              <w:t>张喜庄</w:t>
            </w:r>
          </w:p>
        </w:tc>
        <w:tc>
          <w:tcPr>
            <w:tcW w:w="263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default" w:eastAsia="微软雅黑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>2021.1.6上午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2" w:hRule="atLeast"/>
        </w:trPr>
        <w:tc>
          <w:tcPr>
            <w:tcW w:w="1942" w:type="dxa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俸  伯</w:t>
            </w:r>
          </w:p>
        </w:tc>
        <w:tc>
          <w:tcPr>
            <w:tcW w:w="2022" w:type="dxa"/>
            <w:vMerge w:val="continue"/>
            <w:tcBorders>
              <w:left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宋体" w:hAnsi="宋体"/>
                <w:sz w:val="32"/>
                <w:szCs w:val="32"/>
              </w:rPr>
            </w:pPr>
          </w:p>
        </w:tc>
        <w:tc>
          <w:tcPr>
            <w:tcW w:w="1844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444444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444444"/>
                <w:kern w:val="0"/>
                <w:sz w:val="32"/>
                <w:szCs w:val="32"/>
                <w:u w:val="none"/>
                <w:lang w:val="en-US" w:eastAsia="zh-CN" w:bidi="ar"/>
              </w:rPr>
              <w:t>北石槽</w:t>
            </w:r>
          </w:p>
        </w:tc>
        <w:tc>
          <w:tcPr>
            <w:tcW w:w="2635" w:type="dxa"/>
            <w:vMerge w:val="continue"/>
            <w:tcBorders>
              <w:left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1942" w:type="dxa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444444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444444"/>
                <w:kern w:val="0"/>
                <w:sz w:val="32"/>
                <w:szCs w:val="32"/>
                <w:u w:val="none"/>
                <w:lang w:val="en-US" w:eastAsia="zh-CN" w:bidi="ar"/>
              </w:rPr>
              <w:t>结防所</w:t>
            </w:r>
          </w:p>
        </w:tc>
        <w:tc>
          <w:tcPr>
            <w:tcW w:w="2022" w:type="dxa"/>
            <w:vMerge w:val="continue"/>
            <w:tcBorders>
              <w:left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sz w:val="32"/>
                <w:szCs w:val="32"/>
              </w:rPr>
            </w:pPr>
          </w:p>
        </w:tc>
        <w:tc>
          <w:tcPr>
            <w:tcW w:w="1844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444444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444444"/>
                <w:kern w:val="0"/>
                <w:sz w:val="32"/>
                <w:szCs w:val="32"/>
                <w:u w:val="none"/>
                <w:lang w:val="en-US" w:eastAsia="zh-CN" w:bidi="ar"/>
              </w:rPr>
              <w:t>南法信</w:t>
            </w:r>
          </w:p>
        </w:tc>
        <w:tc>
          <w:tcPr>
            <w:tcW w:w="2635" w:type="dxa"/>
            <w:vMerge w:val="continue"/>
            <w:tcBorders>
              <w:left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1942" w:type="dxa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444444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444444"/>
                <w:kern w:val="0"/>
                <w:sz w:val="32"/>
                <w:szCs w:val="32"/>
                <w:u w:val="none"/>
                <w:lang w:val="en-US" w:eastAsia="zh-CN" w:bidi="ar"/>
              </w:rPr>
              <w:t>北小营</w:t>
            </w:r>
          </w:p>
        </w:tc>
        <w:tc>
          <w:tcPr>
            <w:tcW w:w="2022" w:type="dxa"/>
            <w:vMerge w:val="continue"/>
            <w:tcBorders>
              <w:left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sz w:val="32"/>
                <w:szCs w:val="32"/>
              </w:rPr>
            </w:pPr>
          </w:p>
        </w:tc>
        <w:tc>
          <w:tcPr>
            <w:tcW w:w="1844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444444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444444"/>
                <w:kern w:val="0"/>
                <w:sz w:val="32"/>
                <w:szCs w:val="32"/>
                <w:u w:val="none"/>
                <w:lang w:val="en-US" w:eastAsia="zh-CN" w:bidi="ar"/>
              </w:rPr>
              <w:t>李遂</w:t>
            </w:r>
          </w:p>
        </w:tc>
        <w:tc>
          <w:tcPr>
            <w:tcW w:w="2635" w:type="dxa"/>
            <w:vMerge w:val="continue"/>
            <w:tcBorders>
              <w:left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1942" w:type="dxa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9"/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rPr>
                <w:rFonts w:hint="eastAsia" w:ascii="宋体" w:hAnsi="宋体" w:eastAsia="宋体"/>
                <w:sz w:val="32"/>
                <w:szCs w:val="32"/>
                <w:lang w:eastAsia="zh-CN"/>
              </w:rPr>
            </w:pPr>
            <w:r>
              <w:rPr>
                <w:rFonts w:hint="eastAsia" w:ascii="宋体" w:hAnsi="宋体"/>
                <w:sz w:val="32"/>
                <w:szCs w:val="32"/>
                <w:lang w:eastAsia="zh-CN"/>
              </w:rPr>
              <w:t>中小学保健所</w:t>
            </w:r>
          </w:p>
        </w:tc>
        <w:tc>
          <w:tcPr>
            <w:tcW w:w="2022" w:type="dxa"/>
            <w:vMerge w:val="continue"/>
            <w:tcBorders>
              <w:left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sz w:val="32"/>
                <w:szCs w:val="32"/>
              </w:rPr>
            </w:pPr>
          </w:p>
        </w:tc>
        <w:tc>
          <w:tcPr>
            <w:tcW w:w="1844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444444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444444"/>
                <w:kern w:val="0"/>
                <w:sz w:val="32"/>
                <w:szCs w:val="32"/>
                <w:u w:val="none"/>
                <w:lang w:val="en-US" w:eastAsia="zh-CN" w:bidi="ar"/>
              </w:rPr>
              <w:t>旺泉</w:t>
            </w:r>
          </w:p>
        </w:tc>
        <w:tc>
          <w:tcPr>
            <w:tcW w:w="2635" w:type="dxa"/>
            <w:vMerge w:val="continue"/>
            <w:tcBorders>
              <w:left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4" w:hRule="atLeast"/>
        </w:trPr>
        <w:tc>
          <w:tcPr>
            <w:tcW w:w="1942" w:type="dxa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444444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444444"/>
                <w:kern w:val="0"/>
                <w:sz w:val="32"/>
                <w:szCs w:val="32"/>
                <w:u w:val="none"/>
                <w:lang w:val="en-US" w:eastAsia="zh-CN" w:bidi="ar"/>
              </w:rPr>
              <w:t>仁和</w:t>
            </w:r>
          </w:p>
        </w:tc>
        <w:tc>
          <w:tcPr>
            <w:tcW w:w="2022" w:type="dxa"/>
            <w:vMerge w:val="continue"/>
            <w:tcBorders>
              <w:left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sz w:val="32"/>
                <w:szCs w:val="32"/>
              </w:rPr>
            </w:pPr>
          </w:p>
        </w:tc>
        <w:tc>
          <w:tcPr>
            <w:tcW w:w="1844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444444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444444"/>
                <w:kern w:val="0"/>
                <w:sz w:val="32"/>
                <w:szCs w:val="32"/>
                <w:u w:val="none"/>
                <w:lang w:val="en-US" w:eastAsia="zh-CN" w:bidi="ar"/>
              </w:rPr>
              <w:t>传染病</w:t>
            </w:r>
          </w:p>
        </w:tc>
        <w:tc>
          <w:tcPr>
            <w:tcW w:w="2635" w:type="dxa"/>
            <w:vMerge w:val="continue"/>
            <w:tcBorders>
              <w:left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942" w:type="dxa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444444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444444"/>
                <w:kern w:val="0"/>
                <w:sz w:val="32"/>
                <w:szCs w:val="32"/>
                <w:u w:val="none"/>
                <w:lang w:val="en-US" w:eastAsia="zh-CN" w:bidi="ar"/>
              </w:rPr>
              <w:t>马坡</w:t>
            </w:r>
          </w:p>
        </w:tc>
        <w:tc>
          <w:tcPr>
            <w:tcW w:w="2022" w:type="dxa"/>
            <w:vMerge w:val="continue"/>
            <w:tcBorders>
              <w:left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sz w:val="32"/>
                <w:szCs w:val="32"/>
              </w:rPr>
            </w:pPr>
          </w:p>
        </w:tc>
        <w:tc>
          <w:tcPr>
            <w:tcW w:w="1844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560" w:lineRule="exact"/>
              <w:ind w:firstLine="320" w:firstLineChars="10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444444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444444"/>
                <w:kern w:val="0"/>
                <w:sz w:val="32"/>
                <w:szCs w:val="32"/>
                <w:u w:val="none"/>
                <w:lang w:val="en-US" w:eastAsia="zh-CN" w:bidi="ar"/>
              </w:rPr>
              <w:t>精神病医院</w:t>
            </w:r>
          </w:p>
        </w:tc>
        <w:tc>
          <w:tcPr>
            <w:tcW w:w="2635" w:type="dxa"/>
            <w:vMerge w:val="continue"/>
            <w:tcBorders>
              <w:left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1942" w:type="dxa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444444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444444"/>
                <w:kern w:val="0"/>
                <w:sz w:val="32"/>
                <w:szCs w:val="32"/>
                <w:u w:val="none"/>
                <w:lang w:val="en-US" w:eastAsia="zh-CN" w:bidi="ar"/>
              </w:rPr>
              <w:t>张镇</w:t>
            </w:r>
          </w:p>
        </w:tc>
        <w:tc>
          <w:tcPr>
            <w:tcW w:w="2022" w:type="dxa"/>
            <w:vMerge w:val="continue"/>
            <w:tcBorders>
              <w:left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sz w:val="32"/>
                <w:szCs w:val="32"/>
              </w:rPr>
            </w:pPr>
          </w:p>
        </w:tc>
        <w:tc>
          <w:tcPr>
            <w:tcW w:w="1844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444444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444444"/>
                <w:kern w:val="0"/>
                <w:sz w:val="32"/>
                <w:szCs w:val="32"/>
                <w:u w:val="none"/>
                <w:lang w:val="en-US" w:eastAsia="zh-CN" w:bidi="ar"/>
              </w:rPr>
              <w:t>疾控中心</w:t>
            </w:r>
          </w:p>
        </w:tc>
        <w:tc>
          <w:tcPr>
            <w:tcW w:w="2635" w:type="dxa"/>
            <w:vMerge w:val="continue"/>
            <w:tcBorders>
              <w:left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1942" w:type="dxa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444444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444444"/>
                <w:kern w:val="0"/>
                <w:sz w:val="32"/>
                <w:szCs w:val="32"/>
                <w:u w:val="none"/>
                <w:lang w:val="en-US" w:eastAsia="zh-CN" w:bidi="ar"/>
              </w:rPr>
              <w:t>北务</w:t>
            </w:r>
          </w:p>
        </w:tc>
        <w:tc>
          <w:tcPr>
            <w:tcW w:w="2022" w:type="dxa"/>
            <w:vMerge w:val="continue"/>
            <w:tcBorders>
              <w:left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sz w:val="32"/>
                <w:szCs w:val="32"/>
              </w:rPr>
            </w:pPr>
          </w:p>
        </w:tc>
        <w:tc>
          <w:tcPr>
            <w:tcW w:w="1844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444444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444444"/>
                <w:kern w:val="0"/>
                <w:sz w:val="32"/>
                <w:szCs w:val="32"/>
                <w:u w:val="none"/>
                <w:lang w:val="en-US" w:eastAsia="zh-CN" w:bidi="ar"/>
              </w:rPr>
              <w:t>区二院</w:t>
            </w:r>
          </w:p>
        </w:tc>
        <w:tc>
          <w:tcPr>
            <w:tcW w:w="2635" w:type="dxa"/>
            <w:vMerge w:val="continue"/>
            <w:tcBorders>
              <w:left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1942" w:type="dxa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444444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444444"/>
                <w:kern w:val="0"/>
                <w:sz w:val="32"/>
                <w:szCs w:val="32"/>
                <w:u w:val="none"/>
                <w:lang w:val="en-US" w:eastAsia="zh-CN" w:bidi="ar"/>
              </w:rPr>
              <w:t>大孙各庄</w:t>
            </w:r>
          </w:p>
        </w:tc>
        <w:tc>
          <w:tcPr>
            <w:tcW w:w="2022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sz w:val="32"/>
                <w:szCs w:val="32"/>
              </w:rPr>
            </w:pPr>
          </w:p>
        </w:tc>
        <w:tc>
          <w:tcPr>
            <w:tcW w:w="1844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444444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444444"/>
                <w:kern w:val="0"/>
                <w:sz w:val="32"/>
                <w:szCs w:val="32"/>
                <w:u w:val="none"/>
                <w:lang w:val="en-US" w:eastAsia="zh-CN" w:bidi="ar"/>
              </w:rPr>
              <w:t>城区</w:t>
            </w:r>
          </w:p>
        </w:tc>
        <w:tc>
          <w:tcPr>
            <w:tcW w:w="2635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8" w:hRule="atLeast"/>
        </w:trPr>
        <w:tc>
          <w:tcPr>
            <w:tcW w:w="1942" w:type="dxa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444444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444444"/>
                <w:kern w:val="0"/>
                <w:sz w:val="32"/>
                <w:szCs w:val="32"/>
                <w:u w:val="none"/>
                <w:lang w:val="en-US" w:eastAsia="zh-CN" w:bidi="ar"/>
              </w:rPr>
              <w:t>龙湾屯</w:t>
            </w:r>
          </w:p>
        </w:tc>
        <w:tc>
          <w:tcPr>
            <w:tcW w:w="202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default" w:eastAsia="微软雅黑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>2021.1.5下午</w:t>
            </w:r>
          </w:p>
        </w:tc>
        <w:tc>
          <w:tcPr>
            <w:tcW w:w="1844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444444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444444"/>
                <w:kern w:val="0"/>
                <w:sz w:val="32"/>
                <w:szCs w:val="32"/>
                <w:u w:val="none"/>
                <w:lang w:val="en-US" w:eastAsia="zh-CN" w:bidi="ar"/>
              </w:rPr>
              <w:t>空港</w:t>
            </w:r>
          </w:p>
        </w:tc>
        <w:tc>
          <w:tcPr>
            <w:tcW w:w="263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default" w:eastAsia="微软雅黑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>2021.1.6下午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6" w:hRule="atLeast"/>
        </w:trPr>
        <w:tc>
          <w:tcPr>
            <w:tcW w:w="1942" w:type="dxa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444444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444444"/>
                <w:kern w:val="0"/>
                <w:sz w:val="32"/>
                <w:szCs w:val="32"/>
                <w:u w:val="none"/>
                <w:lang w:val="en-US" w:eastAsia="zh-CN" w:bidi="ar"/>
              </w:rPr>
              <w:t>木林</w:t>
            </w:r>
          </w:p>
        </w:tc>
        <w:tc>
          <w:tcPr>
            <w:tcW w:w="2022" w:type="dxa"/>
            <w:vMerge w:val="continue"/>
            <w:tcBorders>
              <w:left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sz w:val="32"/>
                <w:szCs w:val="32"/>
              </w:rPr>
            </w:pPr>
          </w:p>
        </w:tc>
        <w:tc>
          <w:tcPr>
            <w:tcW w:w="1844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宋体" w:hAnsi="宋体" w:eastAsia="微软雅黑"/>
                <w:sz w:val="32"/>
                <w:szCs w:val="32"/>
                <w:lang w:eastAsia="zh-CN"/>
              </w:rPr>
            </w:pPr>
            <w:r>
              <w:rPr>
                <w:rFonts w:hint="eastAsia" w:ascii="宋体" w:hAnsi="宋体"/>
                <w:sz w:val="32"/>
                <w:szCs w:val="32"/>
                <w:lang w:eastAsia="zh-CN"/>
              </w:rPr>
              <w:t>华大医学检验所</w:t>
            </w:r>
          </w:p>
        </w:tc>
        <w:tc>
          <w:tcPr>
            <w:tcW w:w="2635" w:type="dxa"/>
            <w:vMerge w:val="continue"/>
            <w:tcBorders>
              <w:left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3" w:hRule="atLeast"/>
        </w:trPr>
        <w:tc>
          <w:tcPr>
            <w:tcW w:w="1942" w:type="dxa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444444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444444"/>
                <w:kern w:val="0"/>
                <w:sz w:val="32"/>
                <w:szCs w:val="32"/>
                <w:u w:val="none"/>
                <w:lang w:val="en-US" w:eastAsia="zh-CN" w:bidi="ar"/>
              </w:rPr>
              <w:t>沙岭</w:t>
            </w:r>
          </w:p>
        </w:tc>
        <w:tc>
          <w:tcPr>
            <w:tcW w:w="2022" w:type="dxa"/>
            <w:vMerge w:val="continue"/>
            <w:tcBorders>
              <w:left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sz w:val="32"/>
                <w:szCs w:val="32"/>
              </w:rPr>
            </w:pPr>
          </w:p>
        </w:tc>
        <w:tc>
          <w:tcPr>
            <w:tcW w:w="1844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宋体" w:hAnsi="宋体" w:eastAsia="微软雅黑"/>
                <w:sz w:val="32"/>
                <w:szCs w:val="32"/>
                <w:lang w:eastAsia="zh-CN"/>
              </w:rPr>
            </w:pPr>
            <w:r>
              <w:rPr>
                <w:rFonts w:hint="eastAsia" w:ascii="宋体" w:hAnsi="宋体"/>
                <w:sz w:val="32"/>
                <w:szCs w:val="32"/>
                <w:lang w:eastAsia="zh-CN"/>
              </w:rPr>
              <w:t>和睦家</w:t>
            </w:r>
          </w:p>
        </w:tc>
        <w:tc>
          <w:tcPr>
            <w:tcW w:w="2635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4" w:hRule="atLeast"/>
        </w:trPr>
        <w:tc>
          <w:tcPr>
            <w:tcW w:w="1942" w:type="dxa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444444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444444"/>
                <w:kern w:val="0"/>
                <w:sz w:val="32"/>
                <w:szCs w:val="32"/>
                <w:u w:val="none"/>
                <w:lang w:val="en-US" w:eastAsia="zh-CN" w:bidi="ar"/>
              </w:rPr>
              <w:t>南彩</w:t>
            </w:r>
          </w:p>
        </w:tc>
        <w:tc>
          <w:tcPr>
            <w:tcW w:w="2022" w:type="dxa"/>
            <w:vMerge w:val="continue"/>
            <w:tcBorders>
              <w:left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sz w:val="32"/>
                <w:szCs w:val="32"/>
              </w:rPr>
            </w:pPr>
          </w:p>
        </w:tc>
        <w:tc>
          <w:tcPr>
            <w:tcW w:w="18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444444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444444"/>
                <w:kern w:val="0"/>
                <w:sz w:val="32"/>
                <w:szCs w:val="32"/>
                <w:u w:val="none"/>
                <w:lang w:val="en-US" w:eastAsia="zh-CN" w:bidi="ar"/>
              </w:rPr>
              <w:t>李桥儿童医院</w:t>
            </w:r>
          </w:p>
        </w:tc>
        <w:tc>
          <w:tcPr>
            <w:tcW w:w="263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default" w:eastAsia="微软雅黑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>2021.1.7上午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8" w:hRule="atLeast"/>
        </w:trPr>
        <w:tc>
          <w:tcPr>
            <w:tcW w:w="1942" w:type="dxa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444444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444444"/>
                <w:kern w:val="0"/>
                <w:sz w:val="32"/>
                <w:szCs w:val="32"/>
                <w:u w:val="none"/>
                <w:lang w:val="en-US" w:eastAsia="zh-CN" w:bidi="ar"/>
              </w:rPr>
              <w:t>博爱口腔</w:t>
            </w:r>
          </w:p>
        </w:tc>
        <w:tc>
          <w:tcPr>
            <w:tcW w:w="2022" w:type="dxa"/>
            <w:vMerge w:val="continue"/>
            <w:tcBorders>
              <w:left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sz w:val="32"/>
                <w:szCs w:val="32"/>
              </w:rPr>
            </w:pPr>
          </w:p>
        </w:tc>
        <w:tc>
          <w:tcPr>
            <w:tcW w:w="18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骨伤</w:t>
            </w:r>
          </w:p>
        </w:tc>
        <w:tc>
          <w:tcPr>
            <w:tcW w:w="2635" w:type="dxa"/>
            <w:vMerge w:val="continue"/>
            <w:tcBorders>
              <w:left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" w:hRule="atLeast"/>
        </w:trPr>
        <w:tc>
          <w:tcPr>
            <w:tcW w:w="1942" w:type="dxa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444444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444444"/>
                <w:kern w:val="0"/>
                <w:sz w:val="32"/>
                <w:szCs w:val="32"/>
                <w:u w:val="none"/>
                <w:lang w:val="en-US" w:eastAsia="zh-CN" w:bidi="ar"/>
              </w:rPr>
              <w:t>小店</w:t>
            </w:r>
          </w:p>
        </w:tc>
        <w:tc>
          <w:tcPr>
            <w:tcW w:w="2022" w:type="dxa"/>
            <w:vMerge w:val="continue"/>
            <w:tcBorders>
              <w:left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sz w:val="32"/>
                <w:szCs w:val="32"/>
              </w:rPr>
            </w:pPr>
          </w:p>
        </w:tc>
        <w:tc>
          <w:tcPr>
            <w:tcW w:w="18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444444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444444"/>
                <w:kern w:val="0"/>
                <w:sz w:val="32"/>
                <w:szCs w:val="32"/>
                <w:u w:val="none"/>
                <w:lang w:val="en-US" w:eastAsia="zh-CN" w:bidi="ar"/>
              </w:rPr>
              <w:t>杏园金方国医</w:t>
            </w:r>
          </w:p>
        </w:tc>
        <w:tc>
          <w:tcPr>
            <w:tcW w:w="263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94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444444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444444"/>
                <w:kern w:val="0"/>
                <w:sz w:val="32"/>
                <w:szCs w:val="32"/>
                <w:u w:val="none"/>
                <w:lang w:val="en-US" w:eastAsia="zh-CN" w:bidi="ar"/>
              </w:rPr>
              <w:t>天竺</w:t>
            </w:r>
          </w:p>
        </w:tc>
        <w:tc>
          <w:tcPr>
            <w:tcW w:w="2022" w:type="dxa"/>
            <w:vMerge w:val="continue"/>
            <w:tcBorders>
              <w:left w:val="single" w:color="auto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sz w:val="32"/>
                <w:szCs w:val="32"/>
              </w:rPr>
            </w:pPr>
          </w:p>
        </w:tc>
        <w:tc>
          <w:tcPr>
            <w:tcW w:w="184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444444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444444"/>
                <w:kern w:val="0"/>
                <w:sz w:val="32"/>
                <w:szCs w:val="32"/>
                <w:u w:val="none"/>
                <w:lang w:val="en-US" w:eastAsia="zh-CN" w:bidi="ar"/>
              </w:rPr>
              <w:t>京顺医院</w:t>
            </w:r>
          </w:p>
        </w:tc>
        <w:tc>
          <w:tcPr>
            <w:tcW w:w="2635" w:type="dxa"/>
            <w:vMerge w:val="restart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default" w:eastAsia="微软雅黑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>2021.1.7下午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8" w:hRule="atLeast"/>
        </w:trPr>
        <w:tc>
          <w:tcPr>
            <w:tcW w:w="194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444444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444444"/>
                <w:kern w:val="0"/>
                <w:sz w:val="32"/>
                <w:szCs w:val="32"/>
                <w:u w:val="none"/>
                <w:lang w:val="en-US" w:eastAsia="zh-CN" w:bidi="ar"/>
              </w:rPr>
              <w:t>高丽营</w:t>
            </w:r>
          </w:p>
        </w:tc>
        <w:tc>
          <w:tcPr>
            <w:tcW w:w="2022" w:type="dxa"/>
            <w:vMerge w:val="continue"/>
            <w:tcBorders>
              <w:left w:val="single" w:color="auto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sz w:val="32"/>
                <w:szCs w:val="32"/>
              </w:rPr>
            </w:pPr>
          </w:p>
        </w:tc>
        <w:tc>
          <w:tcPr>
            <w:tcW w:w="184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妇幼</w:t>
            </w:r>
          </w:p>
        </w:tc>
        <w:tc>
          <w:tcPr>
            <w:tcW w:w="2635" w:type="dxa"/>
            <w:vMerge w:val="continue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8" w:hRule="atLeast"/>
        </w:trPr>
        <w:tc>
          <w:tcPr>
            <w:tcW w:w="194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444444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444444"/>
                <w:kern w:val="0"/>
                <w:sz w:val="32"/>
                <w:szCs w:val="32"/>
                <w:u w:val="none"/>
                <w:lang w:val="en-US" w:eastAsia="zh-CN" w:bidi="ar"/>
              </w:rPr>
              <w:t>板桥</w:t>
            </w:r>
          </w:p>
        </w:tc>
        <w:tc>
          <w:tcPr>
            <w:tcW w:w="2022" w:type="dxa"/>
            <w:vMerge w:val="continue"/>
            <w:tcBorders>
              <w:left w:val="single" w:color="auto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sz w:val="32"/>
                <w:szCs w:val="32"/>
              </w:rPr>
            </w:pPr>
          </w:p>
        </w:tc>
        <w:tc>
          <w:tcPr>
            <w:tcW w:w="184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区三院</w:t>
            </w:r>
          </w:p>
        </w:tc>
        <w:tc>
          <w:tcPr>
            <w:tcW w:w="2635" w:type="dxa"/>
            <w:vMerge w:val="restart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default" w:eastAsia="微软雅黑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>2021.1.8上午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194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444444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444444"/>
                <w:kern w:val="0"/>
                <w:sz w:val="32"/>
                <w:szCs w:val="32"/>
                <w:u w:val="none"/>
                <w:lang w:val="en-US" w:eastAsia="zh-CN" w:bidi="ar"/>
              </w:rPr>
              <w:t>赵全营</w:t>
            </w:r>
          </w:p>
        </w:tc>
        <w:tc>
          <w:tcPr>
            <w:tcW w:w="2022" w:type="dxa"/>
            <w:vMerge w:val="continue"/>
            <w:tcBorders>
              <w:left w:val="single" w:color="auto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sz w:val="32"/>
                <w:szCs w:val="32"/>
              </w:rPr>
            </w:pPr>
          </w:p>
        </w:tc>
        <w:tc>
          <w:tcPr>
            <w:tcW w:w="184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中医院</w:t>
            </w:r>
          </w:p>
        </w:tc>
        <w:tc>
          <w:tcPr>
            <w:tcW w:w="2635" w:type="dxa"/>
            <w:vMerge w:val="continue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942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444444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444444"/>
                <w:sz w:val="32"/>
                <w:szCs w:val="32"/>
                <w:u w:val="none"/>
                <w:lang w:val="en-US" w:eastAsia="zh-CN" w:bidi="ar-SA"/>
              </w:rPr>
              <w:t>新世纪荣和门诊</w:t>
            </w:r>
          </w:p>
        </w:tc>
        <w:tc>
          <w:tcPr>
            <w:tcW w:w="2022" w:type="dxa"/>
            <w:vMerge w:val="continue"/>
            <w:tcBorders>
              <w:left w:val="single" w:color="auto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sz w:val="32"/>
                <w:szCs w:val="32"/>
              </w:rPr>
            </w:pPr>
          </w:p>
        </w:tc>
        <w:tc>
          <w:tcPr>
            <w:tcW w:w="184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区医院</w:t>
            </w:r>
          </w:p>
        </w:tc>
        <w:tc>
          <w:tcPr>
            <w:tcW w:w="2635" w:type="dxa"/>
          </w:tcPr>
          <w:p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default" w:eastAsia="微软雅黑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>2021.1.8下午</w:t>
            </w:r>
          </w:p>
        </w:tc>
      </w:tr>
    </w:tbl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rPr>
          <w:rFonts w:hint="eastAsia" w:ascii="宋体" w:hAnsi="宋体"/>
          <w:sz w:val="32"/>
          <w:szCs w:val="32"/>
        </w:rPr>
      </w:pPr>
      <w:r>
        <w:rPr>
          <w:rFonts w:hint="eastAsia" w:ascii="宋体" w:hAnsi="宋体"/>
          <w:sz w:val="32"/>
          <w:szCs w:val="32"/>
        </w:rPr>
        <w:t>注：此表未提及的单位统一在</w:t>
      </w:r>
      <w:r>
        <w:rPr>
          <w:rFonts w:hint="eastAsia" w:ascii="宋体" w:hAnsi="宋体"/>
          <w:sz w:val="32"/>
          <w:szCs w:val="32"/>
          <w:lang w:eastAsia="zh-CN"/>
        </w:rPr>
        <w:t>2021</w:t>
      </w:r>
      <w:r>
        <w:rPr>
          <w:rFonts w:hint="eastAsia" w:ascii="宋体" w:hAnsi="宋体"/>
          <w:sz w:val="32"/>
          <w:szCs w:val="32"/>
        </w:rPr>
        <w:t>年1月</w:t>
      </w:r>
      <w:r>
        <w:rPr>
          <w:rFonts w:hint="eastAsia" w:ascii="宋体" w:hAnsi="宋体"/>
          <w:sz w:val="32"/>
          <w:szCs w:val="32"/>
          <w:lang w:val="en-US" w:eastAsia="zh-CN"/>
        </w:rPr>
        <w:t>4-6</w:t>
      </w:r>
      <w:r>
        <w:rPr>
          <w:rFonts w:hint="eastAsia" w:ascii="宋体" w:hAnsi="宋体"/>
          <w:sz w:val="32"/>
          <w:szCs w:val="32"/>
        </w:rPr>
        <w:t>日进行资格审核。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firstLine="480"/>
        <w:rPr>
          <w:rFonts w:hint="eastAsia" w:asciiTheme="minorEastAsia" w:hAnsiTheme="minorEastAsia" w:eastAsiaTheme="minorEastAsia" w:cstheme="minorEastAsia"/>
          <w:b w:val="0"/>
          <w:bCs w:val="0"/>
          <w:sz w:val="32"/>
          <w:szCs w:val="32"/>
        </w:rPr>
      </w:pPr>
      <w:r>
        <w:rPr>
          <w:rFonts w:hint="eastAsia" w:ascii="宋体" w:hAnsi="宋体"/>
          <w:sz w:val="32"/>
          <w:szCs w:val="32"/>
          <w:lang w:eastAsia="zh-CN"/>
        </w:rPr>
        <w:t>二、现场确认流程：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32"/>
          <w:szCs w:val="32"/>
          <w:lang w:eastAsia="zh-CN"/>
        </w:rPr>
        <w:t>根据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32"/>
          <w:szCs w:val="32"/>
        </w:rPr>
        <w:t>北京疫情防控要求，减少人员流动，现场审核不接受个人前往审核，由各考生所在医疗机构统一收集报考人员原件和复印件进行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32"/>
          <w:szCs w:val="32"/>
          <w:lang w:eastAsia="zh-CN"/>
        </w:rPr>
        <w:t>全面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32"/>
          <w:szCs w:val="32"/>
        </w:rPr>
        <w:t>审核，审核后所有复印件加盖机构部门公章，原件退回本人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32"/>
          <w:szCs w:val="32"/>
          <w:lang w:eastAsia="zh-CN"/>
        </w:rPr>
        <w:t>。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32"/>
          <w:szCs w:val="32"/>
        </w:rPr>
        <w:t>收齐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32"/>
          <w:szCs w:val="32"/>
          <w:lang w:eastAsia="zh-CN"/>
        </w:rPr>
        <w:t>本单位考生所有复印件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32"/>
          <w:szCs w:val="32"/>
        </w:rPr>
        <w:t>材料后派一名工作人员送至现场审核地点进行审核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32"/>
          <w:szCs w:val="32"/>
          <w:lang w:eastAsia="zh-CN"/>
        </w:rPr>
        <w:t>，</w:t>
      </w:r>
      <w:r>
        <w:rPr>
          <w:rFonts w:ascii="宋体" w:hAnsi="宋体" w:cs="宋体"/>
          <w:sz w:val="32"/>
          <w:szCs w:val="32"/>
        </w:rPr>
        <w:t>现场</w:t>
      </w:r>
      <w:r>
        <w:rPr>
          <w:rFonts w:hint="eastAsia" w:ascii="宋体" w:hAnsi="宋体" w:cs="宋体"/>
          <w:sz w:val="32"/>
          <w:szCs w:val="32"/>
          <w:lang w:eastAsia="zh-CN"/>
        </w:rPr>
        <w:t>过程中</w:t>
      </w:r>
      <w:r>
        <w:rPr>
          <w:rFonts w:hint="eastAsia" w:ascii="宋体" w:hAnsi="宋体" w:cs="宋体"/>
          <w:sz w:val="32"/>
          <w:szCs w:val="32"/>
        </w:rPr>
        <w:t>全程</w:t>
      </w:r>
      <w:r>
        <w:rPr>
          <w:rFonts w:ascii="宋体" w:hAnsi="宋体" w:cs="宋体"/>
          <w:sz w:val="32"/>
          <w:szCs w:val="32"/>
        </w:rPr>
        <w:t>佩戴口罩</w:t>
      </w:r>
      <w:r>
        <w:rPr>
          <w:rFonts w:hint="eastAsia" w:ascii="宋体" w:hAnsi="宋体" w:cs="宋体"/>
          <w:sz w:val="32"/>
          <w:szCs w:val="32"/>
          <w:lang w:eastAsia="zh-CN"/>
        </w:rPr>
        <w:t>、一次性手套</w:t>
      </w:r>
      <w:r>
        <w:rPr>
          <w:rFonts w:ascii="宋体" w:hAnsi="宋体" w:cs="宋体"/>
          <w:sz w:val="32"/>
          <w:szCs w:val="32"/>
        </w:rPr>
        <w:t>，并</w:t>
      </w:r>
      <w:r>
        <w:rPr>
          <w:rFonts w:hint="eastAsia" w:ascii="宋体" w:hAnsi="宋体" w:cs="宋体"/>
          <w:sz w:val="32"/>
          <w:szCs w:val="32"/>
        </w:rPr>
        <w:t>确保</w:t>
      </w:r>
      <w:r>
        <w:rPr>
          <w:rFonts w:ascii="宋体" w:hAnsi="宋体" w:cs="宋体"/>
          <w:sz w:val="32"/>
          <w:szCs w:val="32"/>
        </w:rPr>
        <w:t>居民健康</w:t>
      </w:r>
      <w:r>
        <w:rPr>
          <w:rFonts w:hint="eastAsia" w:ascii="宋体" w:hAnsi="宋体" w:cs="宋体"/>
          <w:sz w:val="32"/>
          <w:szCs w:val="32"/>
        </w:rPr>
        <w:t>码</w:t>
      </w:r>
      <w:r>
        <w:rPr>
          <w:rFonts w:ascii="宋体" w:hAnsi="宋体" w:cs="宋体"/>
          <w:sz w:val="32"/>
          <w:szCs w:val="32"/>
        </w:rPr>
        <w:t>为</w:t>
      </w:r>
      <w:r>
        <w:rPr>
          <w:rFonts w:hint="eastAsia" w:ascii="宋体" w:hAnsi="宋体" w:cs="宋体"/>
          <w:sz w:val="32"/>
          <w:szCs w:val="32"/>
        </w:rPr>
        <w:t>“</w:t>
      </w:r>
      <w:r>
        <w:rPr>
          <w:rFonts w:ascii="宋体" w:hAnsi="宋体" w:cs="宋体"/>
          <w:sz w:val="32"/>
          <w:szCs w:val="32"/>
        </w:rPr>
        <w:t>绿码</w:t>
      </w:r>
      <w:r>
        <w:rPr>
          <w:rFonts w:hint="eastAsia" w:ascii="宋体" w:hAnsi="宋体" w:cs="宋体"/>
          <w:sz w:val="32"/>
          <w:szCs w:val="32"/>
        </w:rPr>
        <w:t>”方可</w:t>
      </w:r>
      <w:r>
        <w:rPr>
          <w:rFonts w:ascii="宋体" w:hAnsi="宋体" w:cs="宋体"/>
          <w:sz w:val="32"/>
          <w:szCs w:val="32"/>
        </w:rPr>
        <w:t>进入</w:t>
      </w:r>
      <w:r>
        <w:rPr>
          <w:rFonts w:hint="eastAsia" w:ascii="宋体" w:hAnsi="宋体" w:cs="宋体"/>
          <w:sz w:val="32"/>
          <w:szCs w:val="32"/>
        </w:rPr>
        <w:t>确认</w:t>
      </w:r>
      <w:r>
        <w:rPr>
          <w:rFonts w:ascii="宋体" w:hAnsi="宋体" w:cs="宋体"/>
          <w:sz w:val="32"/>
          <w:szCs w:val="32"/>
        </w:rPr>
        <w:t>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40" w:lineRule="exact"/>
        <w:ind w:firstLine="480"/>
        <w:textAlignment w:val="auto"/>
        <w:rPr>
          <w:rFonts w:hint="default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40" w:lineRule="exact"/>
        <w:jc w:val="center"/>
        <w:textAlignment w:val="auto"/>
        <w:outlineLvl w:val="9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顺义本区现场确认流程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40" w:lineRule="exact"/>
        <w:jc w:val="center"/>
        <w:textAlignment w:val="auto"/>
        <w:outlineLvl w:val="9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每个单位派一名经办人到顺义卫生健康委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outlineLvl w:val="9"/>
        <w:rPr>
          <w:rFonts w:hint="eastAsia"/>
          <w:sz w:val="32"/>
          <w:szCs w:val="32"/>
          <w:lang w:val="en-US" w:eastAsia="zh-CN"/>
        </w:rPr>
      </w:pPr>
      <w:r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2611120</wp:posOffset>
                </wp:positionH>
                <wp:positionV relativeFrom="paragraph">
                  <wp:posOffset>1270</wp:posOffset>
                </wp:positionV>
                <wp:extent cx="211455" cy="582295"/>
                <wp:effectExtent l="15240" t="6350" r="20955" b="20955"/>
                <wp:wrapNone/>
                <wp:docPr id="2" name="下箭头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378200" y="2527300"/>
                          <a:ext cx="211455" cy="582295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67" type="#_x0000_t67" style="position:absolute;left:0pt;margin-left:205.6pt;margin-top:0.1pt;height:45.85pt;width:16.65pt;z-index:251659264;v-text-anchor:middle;mso-width-relative:page;mso-height-relative:page;" fillcolor="#5B9BD5 [3204]" filled="t" stroked="t" coordsize="21600,21600" o:gfxdata="UEsDBAoAAAAAAIdO4kAAAAAAAAAAAAAAAAAEAAAAZHJzL1BLAwQUAAAACACHTuJA0Uiqz9cAAAAH&#10;AQAADwAAAGRycy9kb3ducmV2LnhtbE2OMU/DMBSEdyT+g/WQ2KjjYhANeemAYAAx0FK1HR37EUeN&#10;7Sh2m/LvMRMsJ53udPdVy7Pr2YnG2AWPIGYFMPI6mM63CJvPl5sHYDEpb1QfPCF8U4RlfXlRqdKE&#10;ya/otE4tyyM+lgrBpjSUnEdtyak4CwP5nH2F0amU7dhyM6opj7uez4vinjvV+fxg1UBPlvRhfXQI&#10;jRze325fmw9tDnI76f1mZ3fPiNdXongEluic/srwi5/Roc5MTTh6E1mPIIWY5ypC1hxLKe+ANQgL&#10;sQBeV/w/f/0DUEsDBBQAAAAIAIdO4kAn3yB9egIAANoEAAAOAAAAZHJzL2Uyb0RvYy54bWytVMtu&#10;EzEU3SPxD5b3dDKTDHmokypNVIRU0UoFsXY8dsaSX9hOJuUX+A22ZcWCDwLxG1x7Jm0CrBBZOPfO&#10;PXOuz33M+cVeSbRjzgujK5yfDTBimppa6E2F3729ejHByAeiayKNZhW+Zx5fzJ8/O2/tjBWmMbJm&#10;DgGJ9rPWVrgJwc6yzNOGKeLPjGUagtw4RQK4bpPVjrTArmRWDAYvs9a42jpDmffwdNUF8Tzxc85o&#10;uOHcs4BkheFuIZ0unet4ZvNzMts4YhtB+2uQf7iFIkJD0keqFQkEbZ34g0oJ6ow3PJxRozLDuaAs&#10;aQA1+eA3NXcNsSxpgeJ4+1gm//9o6ZvdrUOirnCBkSYKWvT926efXx5+fP6Kilie1voZoO7sres9&#10;D2bUuudOxX9QgfYVHg7HE2gJRvdAVhbjIdipvGwfEAVAkeejssSIAqCcFMW0jPHsicg6H14xo1A0&#10;KlybVi+cM22qLNld+9DhD7iY3Bsp6ishZXLcZr2UDu0ItLu8nF6uDilOYFKjFoa1GMfbUgJjxyUJ&#10;YCoLhfB6gxGRG5hnGlzKffK2P04yysf5dNmBGlKzPvUAfr24Hp6EnvBEFSvim+6VFOrqpUSAnZBC&#10;VXgSiQ5MUgNJbEfXgGitTX0P/XOmG2xv6ZUA2mviwy1xMMkgELYz3MDBpQHVprcwaoz7+LfnEQ8D&#10;BlGMWtgMqMiHLXEMI/law+hN89EorlJyRuW4AMcdR9bHEb1VSwPdyOE7YGkyIz7Ig8mdUe9hiRcx&#10;K4SIppC7q33vLEO3sfAZoGyxSDBYH0vCtb6zNJLH7muz2AbDRZqSp+r0RYMFSj3olz1u6LGfUE+f&#10;pPkv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6gQAAFtDb250ZW50X1R5cGVzXS54bWxQSwECFAAKAAAAAACHTuJAAAAAAAAAAAAAAAAABgAAAAAA&#10;AAAAABAAAADMAwAAX3JlbHMvUEsBAhQAFAAAAAgAh07iQIoUZjzRAAAAlAEAAAsAAAAAAAAAAQAg&#10;AAAA8AMAAF9yZWxzLy5yZWxzUEsBAhQACgAAAAAAh07iQAAAAAAAAAAAAAAAAAQAAAAAAAAAAAAQ&#10;AAAAAAAAAGRycy9QSwECFAAUAAAACACHTuJA0Uiqz9cAAAAHAQAADwAAAAAAAAABACAAAAAiAAAA&#10;ZHJzL2Rvd25yZXYueG1sUEsBAhQAFAAAAAgAh07iQCffIH16AgAA2gQAAA4AAAAAAAAAAQAgAAAA&#10;JgEAAGRycy9lMm9Eb2MueG1sUEsFBgAAAAAGAAYAWQEAABIGAAAAAA==&#10;" adj="17679,5400">
                <v:fill on="t" focussize="0,0"/>
                <v:stroke weight="1pt" color="#41719C [3204]" miterlimit="8" joinstyle="miter"/>
                <v:imagedata o:title=""/>
                <o:lock v:ext="edit" aspectratio="f"/>
              </v:shape>
            </w:pict>
          </mc:Fallback>
        </mc:AlternateConten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outlineLvl w:val="9"/>
        <w:rPr>
          <w:rFonts w:hint="eastAsia"/>
          <w:sz w:val="32"/>
          <w:szCs w:val="32"/>
          <w:lang w:val="en-US" w:eastAsia="zh-CN"/>
        </w:rPr>
      </w:pPr>
      <w:r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378460</wp:posOffset>
                </wp:positionH>
                <wp:positionV relativeFrom="paragraph">
                  <wp:posOffset>177165</wp:posOffset>
                </wp:positionV>
                <wp:extent cx="4994275" cy="1079500"/>
                <wp:effectExtent l="4445" t="4445" r="11430" b="20955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94275" cy="1079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eastAsia" w:eastAsia="微软雅黑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lang w:eastAsia="zh-CN"/>
                              </w:rPr>
                              <w:t>在单位收集好所有报名材料，把每个人的材料按文件中所需材料的顺序排放，并装入档案袋中密封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9.8pt;margin-top:13.95pt;height:85pt;width:393.25pt;z-index:251665408;mso-width-relative:page;mso-height-relative:page;" fillcolor="#FFFFFF [3201]" filled="t" stroked="t" coordsize="21600,21600" o:gfxdata="UEsDBAoAAAAAAIdO4kAAAAAAAAAAAAAAAAAEAAAAZHJzL1BLAwQUAAAACACHTuJAWWc8NtkAAAAJ&#10;AQAADwAAAGRycy9kb3ducmV2LnhtbE2PTUvEMBCG74L/IYzgRdyky1q3tenCKgqCIO4ugre0Gdti&#10;MilN9sN/73jS48z78M4z1erknTjgFIdAGrKZAoHUBjtQp2G3fbxegojJkDUuEGr4xgir+vysMqUN&#10;R3rDwyZ1gksolkZDn9JYShnbHr2JszAicfYZJm8Sj1Mn7WSOXO6dnCuVS28G4gu9GfG+x/Zrs/ca&#10;XtdXo80Wa9c1zw/v6kXZ9PRRaH15kak7EAlP6Q+GX31Wh5qdmrAnG4XTcFPkTGqY3xYgOF8u8gxE&#10;w2DBG1lX8v8H9Q9QSwMEFAAAAAgAh07iQJWCGvhFAgAAdgQAAA4AAABkcnMvZTJvRG9jLnhtbK1U&#10;wY7TMBC9I/EPlu80aWl3adV0VboqQqrYlQri7DpOY+F4jO02KR8Af8CJC3e+q9/B2Em7XZYTogd3&#10;xjN+M/NmJtObplJkL6yToDPa76WUCM0hl3qb0Q/vly9eUeI80zlToEVGD8LRm9nzZ9PaTMQASlC5&#10;sARBtJvUJqOl92aSJI6XomKuB0ZoNBZgK+ZRtdskt6xG9EolgzS9SmqwubHAhXN4e9sa6SziF4Xg&#10;/q4onPBEZRRz8/G08dyEM5lN2WRrmSkl79Jg/5BFxaTGoGeoW+YZ2Vn5BKqS3IKDwvc4VAkUheQi&#10;1oDV9NM/qlmXzIhYC5LjzJkm9/9g+bv9vSUyx95RolmFLTp+/3b88ev48yvpB3pq4ybotTbo55vX&#10;0ATX7t7hZai6KWwV/rEegnYk+nAmVzSecLwcjsfDwfWIEo62fno9HqWR/uThubHOvxFQkSBk1GL3&#10;Iqlsv3IeQ6LrySVEc6BkvpRKRcVuNwtlyZ5hp5fxF7LEJ4/clCZ1Rq9ejtKI/MgWsM8QG8X4p6cI&#10;iKc0wgZW2uqD5JtN01GygfyATFloR80ZvpSIu2LO3zOLs4Xk4L74OzwKBZgMdBIlJdgvf7sP/thy&#10;tFJS46xm1H3eMSsoUW81DsO4PxyG4Y7KcHQ9QMVeWjaXFr2rFoAkYcMxuygGf69OYmGh+ohrNQ9R&#10;0cQ0x9gZ9Sdx4dsNwrXkYj6PTjtj5bZsH+BoG+ZXem14CBPbY+Y7D0sZ2xgoa3nqmMThjq3qFjFs&#10;z6UevR4+F7Pf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twQAAFtDb250ZW50X1R5cGVzXS54bWxQSwECFAAKAAAAAACHTuJAAAAAAAAAAAAAAAAA&#10;BgAAAAAAAAAAABAAAACZAwAAX3JlbHMvUEsBAhQAFAAAAAgAh07iQIoUZjzRAAAAlAEAAAsAAAAA&#10;AAAAAQAgAAAAvQMAAF9yZWxzLy5yZWxzUEsBAhQACgAAAAAAh07iQAAAAAAAAAAAAAAAAAQAAAAA&#10;AAAAAAAQAAAAAAAAAGRycy9QSwECFAAUAAAACACHTuJAWWc8NtkAAAAJAQAADwAAAAAAAAABACAA&#10;AAAiAAAAZHJzL2Rvd25yZXYueG1sUEsBAhQAFAAAAAgAh07iQJWCGvhFAgAAdgQAAA4AAAAAAAAA&#10;AQAgAAAAKAEAAGRycy9lMm9Eb2MueG1sUEsFBgAAAAAGAAYAWQEAAN8FAAAAAA==&#10;">
                <v:fill on="t" focussize="0,0"/>
                <v:stroke weight="0.5pt" color="#000000 [3204]" joinstyle="round"/>
                <v:imagedata o:title=""/>
                <o:lock v:ext="edit" aspectratio="f"/>
                <v:textbox style="mso-fit-shape-to-text:t;">
                  <w:txbxContent>
                    <w:p>
                      <w:pPr>
                        <w:rPr>
                          <w:rFonts w:hint="eastAsia" w:eastAsia="微软雅黑"/>
                          <w:lang w:eastAsia="zh-CN"/>
                        </w:rPr>
                      </w:pPr>
                      <w:r>
                        <w:rPr>
                          <w:rFonts w:hint="eastAsia"/>
                          <w:lang w:eastAsia="zh-CN"/>
                        </w:rPr>
                        <w:t>在单位收集好所有报名材料，把每个人的材料按文件中所需材料的顺序排放，并装入档案袋中密封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outlineLvl w:val="9"/>
        <w:rPr>
          <w:rFonts w:hint="eastAsia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outlineLvl w:val="9"/>
        <w:rPr>
          <w:rFonts w:hint="eastAsia"/>
          <w:sz w:val="32"/>
          <w:szCs w:val="32"/>
          <w:lang w:val="en-US" w:eastAsia="zh-CN"/>
        </w:rPr>
      </w:pPr>
      <w:r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2505710</wp:posOffset>
                </wp:positionH>
                <wp:positionV relativeFrom="paragraph">
                  <wp:posOffset>121920</wp:posOffset>
                </wp:positionV>
                <wp:extent cx="412750" cy="508635"/>
                <wp:effectExtent l="15240" t="6350" r="29210" b="18415"/>
                <wp:wrapNone/>
                <wp:docPr id="4" name="下箭头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335655" y="4525010"/>
                          <a:ext cx="412750" cy="508635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67" type="#_x0000_t67" style="position:absolute;left:0pt;margin-left:197.3pt;margin-top:9.6pt;height:40.05pt;width:32.5pt;z-index:251661312;v-text-anchor:middle;mso-width-relative:page;mso-height-relative:page;" fillcolor="#5B9BD5 [3204]" filled="t" stroked="t" coordsize="21600,21600" o:gfxdata="UEsDBAoAAAAAAIdO4kAAAAAAAAAAAAAAAAAEAAAAZHJzL1BLAwQUAAAACACHTuJAOQtHcNgAAAAJ&#10;AQAADwAAAGRycy9kb3ducmV2LnhtbE2Py07DMBBF90j8gzVI7KjTJk1xiFMhJNQNCyioa9c2ScAe&#10;R7b7gK9nWMFy5h7dOdOuz96xo41pDChhPiuAWdTBjNhLeHt9vLkFlrJCo1xAK+HLJlh3lxetakw4&#10;4Ys9bnPPqARToyQMOU8N50kP1qs0C5NFyt5D9CrTGHtuojpRuXd8URQ192pEujCoyT4MVn9uD15C&#10;evpeuU39rHsTlvc6fmzUriqlvL6aF3fAsj3nPxh+9UkdOnLahwOaxJyEUlQ1oRSIBTACqqWgxV6C&#10;ECXwruX/P+h+AFBLAwQUAAAACACHTuJAj3NK1HsCAADaBAAADgAAAGRycy9lMm9Eb2MueG1srVTN&#10;bhMxEL4j8Q6W73R3k90mjbqp0kRFSBWtVBBnx2tnLfkP28mmvAKvwRVOHHggEK/B2LtpU+CEyMGZ&#10;2fn2G3/zs+cXeyXRjjkvjK5xcZJjxDQ1jdCbGr99c/ViipEPRDdEGs1qfM88vpg/f3be2RkbmdbI&#10;hjkEJNrPOlvjNgQ7yzJPW6aIPzGWaQhy4xQJ4LpN1jjSAbuS2SjPT7POuMY6Q5n38HTVB/E88XPO&#10;aLjh3LOAZI3hbiGdLp3reGbzczLbOGJbQYdrkH+4hSJCQ9IHqhUJBG2d+INKCeqMNzycUKMyw7mg&#10;LGkANUX+m5q7lliWtEBxvH0ok/9/tPT17tYh0dS4xEgTBS36/u3jzy+ff3z6ispYns76GaDu7K0b&#10;PA9m1LrnTsV/UIH2NR6Px9VpVWF0D2TVqAI9fXnZPiAKgLIYTSpoAgVAlU9Px1WMZ49E1vnwkhmF&#10;olHjxnR64ZzpUmXJ7tqHHn/AxeTeSNFcCSmT4zbrpXRoR6Dd1eXZ5eqQ4glMatTBsI4mebwNgbHj&#10;kgQwlYVCeL3BiMgNzDMNLuV+8rY/TlIWk+Js2YNa0rAhdQ6/QdwAT0Kf8EQVK+Lb/pUU6uulRICd&#10;kELVeBqJDkxSA0lsR9+AaK1Ncw/9c6YfbG/plQDaa+LDLXEwySAQtjPcwMGlAdVmsDBqjfvwt+cR&#10;DwMGUYw62AyoyPstcQwj+UrD6J0VZRlXKTllNRmB444j6+OI3qqlgW4U8B2wNJkRH+TB5M6od7DE&#10;i5gVQkRTyN3XfnCWod9Y+AxQtlgkGKyPJeFa31kayWP3tVlsg+EiTcljdYaiwQKlHgzLHjf02E+o&#10;x0/S/Bd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DsBAAAW0NvbnRlbnRfVHlwZXNdLnhtbFBLAQIUAAoAAAAAAIdO4kAAAAAAAAAAAAAAAAAGAAAA&#10;AAAAAAAAEAAAAM4DAABfcmVscy9QSwECFAAUAAAACACHTuJAihRmPNEAAACUAQAACwAAAAAAAAAB&#10;ACAAAADyAwAAX3JlbHMvLnJlbHNQSwECFAAKAAAAAACHTuJAAAAAAAAAAAAAAAAABAAAAAAAAAAA&#10;ABAAAAAAAAAAZHJzL1BLAQIUABQAAAAIAIdO4kA5C0dw2AAAAAkBAAAPAAAAAAAAAAEAIAAAACIA&#10;AABkcnMvZG93bnJldi54bWxQSwECFAAUAAAACACHTuJAj3NK1HsCAADaBAAADgAAAAAAAAABACAA&#10;AAAnAQAAZHJzL2Uyb0RvYy54bWxQSwUGAAAAAAYABgBZAQAAFAYAAAAA&#10;" adj="12836,5400">
                <v:fill on="t" focussize="0,0"/>
                <v:stroke weight="1pt" color="#41719C [3204]" miterlimit="8" joinstyle="miter"/>
                <v:imagedata o:title=""/>
                <o:lock v:ext="edit" aspectratio="f"/>
              </v:shape>
            </w:pict>
          </mc:Fallback>
        </mc:AlternateConten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outlineLvl w:val="9"/>
        <w:rPr>
          <w:rFonts w:hint="eastAsia"/>
          <w:sz w:val="32"/>
          <w:szCs w:val="32"/>
          <w:lang w:val="en-US" w:eastAsia="zh-CN"/>
        </w:rPr>
      </w:pPr>
      <w:r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389890</wp:posOffset>
                </wp:positionH>
                <wp:positionV relativeFrom="paragraph">
                  <wp:posOffset>266700</wp:posOffset>
                </wp:positionV>
                <wp:extent cx="5196205" cy="1068070"/>
                <wp:effectExtent l="4445" t="4445" r="19050" b="13335"/>
                <wp:wrapNone/>
                <wp:docPr id="3" name="文本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758950" y="3268345"/>
                          <a:ext cx="5196205" cy="10680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eastAsia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eastAsia="zh-CN"/>
                              </w:rPr>
                              <w:t>经办人要求：</w:t>
                            </w: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1全程带口罩、一次性手套</w:t>
                            </w:r>
                          </w:p>
                          <w:p>
                            <w:pPr>
                              <w:ind w:firstLine="1320" w:firstLineChars="600"/>
                              <w:rPr>
                                <w:rFonts w:hint="eastAsia"/>
                                <w:lang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2居民</w:t>
                            </w:r>
                            <w:r>
                              <w:rPr>
                                <w:rFonts w:hint="eastAsia"/>
                                <w:lang w:eastAsia="zh-CN"/>
                              </w:rPr>
                              <w:t>健康码为“绿码”</w:t>
                            </w:r>
                          </w:p>
                          <w:p>
                            <w:pPr>
                              <w:ind w:firstLine="1320" w:firstLineChars="600"/>
                              <w:rPr>
                                <w:rFonts w:hint="default"/>
                                <w:sz w:val="24"/>
                                <w:szCs w:val="24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3按“现场确认时间按排</w:t>
                            </w:r>
                            <w:r>
                              <w:rPr>
                                <w:rFonts w:hint="eastAsia" w:ascii="宋体" w:hAnsi="宋体" w:eastAsia="宋体" w:cs="宋体"/>
                                <w:b/>
                                <w:i w:val="0"/>
                                <w:color w:val="444444"/>
                                <w:kern w:val="0"/>
                                <w:sz w:val="24"/>
                                <w:szCs w:val="24"/>
                                <w:u w:val="none"/>
                                <w:lang w:val="en-US" w:eastAsia="zh-CN" w:bidi="ar"/>
                              </w:rPr>
                              <w:t>表”的时间</w:t>
                            </w:r>
                          </w:p>
                          <w:p>
                            <w:pPr>
                              <w:ind w:firstLine="1320" w:firstLineChars="600"/>
                              <w:rPr>
                                <w:rFonts w:hint="eastAsia"/>
                                <w:lang w:eastAsia="zh-CN"/>
                              </w:rPr>
                            </w:pPr>
                          </w:p>
                          <w:p>
                            <w:pPr>
                              <w:ind w:firstLine="1320" w:firstLineChars="600"/>
                              <w:rPr>
                                <w:rFonts w:hint="eastAsia"/>
                                <w:lang w:eastAsia="zh-CN"/>
                              </w:rPr>
                            </w:pPr>
                          </w:p>
                          <w:p>
                            <w:pPr>
                              <w:ind w:firstLine="1320" w:firstLineChars="600"/>
                              <w:rPr>
                                <w:rFonts w:hint="eastAsia"/>
                                <w:lang w:eastAsia="zh-C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0.7pt;margin-top:21pt;height:84.1pt;width:409.15pt;z-index:251660288;mso-width-relative:page;mso-height-relative:page;" fillcolor="#FFFFFF [3201]" filled="t" stroked="t" coordsize="21600,21600" o:gfxdata="UEsDBAoAAAAAAIdO4kAAAAAAAAAAAAAAAAAEAAAAZHJzL1BLAwQUAAAACACHTuJAN4z529cAAAAJ&#10;AQAADwAAAGRycy9kb3ducmV2LnhtbE2PzU7DMBCE70i8g7VI3Kgdt0pLyKYSSEgVN9pcuLnxNonw&#10;T2S7Tfv2mBMcRzOa+abeXq1hFwpx9A6hWAhg5DqvR9cjtIf3pw2wmJTTynhHCDeKsG3u72pVaT+7&#10;T7rsU89yiYuVQhhSmirOYzeQVXHhJ3LZO/lgVcoy9FwHNedya7gUouRWjS4vDGqit4G67/3ZIuzK&#10;1/RFrf7QS7n0c8u7cDIR8fGhEC/AEl3TXxh+8TM6NJnp6M9OR2YQymKVkwgrmS9lf7N+XgM7IshC&#10;SOBNzf8/aH4AUEsDBBQAAAAIAIdO4kCFRHZdSQIAAHYEAAAOAAAAZHJzL2Uyb0RvYy54bWytVEuO&#10;EzEQ3SNxB8t70p3/R+mMQkZBSBEzUkCs3W53uoXbZWwn3eEAzA1YsWHPuXIOys5nAmGFyMIpu15e&#10;Vb2qyvSuqSTZCWNLUAltt2JKhOKQlWqT0A/vl69GlFjHVMYkKJHQvbD0bvbyxbTWE9GBAmQmDEES&#10;ZSe1TmjhnJ5EkeWFqJhtgRYKnTmYijm8mk2UGVYjeyWjThwPohpMpg1wYS2+3h+ddBb481xw95Dn&#10;VjgiE4q5uXCacKb+jGZTNtkYpouSn9Jg/5BFxUqFQS9U98wxsjXlDVVVcgMWctfiUEWQ5yUXoQas&#10;ph3/Uc26YFqEWlAcqy8y2f9Hy9/tHg0ps4R2KVGswhYdvj0dvv88/PhKul6eWtsJotYaca55DQ22&#10;+fxu8dFX3eSm8t9YD/H+YX807qPce6TtDEbdXv8otGgc4Qjot8eDTtynhCOiHQ9G8TC0Inqm0sa6&#10;NwIq4o2EGuxkEJjtVtZhWgg9Q3xkC7LMlqWU4WI26UIasmPY9WX4+Pj4k99gUpE6oYMuZnpD4bkv&#10;FKlk/NMtA/JJhbReoaMS3nJN2pxkSyHbo2oGjmNnNV+WyLti1j0yg3OGEuHuuAc8cgmYDJwsSgow&#10;X/727vHYfvRSUuPcJtR+3jIjKJFvFQ7GuN3r+UEPl15/2MGLufak1x61rRaAIrVxSzUPpsc7eTZz&#10;A9VHXLG5j4oupjjGTqg7mwt33CZcUS7m8wDC0dbMrdRac0/txVUw3zrIy9A6L9NRm5N6ONyhPadF&#10;9NtzfQ+o57+L2S9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C5BAAAW0NvbnRlbnRfVHlwZXNdLnhtbFBLAQIUAAoAAAAAAIdO4kAAAAAAAAAAAAAA&#10;AAAGAAAAAAAAAAAAEAAAAJsDAABfcmVscy9QSwECFAAUAAAACACHTuJAihRmPNEAAACUAQAACwAA&#10;AAAAAAABACAAAAC/AwAAX3JlbHMvLnJlbHNQSwECFAAKAAAAAACHTuJAAAAAAAAAAAAAAAAABAAA&#10;AAAAAAAAABAAAAAAAAAAZHJzL1BLAQIUABQAAAAIAIdO4kA3jPnb1wAAAAkBAAAPAAAAAAAAAAEA&#10;IAAAACIAAABkcnMvZG93bnJldi54bWxQSwECFAAUAAAACACHTuJAhUR2XUkCAAB2BAAADgAAAAAA&#10;AAABACAAAAAmAQAAZHJzL2Uyb0RvYy54bWxQSwUGAAAAAAYABgBZAQAA4QUAAAAA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eastAsia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eastAsia="zh-CN"/>
                        </w:rPr>
                        <w:t>经办人要求：</w:t>
                      </w:r>
                      <w:r>
                        <w:rPr>
                          <w:rFonts w:hint="eastAsia"/>
                          <w:lang w:val="en-US" w:eastAsia="zh-CN"/>
                        </w:rPr>
                        <w:t>1全程带口罩、一次性手套</w:t>
                      </w:r>
                    </w:p>
                    <w:p>
                      <w:pPr>
                        <w:ind w:firstLine="1320" w:firstLineChars="600"/>
                        <w:rPr>
                          <w:rFonts w:hint="eastAsia"/>
                          <w:lang w:eastAsia="zh-CN"/>
                        </w:rPr>
                      </w:pPr>
                      <w:r>
                        <w:rPr>
                          <w:rFonts w:hint="eastAsia"/>
                          <w:lang w:val="en-US" w:eastAsia="zh-CN"/>
                        </w:rPr>
                        <w:t>2居民</w:t>
                      </w:r>
                      <w:r>
                        <w:rPr>
                          <w:rFonts w:hint="eastAsia"/>
                          <w:lang w:eastAsia="zh-CN"/>
                        </w:rPr>
                        <w:t>健康码为“绿码”</w:t>
                      </w:r>
                    </w:p>
                    <w:p>
                      <w:pPr>
                        <w:ind w:firstLine="1320" w:firstLineChars="600"/>
                        <w:rPr>
                          <w:rFonts w:hint="default"/>
                          <w:sz w:val="24"/>
                          <w:szCs w:val="24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val="en-US" w:eastAsia="zh-CN"/>
                        </w:rPr>
                        <w:t>3按“现场确认时间按排</w:t>
                      </w:r>
                      <w:r>
                        <w:rPr>
                          <w:rFonts w:hint="eastAsia" w:ascii="宋体" w:hAnsi="宋体" w:eastAsia="宋体" w:cs="宋体"/>
                          <w:b/>
                          <w:i w:val="0"/>
                          <w:color w:val="444444"/>
                          <w:kern w:val="0"/>
                          <w:sz w:val="24"/>
                          <w:szCs w:val="24"/>
                          <w:u w:val="none"/>
                          <w:lang w:val="en-US" w:eastAsia="zh-CN" w:bidi="ar"/>
                        </w:rPr>
                        <w:t>表”的时间</w:t>
                      </w:r>
                    </w:p>
                    <w:p>
                      <w:pPr>
                        <w:ind w:firstLine="1320" w:firstLineChars="600"/>
                        <w:rPr>
                          <w:rFonts w:hint="eastAsia"/>
                          <w:lang w:eastAsia="zh-CN"/>
                        </w:rPr>
                      </w:pPr>
                    </w:p>
                    <w:p>
                      <w:pPr>
                        <w:ind w:firstLine="1320" w:firstLineChars="600"/>
                        <w:rPr>
                          <w:rFonts w:hint="eastAsia"/>
                          <w:lang w:eastAsia="zh-CN"/>
                        </w:rPr>
                      </w:pPr>
                    </w:p>
                    <w:p>
                      <w:pPr>
                        <w:ind w:firstLine="1320" w:firstLineChars="600"/>
                        <w:rPr>
                          <w:rFonts w:hint="eastAsia"/>
                          <w:lang w:eastAsia="zh-C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outlineLvl w:val="9"/>
        <w:rPr>
          <w:rFonts w:hint="default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 xml:space="preserve">          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outlineLvl w:val="9"/>
        <w:rPr>
          <w:rFonts w:hint="eastAsia"/>
          <w:sz w:val="32"/>
          <w:szCs w:val="32"/>
          <w:lang w:val="en-US" w:eastAsia="zh-CN"/>
        </w:rPr>
      </w:pPr>
      <w:r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2526665</wp:posOffset>
                </wp:positionH>
                <wp:positionV relativeFrom="paragraph">
                  <wp:posOffset>467995</wp:posOffset>
                </wp:positionV>
                <wp:extent cx="370205" cy="519430"/>
                <wp:effectExtent l="15240" t="6350" r="33655" b="26670"/>
                <wp:wrapNone/>
                <wp:docPr id="8" name="下箭头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0205" cy="51943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67" type="#_x0000_t67" style="position:absolute;left:0pt;margin-left:198.95pt;margin-top:36.85pt;height:40.9pt;width:29.15pt;z-index:251663360;v-text-anchor:middle;mso-width-relative:page;mso-height-relative:page;" fillcolor="#5B9BD5 [3204]" filled="t" stroked="t" coordsize="21600,21600" o:gfxdata="UEsDBAoAAAAAAIdO4kAAAAAAAAAAAAAAAAAEAAAAZHJzL1BLAwQUAAAACACHTuJAETKmotkAAAAK&#10;AQAADwAAAGRycy9kb3ducmV2LnhtbE2P0U6DQBBF3038h82Y+GaXUilCWfqgMSaNjZH6AQs7BSI7&#10;S9ilrX/v+GQfJ/fk3jPF9mIHccLJ944ULBcRCKTGmZ5aBV+H14cnED5oMnpwhAp+0MO2vL0pdG7c&#10;mT7xVIVWcAn5XCvoQhhzKX3TodV+4UYkzo5usjrwObXSTPrM5XaQcRStpdU98UKnR3zusPmuZqsg&#10;nnYf7vBe7et590K13L9lcial7u+W0QZEwEv4h+FPn9WhZKfazWS8GBSssjRjVEG6SkEw8JisYxA1&#10;k0mSgCwLef1C+QtQSwMEFAAAAAgAh07iQD3mKSRxAgAAzgQAAA4AAABkcnMvZTJvRG9jLnhtbK1U&#10;zW4TMRC+I/EOlu90d9OENFE3VZqoCKmilQLi7Hi9WUv+Y+xkU16B1+AKJw48EIjXYOzdtCnlhMjB&#10;mfH8eb6Zb88v9lqRnQAvrSlpcZJTIgy3lTSbkr57e/XijBIfmKmYskaU9E54ejF7/uy8dVMxsI1V&#10;lQCCSYyftq6kTQhummWeN0Izf2KdMGisLWgWUIVNVgFrMbtW2SDPX2athcqB5cJ7vF12RjpL+eta&#10;8HBT114EokqKbwvphHSu45nNztl0A8w1kvfPYP/wCs2kwaL3qZYsMLIF+SSVlhyst3U44VZntq4l&#10;F6kH7KbI/+hm1TAnUi8Ijnf3MPn/l5a/2d0CkVVJcVCGaRzRj++ffn398vPzN3IW4Wmdn6LXyt1C&#10;r3kUY6/7GnT8xy7IPkF6dw+p2AfC8fJ0nA/yESUcTaNiMjxNkGcPwQ58eCWsJlEoaWVbMwewbUKT&#10;7a59wKrof/CLBb1VsrqSSiUFNuuFArJjOOLR5eRyOYrPxpBHbsqQFhd0MM5xDTjDVasVCyhqh817&#10;s6GEqQ3uMA+Qaj+K9sdFhsW4mCw6p4ZVoi+d4+9QuXN/+orYxZL5pgtJJWIIm2oZkAdKahxETHTI&#10;pAwmiSPoQI/S2lZ3ODOw3TJ7x68kpr1mPtwywO3FBpGR4QaPWlns2vYSJY2Fj3+7j/64VGilpEU2&#10;ICIftgwEJeq1wXWbFMNhpE9ShqPxABU4tqyPLWarFxanUSD3HU9i9A/qINZg9Xsk7jxWRRMzHGt3&#10;2PfKInQsRepzMZ8nN6SMY+HarByPySNuxs63wdYybckDOj1oSJo0g57gkZXHevJ6+AzNfgN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DjBAAAW0Nv&#10;bnRlbnRfVHlwZXNdLnhtbFBLAQIUAAoAAAAAAIdO4kAAAAAAAAAAAAAAAAAGAAAAAAAAAAAAEAAA&#10;AMUDAABfcmVscy9QSwECFAAUAAAACACHTuJAihRmPNEAAACUAQAACwAAAAAAAAABACAAAADpAwAA&#10;X3JlbHMvLnJlbHNQSwECFAAKAAAAAACHTuJAAAAAAAAAAAAAAAAABAAAAAAAAAAAABAAAAAAAAAA&#10;ZHJzL1BLAQIUABQAAAAIAIdO4kARMqai2QAAAAoBAAAPAAAAAAAAAAEAIAAAACIAAABkcnMvZG93&#10;bnJldi54bWxQSwECFAAUAAAACACHTuJAPeYpJHECAADOBAAADgAAAAAAAAABACAAAAAoAQAAZHJz&#10;L2Uyb0RvYy54bWxQSwUGAAAAAAYABgBZAQAACwYAAAAA&#10;" adj="13903,5400">
                <v:fill on="t" focussize="0,0"/>
                <v:stroke weight="1pt" color="#41719C [3204]" miterlimit="8" joinstyle="miter"/>
                <v:imagedata o:title=""/>
                <o:lock v:ext="edit" aspectratio="f"/>
              </v:shape>
            </w:pict>
          </mc:Fallback>
        </mc:AlternateConten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outlineLvl w:val="9"/>
        <w:rPr>
          <w:rFonts w:hint="eastAsia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outlineLvl w:val="9"/>
        <w:rPr>
          <w:rFonts w:hint="eastAsia"/>
          <w:sz w:val="32"/>
          <w:szCs w:val="32"/>
          <w:lang w:val="en-US" w:eastAsia="zh-CN"/>
        </w:rPr>
      </w:pPr>
      <w:r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558165</wp:posOffset>
                </wp:positionH>
                <wp:positionV relativeFrom="paragraph">
                  <wp:posOffset>111760</wp:posOffset>
                </wp:positionV>
                <wp:extent cx="5090160" cy="647065"/>
                <wp:effectExtent l="4445" t="4445" r="10795" b="15240"/>
                <wp:wrapNone/>
                <wp:docPr id="6" name="文本框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420495" y="5499100"/>
                          <a:ext cx="5090160" cy="6470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default" w:eastAsia="微软雅黑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eastAsia="zh-CN"/>
                              </w:rPr>
                              <w:t>到达“顺义卫生健康委员会”后，听从工作人员的要求，现场填写表格登记，测量体温，把档案袋放入指定的地点，并扫二维码入群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3.95pt;margin-top:8.8pt;height:50.95pt;width:400.8pt;z-index:251662336;mso-width-relative:page;mso-height-relative:page;" fillcolor="#FFFFFF [3201]" filled="t" stroked="t" coordsize="21600,21600" o:gfxdata="UEsDBAoAAAAAAIdO4kAAAAAAAAAAAAAAAAAEAAAAZHJzL1BLAwQUAAAACACHTuJAaLAoxdYAAAAJ&#10;AQAADwAAAGRycy9kb3ducmV2LnhtbE2PQU/DMAyF70j8h8iTuLG0m+i60nQSSEiIG1sv3LLGa6sl&#10;TpVk6/j3mBPc7Peenj/Xu5uz4oohjp4U5MsMBFLnzUi9gvbw9liCiEmT0dYTKvjGCLvm/q7WlfEz&#10;feJ1n3rBJRQrrWBIaaqkjN2ATseln5DYO/ngdOI19NIEPXO5s3KVZYV0eiS+MOgJXwfszvuLU/Be&#10;vKQvbM2HWa/Wfm5lF042KvWwyLNnEAlv6S8Mv/iMDg0zHf2FTBRWQbnZcpL1TQGC/bLcPoE4spDz&#10;IJta/v+g+QFQSwMEFAAAAAgAh07iQBGmfPpHAgAAdQQAAA4AAABkcnMvZTJvRG9jLnhtbK1UwY7T&#10;MBC9I/EPlu80SUm7tGq6Kl0VIa3YlQri7DhOG+F4jO02KR8Af8CJC3e+q9/B2Em7XZYTogd37Hl6&#10;M/NmJrPrtpZkL4ytQGU0GcSUCMWhqNQmox/er168osQ6pgomQYmMHoSl1/Pnz2aNnoohbEEWwhAk&#10;UXba6IxundPTKLJ8K2pmB6CFQmcJpmYOr2YTFYY1yF7LaBjH46gBU2gDXFiLrzedk84Df1kK7u7K&#10;0gpHZEYxNxdOE87cn9F8xqYbw/S24n0a7B+yqFmlMOiZ6oY5RnamekJVV9yAhdINONQRlGXFRagB&#10;q0niP6pZb5kWoRYUx+qzTPb/0fJ3+3tDqiKjY0oUq7FFx+/fjj9+HX9+JWMvT6PtFFFrjTjXvoYW&#10;23x6t/joq25LU/t/rId4fzqM08mIkkNGR+lkksS90KJ1hCNgFE/iZIz94IgYp1fxeOQpowcmbax7&#10;I6Am3siowUYGfdn+1roOeoL4wBZkVawqKcPFbPKlNGTPsOmr8OvZH8GkIg1GfzmKA/Mjn+c+U+SS&#10;8U9PGTBbqTBpL1AnhLdcm7e9ajkUBxTNQDd1VvNVhby3zLp7ZnDMUABcHXeHRykBk4HeomQL5svf&#10;3j0eu49eShoc24zazztmBCXyrcK5mCRp6uc8XNLR1RAv5tKTX3rUrl4CipTgkmoeTI938mSWBuqP&#10;uGELHxVdTHGMnVF3MpeuWybcUC4WiwDCydbM3aq15p7at0TBYuegrELrvEydNr16ONuh+f0e+uW5&#10;vAfUw9di/ht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C2BAAAW0NvbnRlbnRfVHlwZXNdLnhtbFBLAQIUAAoAAAAAAIdO4kAAAAAAAAAAAAAAAAAG&#10;AAAAAAAAAAAAEAAAAJgDAABfcmVscy9QSwECFAAUAAAACACHTuJAihRmPNEAAACUAQAACwAAAAAA&#10;AAABACAAAAC8AwAAX3JlbHMvLnJlbHNQSwECFAAKAAAAAACHTuJAAAAAAAAAAAAAAAAABAAAAAAA&#10;AAAAABAAAAAAAAAAZHJzL1BLAQIUABQAAAAIAIdO4kBosCjF1gAAAAkBAAAPAAAAAAAAAAEAIAAA&#10;ACIAAABkcnMvZG93bnJldi54bWxQSwECFAAUAAAACACHTuJAEaZ8+kcCAAB1BAAADgAAAAAAAAAB&#10;ACAAAAAlAQAAZHJzL2Uyb0RvYy54bWxQSwUGAAAAAAYABgBZAQAA3gUAAAAA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 w:eastAsia="微软雅黑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eastAsia="zh-CN"/>
                        </w:rPr>
                        <w:t>到达“顺义卫生健康委员会”后，听从工作人员的要求，现场填写表格登记，测量体温，把档案袋放入指定的地点，并扫二维码入群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outlineLvl w:val="9"/>
        <w:rPr>
          <w:rFonts w:hint="eastAsia"/>
          <w:sz w:val="32"/>
          <w:szCs w:val="32"/>
          <w:lang w:val="en-US" w:eastAsia="zh-CN"/>
        </w:rPr>
      </w:pPr>
      <w:r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2590165</wp:posOffset>
                </wp:positionH>
                <wp:positionV relativeFrom="paragraph">
                  <wp:posOffset>453390</wp:posOffset>
                </wp:positionV>
                <wp:extent cx="338455" cy="614680"/>
                <wp:effectExtent l="15240" t="6350" r="27305" b="26670"/>
                <wp:wrapNone/>
                <wp:docPr id="7" name="下箭头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452495" y="6924675"/>
                          <a:ext cx="338455" cy="61468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67" type="#_x0000_t67" style="position:absolute;left:0pt;margin-left:203.95pt;margin-top:35.7pt;height:48.4pt;width:26.65pt;z-index:251666432;v-text-anchor:middle;mso-width-relative:page;mso-height-relative:page;" fillcolor="#5B9BD5 [3204]" filled="t" stroked="t" coordsize="21600,21600" o:gfxdata="UEsDBAoAAAAAAIdO4kAAAAAAAAAAAAAAAAAEAAAAZHJzL1BLAwQUAAAACACHTuJARVLRZ9cAAAAK&#10;AQAADwAAAGRycy9kb3ducmV2LnhtbE2PwU7DMBBE70j8g7VI3KjtKKQlxOkB1CuoBSFx28ZLEhHb&#10;Ueymzd+znOC4mqeZt9X24gYx0xT74A3olQJBvgm2962B97fd3QZETOgtDsGTgYUibOvrqwpLG85+&#10;T/MhtYJLfCzRQJfSWEoZm44cxlUYyXP2FSaHic+plXbCM5e7QWZKFdJh73mhw5GeOmq+DydnYJ+e&#10;aXnd3Q8fcZmxQf1Z2JfRmNsbrR5BJLqkPxh+9VkdanY6hpO3UQwGcrV+YNTAWucgGMgLnYE4Mlls&#10;MpB1Jf+/UP8AUEsDBBQAAAAIAIdO4kCvyfN5gAIAANoEAAAOAAAAZHJzL2Uyb0RvYy54bWytVM1u&#10;EzEQviPxDpbvdLPp5lfdVGmiIqSKViqIs+P1Zi35j7GTTXkFXoMrnDjwQCBeg7F326bACZGDM7Mz&#10;/mbmmxmfnR+0InsBXlpT0vxkQIkw3FbSbEv69s3liyklPjBTMWWNKOmd8PR88fzZWevmYmgbqyoB&#10;BEGMn7eupE0Ibp5lnjdCM39inTBorC1oFlCFbVYBaxFdq2w4GIyz1kLlwHLhPX5dd0a6SPh1LXi4&#10;rmsvAlElxdxCOiGdm3hmizM23wJzjeR9GuwfstBMGgz6ALVmgZEdyD+gtORgva3DCbc6s3UtuUg1&#10;YDX54LdqbhvmRKoFyfHugSb//2D56/0NEFmVdEKJYRpb9P3bx59fPv/49JVMIj2t83P0unU30Gse&#10;xVjroQYd/7EKcijpaTEaFrMRJXclHc+GxXgy6ugVh0B4dDidFiO08+iQF+Npoj97BHLgw0thNYlC&#10;SSvbmiWAbROzbH/lA2aA/vd+Mbi3SlaXUqmkwHazUkD2DNs9uphdrFMKeOWJmzKkxWEdTgY4Epzh&#10;2NWKBRS1QyK82VLC1BbnmQdIsZ/c9sdBinySz1adU8Mq0Yce4C8WHyN37p18nGysYs18011JITq+&#10;tAy4E0rqkk4j0D2SMggS29E1IEobW91h/8B2g+0dv5QIe8V8uGGAk4wF4naGazxqZbFq20uUNBY+&#10;/O179McBQyslLW4GMvJ+x0BQol4ZHL1ZXhRxlZJSjCZDVODYsjm2mJ1eWexGju+A40mM/kHdizVY&#10;/Q6XeBmjookZjrE77ntlFbqNxWeAi+UyueH6OBauzK3jETx239jlLthapil5ZKcnDRco9aBf9rih&#10;x3ryenySFr8A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8AQAAFtDb250ZW50X1R5cGVzXS54bWxQSwECFAAKAAAAAACHTuJAAAAAAAAAAAAAAAAA&#10;BgAAAAAAAAAAABAAAADSAwAAX3JlbHMvUEsBAhQAFAAAAAgAh07iQIoUZjzRAAAAlAEAAAsAAAAA&#10;AAAAAQAgAAAA9gMAAF9yZWxzLy5yZWxzUEsBAhQACgAAAAAAh07iQAAAAAAAAAAAAAAAAAQAAAAA&#10;AAAAAAAQAAAAAAAAAGRycy9QSwECFAAUAAAACACHTuJARVLRZ9cAAAAKAQAADwAAAAAAAAABACAA&#10;AAAiAAAAZHJzL2Rvd25yZXYueG1sUEsBAhQAFAAAAAgAh07iQK/J83mAAgAA2gQAAA4AAAAAAAAA&#10;AQAgAAAAJgEAAGRycy9lMm9Eb2MueG1sUEsFBgAAAAAGAAYAWQEAABgGAAAAAA==&#10;" adj="15654,5400">
                <v:fill on="t" focussize="0,0"/>
                <v:stroke weight="1pt" color="#41719C [3204]" miterlimit="8" joinstyle="miter"/>
                <v:imagedata o:title=""/>
                <o:lock v:ext="edit" aspectratio="f"/>
              </v:shape>
            </w:pict>
          </mc:Fallback>
        </mc:AlternateConten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outlineLvl w:val="9"/>
        <w:rPr>
          <w:rFonts w:hint="eastAsia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outlineLvl w:val="9"/>
        <w:rPr>
          <w:rFonts w:hint="eastAsia"/>
          <w:sz w:val="32"/>
          <w:szCs w:val="32"/>
          <w:lang w:val="en-US" w:eastAsia="zh-CN"/>
        </w:rPr>
      </w:pPr>
      <w:r>
        <w:rPr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548005</wp:posOffset>
                </wp:positionH>
                <wp:positionV relativeFrom="paragraph">
                  <wp:posOffset>120650</wp:posOffset>
                </wp:positionV>
                <wp:extent cx="4994910" cy="476250"/>
                <wp:effectExtent l="4445" t="4445" r="10795" b="14605"/>
                <wp:wrapNone/>
                <wp:docPr id="10" name="文本框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1663700" y="7386955"/>
                          <a:ext cx="4994910" cy="4762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default" w:eastAsia="微软雅黑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lang w:eastAsia="zh-CN"/>
                              </w:rPr>
                              <w:t>等待</w:t>
                            </w:r>
                            <w:r>
                              <w:rPr>
                                <w:rFonts w:hint="eastAsia"/>
                                <w:lang w:val="en-US" w:eastAsia="zh-CN"/>
                              </w:rPr>
                              <w:t>1-2个工作日，群里会通知审核状态。经办人通知本单位相关报名人员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3.15pt;margin-top:9.5pt;height:37.5pt;width:393.3pt;z-index:251664384;mso-width-relative:page;mso-height-relative:page;" fillcolor="#FFFFFF [3201]" filled="t" stroked="t" coordsize="21600,21600" o:gfxdata="UEsDBAoAAAAAAIdO4kAAAAAAAAAAAAAAAAAEAAAAZHJzL1BLAwQUAAAACACHTuJAuCGlYtUAAAAI&#10;AQAADwAAAGRycy9kb3ducmV2LnhtbE2PwU7DMBBE70j8g7VI3KjdBIUkxKkEEhLiRsmFmxtvk4h4&#10;HdluU/6e5QTHnRnNvml2FzeLM4Y4edKw3SgQSL23Ew0auo+XuxJETIasmT2hhm+MsGuvrxpTW7/S&#10;O573aRBcQrE2GsaUllrK2I/oTNz4BYm9ow/OJD7DIG0wK5e7WWZKFdKZifjDaBZ8HrH/2p+chtfi&#10;KX1iZ99snuV+7WQfjnPU+vZmqx5BJLykvzD84jM6tMx08CeyUcwayiLnJOsVT2K/fMgqEAcN1b0C&#10;2Tby/4D2B1BLAwQUAAAACACHTuJAzTBMQ0kCAAB3BAAADgAAAGRycy9lMm9Eb2MueG1srVTNbhMx&#10;EL4j8Q6W73STND9NlE0VWgUhVbRSQZwdrzdZ4fUY28lueQD6Bpy4cOe5+hx8dn5aKCdEDs6M58s3&#10;nm9mMj1va822yvmKTM67Jx3OlJFUVGaV8w/vF6/OOPNBmEJoMirnd8rz89nLF9PGTlSP1qQL5RhI&#10;jJ80NufrEOwky7xcq1r4E7LKIFiSq0WA61ZZ4UQD9lpnvU5nmDXkCutIKu9xe7kL8lniL0slw3VZ&#10;ehWYzjneFtLp0rmMZzabisnKCbuu5P4Z4h9eUYvKIOmR6lIEwTauekZVV9KRpzKcSKozKstKqlQD&#10;qul2/qjmdi2sSrVAHG+PMvn/RyvfbW8cqwr0DvIYUaNHD9/uH77/fPjxleEOAjXWT4C7tUCG9jW1&#10;AB/uPS5j3W3p6viNiliMD4enow4Y73I+Oj0bjgeDndSqDUwC0B+P++OYUgLRHw17g5Qqe2Syzoc3&#10;imoWjZw7tDIpLLZXPuBVgB4gMbEnXRWLSuvkuNXyQju2FWj7In1ievzkN5g2rMn58BS5n1FE7iPF&#10;Ugv56TkD+LQBbRRoJ0S0Qrts96otqbiDaI52c+etXFTgvRI+3AiHQYMAWJ5wjaPUhMfQ3uJsTe7L&#10;3+4jHv1HlLMGg5tz/3kjnOJMvzWYjHG33wdtSE5/MOrBcU8jy6cRs6kvCCJ1saZWJjPigz6YpaP6&#10;I3ZsHrMiJIxE7pyHg3kRduuEHZVqPk8gzLYV4crcWhmpo7iG5ptAZZVaF2XaabNXD9Od2rPfxLg+&#10;T/2Eevy/mP0C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twQAAFtDb250ZW50X1R5cGVzXS54bWxQSwECFAAKAAAAAACHTuJAAAAAAAAAAAAAAAAA&#10;BgAAAAAAAAAAABAAAACZAwAAX3JlbHMvUEsBAhQAFAAAAAgAh07iQIoUZjzRAAAAlAEAAAsAAAAA&#10;AAAAAQAgAAAAvQMAAF9yZWxzLy5yZWxzUEsBAhQACgAAAAAAh07iQAAAAAAAAAAAAAAAAAQAAAAA&#10;AAAAAAAQAAAAAAAAAGRycy9QSwECFAAUAAAACACHTuJAuCGlYtUAAAAIAQAADwAAAAAAAAABACAA&#10;AAAiAAAAZHJzL2Rvd25yZXYueG1sUEsBAhQAFAAAAAgAh07iQM0wTENJAgAAdwQAAA4AAAAAAAAA&#10;AQAgAAAAJAEAAGRycy9lMm9Eb2MueG1sUEsFBgAAAAAGAAYAWQEAAN8FAAAAAA==&#10;">
                <v:fill on="t" focussize="0,0"/>
                <v:stroke weight="0.5pt" color="#000000 [3204]" joinstyle="round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 w:eastAsia="微软雅黑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lang w:eastAsia="zh-CN"/>
                        </w:rPr>
                        <w:t>等待</w:t>
                      </w:r>
                      <w:r>
                        <w:rPr>
                          <w:rFonts w:hint="eastAsia"/>
                          <w:lang w:val="en-US" w:eastAsia="zh-CN"/>
                        </w:rPr>
                        <w:t>1-2个工作日，群里会通知审核状态。经办人通知本单位相关报名人员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left="1820" w:leftChars="100" w:hanging="1600" w:hangingChars="500"/>
        <w:jc w:val="center"/>
        <w:rPr>
          <w:rFonts w:hint="eastAsia"/>
          <w:sz w:val="32"/>
          <w:szCs w:val="32"/>
          <w:lang w:val="en-US" w:eastAsia="zh-CN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4" name="文本框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="微软雅黑"/>
                              <w:sz w:val="24"/>
                              <w:szCs w:val="24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doX50UAgAAFQQAAA4AAABkcnMvZTJvRG9jLnhtbK1Ty47TMBTdI/EP&#10;lvc0aYFRVTUdlRkVIVXMSAWxdh2nieSXbLdJ+QD4A1Zs2M939Ts4dprOaGCF2NjX933PPZ5fd0qS&#10;g3C+Mbqg41FOidDclI3eFfTzp9WrKSU+MF0yabQo6FF4er14+WLe2pmYmNrIUjiCJNrPWlvQOgQ7&#10;yzLPa6GYHxkrNIyVcYoFPN0uKx1rkV3JbJLnV1lrXGmd4cJ7aG97I12k/FUleLirKi8CkQVFbyGd&#10;Lp3beGaLOZvtHLN1w89tsH/oQrFGo+gl1S0LjOxd80cq1XBnvKnCiBuVmapquEgzYJpx/myaTc2s&#10;SLMAHG8vMPn/l5Z/PNw70pTY3RtKNFPY0enH99PPh9OvbwQ6ANRaP4PfxsIzdO9MB+dB76GMc3eV&#10;U/HGRAR2QH28wCu6QHgMmk6m0xwmDtvwQP7sMdw6H94Lo0gUCuqwvwQrO6x96F0Hl1hNm1UjZdqh&#10;1KQt6NXrt3kKuFiQXGrUiEP0zUYpdNvuPNnWlEcM5kzPDW/5qkHxNfPhnjmQAQ2D4OEORyUNipiz&#10;RElt3Ne/6aM/dgQrJS3IVVAN9lMiP2jsLvJwENwgbAdB79WNAVvH+DiWJxEBLshBrJxRX8D6ZawB&#10;E9MclQoaBvEm9ATHr+FiuUxOe+uaXd0HgHmWhbXeWB7LRCC9Xe4DwEwYR4B6VM64gXtpS+d/Esn9&#10;9J28Hn/z4jd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zSVju0AAAAAUBAAAPAAAAAAAAAAEAIAAA&#10;ACIAAABkcnMvZG93bnJldi54bWxQSwECFAAUAAAACACHTuJAB2hfnRQCAAAVBAAADgAAAAAAAAAB&#10;ACAAAAAfAQAAZHJzL2Uyb0RvYy54bWxQSwUGAAAAAAYABgBZAQAAp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="微软雅黑"/>
                        <w:sz w:val="24"/>
                        <w:szCs w:val="24"/>
                        <w:lang w:eastAsia="zh-CN"/>
                      </w:rPr>
                    </w:pP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DFC546F"/>
    <w:multiLevelType w:val="singleLevel"/>
    <w:tmpl w:val="7DFC546F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B627AE9"/>
    <w:rsid w:val="00A35E5C"/>
    <w:rsid w:val="00D130EC"/>
    <w:rsid w:val="05405B42"/>
    <w:rsid w:val="0B627AE9"/>
    <w:rsid w:val="0FD6297B"/>
    <w:rsid w:val="1D1422BE"/>
    <w:rsid w:val="1EED2E7C"/>
    <w:rsid w:val="1F0A1B40"/>
    <w:rsid w:val="230C2AF8"/>
    <w:rsid w:val="25696ECE"/>
    <w:rsid w:val="27E46676"/>
    <w:rsid w:val="2DDC70FA"/>
    <w:rsid w:val="2F934B1F"/>
    <w:rsid w:val="310B3581"/>
    <w:rsid w:val="31DA6366"/>
    <w:rsid w:val="367D0B1F"/>
    <w:rsid w:val="3B221FF5"/>
    <w:rsid w:val="3D8A2923"/>
    <w:rsid w:val="3EE56898"/>
    <w:rsid w:val="406D510F"/>
    <w:rsid w:val="4AC75AEA"/>
    <w:rsid w:val="58F64BD8"/>
    <w:rsid w:val="5DA4751C"/>
    <w:rsid w:val="618E2894"/>
    <w:rsid w:val="657D7C58"/>
    <w:rsid w:val="6C0E12D1"/>
    <w:rsid w:val="6D3C0EFA"/>
    <w:rsid w:val="6D765E53"/>
    <w:rsid w:val="6E9671AB"/>
    <w:rsid w:val="6EFE1FF6"/>
    <w:rsid w:val="72055099"/>
    <w:rsid w:val="7E8D2CC8"/>
    <w:rsid w:val="7EF24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link w:val="11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7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 w:cs="Courier New"/>
      <w:szCs w:val="21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6">
    <w:name w:val="Hyperlink"/>
    <w:basedOn w:val="5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table" w:styleId="8">
    <w:name w:val="Table Grid"/>
    <w:basedOn w:val="7"/>
    <w:qFormat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9">
    <w:name w:val="节标题"/>
    <w:basedOn w:val="1"/>
    <w:next w:val="10"/>
    <w:qFormat/>
    <w:uiPriority w:val="0"/>
    <w:pPr>
      <w:spacing w:line="289" w:lineRule="atLeast"/>
      <w:ind w:firstLine="0"/>
      <w:jc w:val="center"/>
      <w:textAlignment w:val="baseline"/>
    </w:pPr>
    <w:rPr>
      <w:rFonts w:ascii="Times New Roman" w:eastAsia="宋体"/>
      <w:color w:val="000000"/>
      <w:sz w:val="28"/>
      <w:u w:val="none" w:color="000000"/>
      <w:vertAlign w:val="baseline"/>
      <w:lang w:val="en-US" w:eastAsia="zh-CN"/>
    </w:rPr>
  </w:style>
  <w:style w:type="paragraph" w:customStyle="1" w:styleId="10">
    <w:name w:val="小节标题"/>
    <w:basedOn w:val="1"/>
    <w:next w:val="1"/>
    <w:qFormat/>
    <w:uiPriority w:val="0"/>
    <w:pPr>
      <w:spacing w:before="175" w:after="102" w:line="351" w:lineRule="atLeast"/>
      <w:ind w:firstLine="0"/>
      <w:jc w:val="both"/>
      <w:textAlignment w:val="baseline"/>
    </w:pPr>
    <w:rPr>
      <w:rFonts w:ascii="Times New Roman" w:eastAsia="黑体"/>
      <w:color w:val="000000"/>
      <w:sz w:val="21"/>
      <w:u w:val="none" w:color="000000"/>
      <w:vertAlign w:val="baseline"/>
      <w:lang w:val="en-US" w:eastAsia="zh-CN"/>
    </w:rPr>
  </w:style>
  <w:style w:type="character" w:customStyle="1" w:styleId="11">
    <w:name w:val="NormalCharacter"/>
    <w:link w:val="1"/>
    <w:semiHidden/>
    <w:qFormat/>
    <w:uiPriority w:val="0"/>
    <w:rPr>
      <w:rFonts w:ascii="Tahoma" w:hAnsi="Tahoma" w:eastAsia="微软雅黑" w:cstheme="minorBidi"/>
      <w:sz w:val="22"/>
      <w:szCs w:val="22"/>
      <w:lang w:val="en-US" w:eastAsia="zh-CN" w:bidi="ar-SA"/>
    </w:rPr>
  </w:style>
  <w:style w:type="paragraph" w:customStyle="1" w:styleId="12">
    <w:name w:val="UserStyle_3"/>
    <w:basedOn w:val="1"/>
    <w:next w:val="13"/>
    <w:qFormat/>
    <w:uiPriority w:val="0"/>
    <w:pPr>
      <w:widowControl/>
      <w:spacing w:before="0" w:after="0" w:line="289" w:lineRule="atLeast"/>
      <w:ind w:left="0" w:right="0" w:firstLine="0"/>
      <w:jc w:val="center"/>
      <w:textAlignment w:val="baseline"/>
    </w:pPr>
    <w:rPr>
      <w:rFonts w:ascii="Times New Roman" w:eastAsia="宋体"/>
      <w:color w:val="000000"/>
      <w:sz w:val="28"/>
      <w:lang w:val="en-US" w:eastAsia="zh-CN" w:bidi="ar-SA"/>
    </w:rPr>
  </w:style>
  <w:style w:type="paragraph" w:customStyle="1" w:styleId="13">
    <w:name w:val="UserStyle_8"/>
    <w:basedOn w:val="1"/>
    <w:next w:val="1"/>
    <w:qFormat/>
    <w:uiPriority w:val="0"/>
    <w:pPr>
      <w:widowControl/>
      <w:spacing w:before="175" w:after="102" w:line="351" w:lineRule="atLeast"/>
      <w:ind w:left="0" w:right="0" w:firstLine="0"/>
      <w:jc w:val="both"/>
      <w:textAlignment w:val="baseline"/>
    </w:pPr>
    <w:rPr>
      <w:rFonts w:ascii="Times New Roman" w:eastAsia="黑体"/>
      <w:color w:val="000000"/>
      <w:sz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35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2020-12-30T09:03:00Z</dcterms:created>
  <dc:creator>Administrator</dc:creator>
  <cp:lastModifiedBy>NTKO</cp:lastModifiedBy>
  <cp:lastPrinted>2020-12-31T08:22:00Z</cp:lastPrinted>
  <dcterms:modified xsi:type="dcterms:W3CDTF">2021-01-01T03:34:08Z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