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974" w:rsidRDefault="00CD497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河北大学博士研究生奖学金科研</w:t>
      </w:r>
      <w:r w:rsidR="005C082E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、竞赛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量化计分办法</w:t>
      </w:r>
    </w:p>
    <w:p w:rsidR="00C47C21" w:rsidRDefault="00CD497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（社会科学）</w:t>
      </w:r>
    </w:p>
    <w:p w:rsidR="00C47C21" w:rsidRDefault="00CD4974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1.科研项目：</w:t>
      </w:r>
    </w:p>
    <w:p w:rsidR="00C47C21" w:rsidRDefault="00CD4974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国家重大项目主持子课题者，以子课题计，不依项目排名计。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724"/>
        <w:gridCol w:w="855"/>
        <w:gridCol w:w="930"/>
        <w:gridCol w:w="927"/>
        <w:gridCol w:w="927"/>
      </w:tblGrid>
      <w:tr w:rsidR="00C47C21" w:rsidTr="00CD4974">
        <w:trPr>
          <w:trHeight w:val="604"/>
          <w:jc w:val="center"/>
        </w:trPr>
        <w:tc>
          <w:tcPr>
            <w:tcW w:w="6713" w:type="dxa"/>
            <w:gridSpan w:val="3"/>
            <w:tcBorders>
              <w:tl2br w:val="single" w:sz="4" w:space="0" w:color="auto"/>
            </w:tcBorders>
          </w:tcPr>
          <w:p w:rsidR="00C47C21" w:rsidRDefault="00CD4974">
            <w:pPr>
              <w:adjustRightInd w:val="0"/>
              <w:jc w:val="right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                 排名 </w:t>
            </w:r>
          </w:p>
          <w:p w:rsidR="00C47C21" w:rsidRDefault="00CD4974">
            <w:pPr>
              <w:adjustRightInd w:val="0"/>
              <w:jc w:val="left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项目类别  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</w:tr>
      <w:tr w:rsidR="00C47C21" w:rsidTr="00CD4974">
        <w:trPr>
          <w:trHeight w:val="707"/>
          <w:jc w:val="center"/>
        </w:trPr>
        <w:tc>
          <w:tcPr>
            <w:tcW w:w="1134" w:type="dxa"/>
            <w:vMerge w:val="restart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国家重大项目；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单项横向项目（300万元以上）；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180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国家级重点项目；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单项横向项目（100万元以上）；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25</w:t>
            </w: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国家社科基金年度项目；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单项横向项目（60万元以上）；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Ⅲ类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 w:val="restart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省级</w:t>
            </w: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省部级重点项目、教育部项目（全国高校古委会）；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单项横向项目（30万元以上）；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省级项目、厅级重大招标项目；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单项横向项目（8万元以上）；</w:t>
            </w:r>
          </w:p>
          <w:p w:rsidR="00CD4974" w:rsidRPr="000C2EE0" w:rsidRDefault="00CD4974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0C2EE0">
              <w:rPr>
                <w:rFonts w:ascii="华文仿宋" w:eastAsia="华文仿宋" w:hAnsi="华文仿宋" w:cs="华文仿宋" w:hint="eastAsia"/>
                <w:szCs w:val="21"/>
              </w:rPr>
              <w:t>省级研究生创新资助项目；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2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 w:val="restart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厅级</w:t>
            </w: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厅局级重点项目；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单项横向项目（5万元以上）；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730"/>
          <w:jc w:val="center"/>
        </w:trPr>
        <w:tc>
          <w:tcPr>
            <w:tcW w:w="1134" w:type="dxa"/>
            <w:vMerge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4724" w:type="dxa"/>
            <w:vAlign w:val="center"/>
          </w:tcPr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厅局级项目；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横向项目（3万元以上）；</w:t>
            </w:r>
          </w:p>
          <w:p w:rsidR="00C47C21" w:rsidRPr="000C2EE0" w:rsidRDefault="00CD4974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0C2EE0">
              <w:rPr>
                <w:rFonts w:ascii="华文仿宋" w:eastAsia="华文仿宋" w:hAnsi="华文仿宋" w:cs="华文仿宋" w:hint="eastAsia"/>
                <w:szCs w:val="21"/>
              </w:rPr>
              <w:t>校级研究生创新资助项目；</w:t>
            </w:r>
          </w:p>
        </w:tc>
        <w:tc>
          <w:tcPr>
            <w:tcW w:w="855" w:type="dxa"/>
            <w:vAlign w:val="center"/>
          </w:tcPr>
          <w:p w:rsidR="00C47C21" w:rsidRDefault="00CD4974">
            <w:pPr>
              <w:adjustRightInd w:val="0"/>
              <w:ind w:left="525" w:hangingChars="250" w:hanging="525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3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C47C21" w:rsidRDefault="00CD4974">
      <w:pPr>
        <w:widowControl/>
        <w:jc w:val="left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/>
          <w:color w:val="000000" w:themeColor="text1"/>
          <w:sz w:val="32"/>
          <w:szCs w:val="32"/>
        </w:rPr>
        <w:br w:type="page"/>
      </w:r>
    </w:p>
    <w:p w:rsidR="00C47C21" w:rsidRDefault="00CD4974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lastRenderedPageBreak/>
        <w:t>2.论文、著作：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8"/>
        <w:gridCol w:w="1290"/>
        <w:gridCol w:w="1080"/>
        <w:gridCol w:w="1071"/>
        <w:gridCol w:w="1071"/>
      </w:tblGrid>
      <w:tr w:rsidR="00C47C21" w:rsidTr="00CD4974">
        <w:trPr>
          <w:trHeight w:val="604"/>
          <w:jc w:val="center"/>
        </w:trPr>
        <w:tc>
          <w:tcPr>
            <w:tcW w:w="5088" w:type="dxa"/>
            <w:tcBorders>
              <w:tl2br w:val="single" w:sz="4" w:space="0" w:color="auto"/>
            </w:tcBorders>
          </w:tcPr>
          <w:p w:rsidR="00C47C21" w:rsidRDefault="00CD4974">
            <w:pPr>
              <w:adjustRightInd w:val="0"/>
              <w:jc w:val="right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                 排名 </w:t>
            </w:r>
          </w:p>
          <w:p w:rsidR="00C47C21" w:rsidRDefault="00CD4974">
            <w:pPr>
              <w:adjustRightInd w:val="0"/>
              <w:jc w:val="left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论文、著作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级别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《国家哲学社会科学成果文库》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社科一类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100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《中国社会科学》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社科二类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60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顶级期刊、SSCI一区论文、《新华文摘》（全文转载），核心出版社出版的专著，国家级领导人批示，《国家社科基金成果要报》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社科三类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CSSCI、SSCI二区论文、《中国社会科学文摘》、人大复印资料（原文发表在核心以上期刊）,《高等学校文科学术文摘》，省级主要领导批示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社科四类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其他专著，其他人大复印资料，《人民日报》《光明日报》理论版2000字以上，CSSCI集刊，SSCI三、四区论文，EI论文（不含会议论文），外文核心期刊（以《国外人文社会科学核心目录总览》为准）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社科五类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CSSCI扩展版，核心期刊，编著，译著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社科六类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71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D4974">
        <w:trPr>
          <w:trHeight w:val="515"/>
          <w:jc w:val="center"/>
        </w:trPr>
        <w:tc>
          <w:tcPr>
            <w:tcW w:w="5088" w:type="dxa"/>
            <w:vAlign w:val="center"/>
          </w:tcPr>
          <w:p w:rsidR="00C47C21" w:rsidRDefault="00CD4974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一般期刊，包括外文期刊，港台期刊</w:t>
            </w:r>
          </w:p>
        </w:tc>
        <w:tc>
          <w:tcPr>
            <w:tcW w:w="129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社科七类</w:t>
            </w:r>
          </w:p>
        </w:tc>
        <w:tc>
          <w:tcPr>
            <w:tcW w:w="1080" w:type="dxa"/>
            <w:vAlign w:val="center"/>
          </w:tcPr>
          <w:p w:rsidR="00C47C21" w:rsidRDefault="00CD4974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071" w:type="dxa"/>
            <w:vAlign w:val="center"/>
          </w:tcPr>
          <w:p w:rsidR="00C47C21" w:rsidRDefault="00C47C21">
            <w:pPr>
              <w:adjustRightInd w:val="0"/>
              <w:snapToGri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C47C21" w:rsidRDefault="00C47C21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</w:p>
    <w:p w:rsidR="00C47C21" w:rsidRDefault="00CD4974">
      <w:pPr>
        <w:widowControl/>
        <w:jc w:val="left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/>
          <w:color w:val="000000" w:themeColor="text1"/>
          <w:sz w:val="32"/>
          <w:szCs w:val="32"/>
        </w:rPr>
        <w:br w:type="page"/>
      </w:r>
    </w:p>
    <w:p w:rsidR="00C47C21" w:rsidRDefault="00CD4974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lastRenderedPageBreak/>
        <w:t>3.科研奖励：</w:t>
      </w:r>
    </w:p>
    <w:p w:rsidR="00C47C21" w:rsidRDefault="00CD4974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对于省、厅级奖励，河北大学必须是第一完成单位；对于国家级奖励，河北大学必须是前三名完成单位。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447"/>
        <w:gridCol w:w="1389"/>
        <w:gridCol w:w="1588"/>
      </w:tblGrid>
      <w:tr w:rsidR="00C47C21" w:rsidTr="00C77506">
        <w:trPr>
          <w:trHeight w:val="655"/>
          <w:jc w:val="center"/>
        </w:trPr>
        <w:tc>
          <w:tcPr>
            <w:tcW w:w="4140" w:type="dxa"/>
            <w:tcBorders>
              <w:tl2br w:val="single" w:sz="4" w:space="0" w:color="auto"/>
            </w:tcBorders>
            <w:vAlign w:val="center"/>
          </w:tcPr>
          <w:p w:rsidR="00C47C21" w:rsidRDefault="00CD4974">
            <w:pPr>
              <w:adjustRightInd w:val="0"/>
              <w:jc w:val="right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       排名</w:t>
            </w:r>
          </w:p>
          <w:p w:rsidR="00C47C21" w:rsidRDefault="00CD4974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奖励级别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1588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国家级一等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120</w:t>
            </w:r>
          </w:p>
        </w:tc>
        <w:tc>
          <w:tcPr>
            <w:tcW w:w="1588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国家级二等（含河北省社科特别奖）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160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1588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70</w:t>
            </w: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国家级三等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70</w:t>
            </w:r>
          </w:p>
        </w:tc>
        <w:tc>
          <w:tcPr>
            <w:tcW w:w="1588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省部一等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省部二等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省部三等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389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Cs w:val="21"/>
              </w:rPr>
              <w:t>厅局一等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389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Cs w:val="21"/>
              </w:rPr>
              <w:t>厅局二等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389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C47C21" w:rsidTr="00C77506">
        <w:trPr>
          <w:trHeight w:val="567"/>
          <w:jc w:val="center"/>
        </w:trPr>
        <w:tc>
          <w:tcPr>
            <w:tcW w:w="4140" w:type="dxa"/>
            <w:vAlign w:val="center"/>
          </w:tcPr>
          <w:p w:rsidR="00C47C21" w:rsidRDefault="00CD4974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Cs w:val="21"/>
              </w:rPr>
              <w:t>厅局三等</w:t>
            </w:r>
          </w:p>
        </w:tc>
        <w:tc>
          <w:tcPr>
            <w:tcW w:w="1447" w:type="dxa"/>
            <w:vAlign w:val="center"/>
          </w:tcPr>
          <w:p w:rsidR="00C47C21" w:rsidRDefault="00CD4974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389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C47C21" w:rsidRDefault="00C47C21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C47C21" w:rsidRDefault="00C47C21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</w:p>
    <w:p w:rsidR="00C47C21" w:rsidRDefault="00CD4974">
      <w:pPr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/>
          <w:color w:val="000000" w:themeColor="text1"/>
          <w:sz w:val="32"/>
          <w:szCs w:val="32"/>
        </w:rPr>
        <w:br w:type="page"/>
      </w:r>
    </w:p>
    <w:p w:rsidR="00CD4974" w:rsidRDefault="00CD4974" w:rsidP="00FA08F3">
      <w:pPr>
        <w:spacing w:line="56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  <w:r w:rsidRPr="002344EE">
        <w:rPr>
          <w:rFonts w:ascii="华文仿宋" w:eastAsia="华文仿宋" w:hAnsi="华文仿宋" w:cs="华文仿宋"/>
          <w:bCs/>
          <w:sz w:val="32"/>
          <w:szCs w:val="32"/>
        </w:rPr>
        <w:lastRenderedPageBreak/>
        <w:t>4.</w:t>
      </w:r>
      <w:r w:rsidR="005C082E">
        <w:rPr>
          <w:rFonts w:ascii="华文仿宋" w:eastAsia="华文仿宋" w:hAnsi="华文仿宋" w:cs="华文仿宋" w:hint="eastAsia"/>
          <w:bCs/>
          <w:sz w:val="32"/>
          <w:szCs w:val="32"/>
        </w:rPr>
        <w:t>学术科技竞赛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：</w:t>
      </w:r>
    </w:p>
    <w:p w:rsidR="000C2EE0" w:rsidRDefault="000C2EE0" w:rsidP="000C2EE0">
      <w:pPr>
        <w:spacing w:line="56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Cs/>
          <w:sz w:val="32"/>
          <w:szCs w:val="32"/>
        </w:rPr>
        <w:t>A级竞赛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324"/>
        <w:gridCol w:w="1276"/>
        <w:gridCol w:w="1417"/>
        <w:gridCol w:w="1418"/>
        <w:gridCol w:w="1497"/>
      </w:tblGrid>
      <w:tr w:rsidR="008D28BC" w:rsidRPr="008D28BC" w:rsidTr="000C2EE0">
        <w:trPr>
          <w:trHeight w:val="6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right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 xml:space="preserve">       排名</w:t>
            </w:r>
          </w:p>
          <w:p w:rsidR="000C2EE0" w:rsidRPr="008D28BC" w:rsidRDefault="000C2EE0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奖励级别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第一名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第二名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第三名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第四名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第五名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国家（国际）级一等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15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国家（国际）级二等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国家（国际）级三等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省部（跨省）特等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省部（跨省）一等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bookmarkStart w:id="0" w:name="_GoBack"/>
        <w:bookmarkEnd w:id="0"/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省部（跨省）二等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省部（跨省）三等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</w:tr>
    </w:tbl>
    <w:p w:rsidR="000C2EE0" w:rsidRPr="008D28BC" w:rsidRDefault="000C2EE0" w:rsidP="000C2EE0">
      <w:pPr>
        <w:spacing w:line="56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  <w:r w:rsidRPr="008D28BC">
        <w:rPr>
          <w:rFonts w:ascii="华文仿宋" w:eastAsia="华文仿宋" w:hAnsi="华文仿宋" w:cs="华文仿宋" w:hint="eastAsia"/>
          <w:bCs/>
          <w:sz w:val="32"/>
          <w:szCs w:val="32"/>
        </w:rPr>
        <w:t>B级竞赛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324"/>
        <w:gridCol w:w="1276"/>
        <w:gridCol w:w="1417"/>
        <w:gridCol w:w="1418"/>
        <w:gridCol w:w="1497"/>
      </w:tblGrid>
      <w:tr w:rsidR="008D28BC" w:rsidRPr="008D28BC" w:rsidTr="000C2EE0">
        <w:trPr>
          <w:trHeight w:val="65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right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 xml:space="preserve">       排名</w:t>
            </w:r>
          </w:p>
          <w:p w:rsidR="000C2EE0" w:rsidRPr="008D28BC" w:rsidRDefault="000C2EE0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奖励级别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第一名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第二名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第三名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第四名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第五名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国家（国际）级一等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国家（国际）级二等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国家（国际）级三等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省部（跨省）特等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</w:t>
            </w: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省部（跨省）一等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</w:tr>
      <w:tr w:rsidR="008D28BC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省部（跨省）二等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</w:tr>
      <w:tr w:rsidR="000C2EE0" w:rsidRPr="008D28BC" w:rsidTr="000C2EE0">
        <w:trPr>
          <w:trHeight w:val="56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 w:rsidP="00C77506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省部（跨省）三等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  <w:r w:rsidRPr="008D28BC">
              <w:rPr>
                <w:rFonts w:ascii="华文仿宋" w:eastAsia="华文仿宋" w:hAnsi="华文仿宋" w:cs="华文仿宋" w:hint="eastAsia"/>
                <w:szCs w:val="21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EE0" w:rsidRPr="008D28BC" w:rsidRDefault="000C2EE0">
            <w:pPr>
              <w:adjustRightInd w:val="0"/>
              <w:jc w:val="center"/>
              <w:rPr>
                <w:rFonts w:ascii="华文仿宋" w:eastAsia="华文仿宋" w:hAnsi="华文仿宋" w:cs="华文仿宋"/>
                <w:szCs w:val="21"/>
              </w:rPr>
            </w:pPr>
          </w:p>
        </w:tc>
      </w:tr>
    </w:tbl>
    <w:p w:rsidR="000C2EE0" w:rsidRPr="008D28BC" w:rsidRDefault="000C2EE0" w:rsidP="000C2EE0">
      <w:pPr>
        <w:spacing w:line="360" w:lineRule="auto"/>
        <w:ind w:firstLineChars="2300" w:firstLine="5520"/>
        <w:rPr>
          <w:rFonts w:ascii="宋体" w:hAnsi="宋体"/>
          <w:bCs/>
          <w:sz w:val="24"/>
        </w:rPr>
      </w:pPr>
    </w:p>
    <w:p w:rsidR="000C2EE0" w:rsidRPr="008D28BC" w:rsidRDefault="000C2EE0" w:rsidP="00FA08F3">
      <w:pPr>
        <w:spacing w:line="56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</w:p>
    <w:sectPr w:rsidR="000C2EE0" w:rsidRPr="008D28BC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CC" w:rsidRDefault="001D42CC" w:rsidP="00FA08F3">
      <w:r>
        <w:separator/>
      </w:r>
    </w:p>
  </w:endnote>
  <w:endnote w:type="continuationSeparator" w:id="0">
    <w:p w:rsidR="001D42CC" w:rsidRDefault="001D42CC" w:rsidP="00FA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CC" w:rsidRDefault="001D42CC" w:rsidP="00FA08F3">
      <w:r>
        <w:separator/>
      </w:r>
    </w:p>
  </w:footnote>
  <w:footnote w:type="continuationSeparator" w:id="0">
    <w:p w:rsidR="001D42CC" w:rsidRDefault="001D42CC" w:rsidP="00FA0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782"/>
    <w:rsid w:val="00002AE0"/>
    <w:rsid w:val="000057E7"/>
    <w:rsid w:val="00005AA7"/>
    <w:rsid w:val="000122ED"/>
    <w:rsid w:val="00013656"/>
    <w:rsid w:val="0002115F"/>
    <w:rsid w:val="00063AF2"/>
    <w:rsid w:val="00077037"/>
    <w:rsid w:val="00080FA6"/>
    <w:rsid w:val="000813EF"/>
    <w:rsid w:val="00093E61"/>
    <w:rsid w:val="00097894"/>
    <w:rsid w:val="000B402F"/>
    <w:rsid w:val="000B6184"/>
    <w:rsid w:val="000C0353"/>
    <w:rsid w:val="000C104B"/>
    <w:rsid w:val="000C2EE0"/>
    <w:rsid w:val="000C6A1F"/>
    <w:rsid w:val="000D5E1B"/>
    <w:rsid w:val="000F58AC"/>
    <w:rsid w:val="001246C7"/>
    <w:rsid w:val="00126B07"/>
    <w:rsid w:val="00131EB8"/>
    <w:rsid w:val="00136166"/>
    <w:rsid w:val="00145BA9"/>
    <w:rsid w:val="001468DB"/>
    <w:rsid w:val="001761ED"/>
    <w:rsid w:val="00195697"/>
    <w:rsid w:val="001A3C4B"/>
    <w:rsid w:val="001B2C7D"/>
    <w:rsid w:val="001B5CDF"/>
    <w:rsid w:val="001C0DB0"/>
    <w:rsid w:val="001C3D39"/>
    <w:rsid w:val="001D42CC"/>
    <w:rsid w:val="001F34DB"/>
    <w:rsid w:val="002009DC"/>
    <w:rsid w:val="00210BAF"/>
    <w:rsid w:val="00230126"/>
    <w:rsid w:val="00237676"/>
    <w:rsid w:val="0026196B"/>
    <w:rsid w:val="0027142C"/>
    <w:rsid w:val="00276D07"/>
    <w:rsid w:val="00277759"/>
    <w:rsid w:val="002901B2"/>
    <w:rsid w:val="00293A29"/>
    <w:rsid w:val="002A27BF"/>
    <w:rsid w:val="002A6A67"/>
    <w:rsid w:val="002D08E8"/>
    <w:rsid w:val="002E799C"/>
    <w:rsid w:val="002E79F2"/>
    <w:rsid w:val="002F31BC"/>
    <w:rsid w:val="002F4F71"/>
    <w:rsid w:val="002F62FD"/>
    <w:rsid w:val="00304188"/>
    <w:rsid w:val="00304426"/>
    <w:rsid w:val="00304D15"/>
    <w:rsid w:val="00307FAC"/>
    <w:rsid w:val="003113A9"/>
    <w:rsid w:val="003211F2"/>
    <w:rsid w:val="003219A1"/>
    <w:rsid w:val="003378EC"/>
    <w:rsid w:val="0035175F"/>
    <w:rsid w:val="003560DD"/>
    <w:rsid w:val="003603E9"/>
    <w:rsid w:val="00367281"/>
    <w:rsid w:val="00374AF1"/>
    <w:rsid w:val="003B0B3B"/>
    <w:rsid w:val="003B117E"/>
    <w:rsid w:val="003B3366"/>
    <w:rsid w:val="003B43EF"/>
    <w:rsid w:val="003E49EE"/>
    <w:rsid w:val="00403C74"/>
    <w:rsid w:val="004110BB"/>
    <w:rsid w:val="00421AAF"/>
    <w:rsid w:val="00421E2A"/>
    <w:rsid w:val="00424475"/>
    <w:rsid w:val="00425343"/>
    <w:rsid w:val="00425900"/>
    <w:rsid w:val="00426DD7"/>
    <w:rsid w:val="0045750B"/>
    <w:rsid w:val="00483918"/>
    <w:rsid w:val="004867B2"/>
    <w:rsid w:val="00487651"/>
    <w:rsid w:val="00490380"/>
    <w:rsid w:val="004A181B"/>
    <w:rsid w:val="004B51B3"/>
    <w:rsid w:val="004D2EA0"/>
    <w:rsid w:val="004E3F41"/>
    <w:rsid w:val="004F04B5"/>
    <w:rsid w:val="004F7241"/>
    <w:rsid w:val="00500F91"/>
    <w:rsid w:val="005101C6"/>
    <w:rsid w:val="0051724F"/>
    <w:rsid w:val="00524722"/>
    <w:rsid w:val="00525110"/>
    <w:rsid w:val="00525805"/>
    <w:rsid w:val="00536CE4"/>
    <w:rsid w:val="005373F0"/>
    <w:rsid w:val="00545C69"/>
    <w:rsid w:val="00553ECD"/>
    <w:rsid w:val="005555FD"/>
    <w:rsid w:val="00560360"/>
    <w:rsid w:val="00567A68"/>
    <w:rsid w:val="00575B1B"/>
    <w:rsid w:val="00576DB2"/>
    <w:rsid w:val="00577612"/>
    <w:rsid w:val="00582FE5"/>
    <w:rsid w:val="00583472"/>
    <w:rsid w:val="005926B8"/>
    <w:rsid w:val="005A3EAA"/>
    <w:rsid w:val="005A4440"/>
    <w:rsid w:val="005B101D"/>
    <w:rsid w:val="005B63FD"/>
    <w:rsid w:val="005C082E"/>
    <w:rsid w:val="005D14AF"/>
    <w:rsid w:val="005D2E82"/>
    <w:rsid w:val="005D568B"/>
    <w:rsid w:val="00611E6B"/>
    <w:rsid w:val="00620493"/>
    <w:rsid w:val="00624DD0"/>
    <w:rsid w:val="00627007"/>
    <w:rsid w:val="00645311"/>
    <w:rsid w:val="00654683"/>
    <w:rsid w:val="00662576"/>
    <w:rsid w:val="006669B7"/>
    <w:rsid w:val="006716DA"/>
    <w:rsid w:val="00672557"/>
    <w:rsid w:val="00686F8C"/>
    <w:rsid w:val="00690347"/>
    <w:rsid w:val="00691905"/>
    <w:rsid w:val="006A3F78"/>
    <w:rsid w:val="006A6D8C"/>
    <w:rsid w:val="006B504C"/>
    <w:rsid w:val="006C65E6"/>
    <w:rsid w:val="006D1B7E"/>
    <w:rsid w:val="006D7613"/>
    <w:rsid w:val="006E1EEC"/>
    <w:rsid w:val="006E4536"/>
    <w:rsid w:val="006F7A50"/>
    <w:rsid w:val="00701E2F"/>
    <w:rsid w:val="007240A5"/>
    <w:rsid w:val="00724502"/>
    <w:rsid w:val="00732229"/>
    <w:rsid w:val="00737775"/>
    <w:rsid w:val="0075338A"/>
    <w:rsid w:val="007618E4"/>
    <w:rsid w:val="00765708"/>
    <w:rsid w:val="00766878"/>
    <w:rsid w:val="00770188"/>
    <w:rsid w:val="007703D5"/>
    <w:rsid w:val="00795CAC"/>
    <w:rsid w:val="007A134C"/>
    <w:rsid w:val="007A2C72"/>
    <w:rsid w:val="007B3D3A"/>
    <w:rsid w:val="007B5782"/>
    <w:rsid w:val="007D2C80"/>
    <w:rsid w:val="007D60FD"/>
    <w:rsid w:val="007E48E2"/>
    <w:rsid w:val="007E7A43"/>
    <w:rsid w:val="007F0D7A"/>
    <w:rsid w:val="007F3A47"/>
    <w:rsid w:val="008146F3"/>
    <w:rsid w:val="00814CE1"/>
    <w:rsid w:val="00817A53"/>
    <w:rsid w:val="00820C93"/>
    <w:rsid w:val="00831F3D"/>
    <w:rsid w:val="008362E7"/>
    <w:rsid w:val="0083693A"/>
    <w:rsid w:val="00842C9E"/>
    <w:rsid w:val="008436D6"/>
    <w:rsid w:val="0084455D"/>
    <w:rsid w:val="00853A6A"/>
    <w:rsid w:val="0085445F"/>
    <w:rsid w:val="00864BBA"/>
    <w:rsid w:val="008715A4"/>
    <w:rsid w:val="00876071"/>
    <w:rsid w:val="00891D02"/>
    <w:rsid w:val="00897E3E"/>
    <w:rsid w:val="008A5BE5"/>
    <w:rsid w:val="008B5BBF"/>
    <w:rsid w:val="008D1812"/>
    <w:rsid w:val="008D1DFE"/>
    <w:rsid w:val="008D28BC"/>
    <w:rsid w:val="008F2720"/>
    <w:rsid w:val="008F4E52"/>
    <w:rsid w:val="0091219F"/>
    <w:rsid w:val="00915EAB"/>
    <w:rsid w:val="00921506"/>
    <w:rsid w:val="00927F0B"/>
    <w:rsid w:val="00931009"/>
    <w:rsid w:val="009343E6"/>
    <w:rsid w:val="009424ED"/>
    <w:rsid w:val="0094463A"/>
    <w:rsid w:val="0095244E"/>
    <w:rsid w:val="00960156"/>
    <w:rsid w:val="0096071E"/>
    <w:rsid w:val="00972156"/>
    <w:rsid w:val="00996CA1"/>
    <w:rsid w:val="009A7E85"/>
    <w:rsid w:val="009B1135"/>
    <w:rsid w:val="009B4CFA"/>
    <w:rsid w:val="009B663C"/>
    <w:rsid w:val="009C24AD"/>
    <w:rsid w:val="009F09E3"/>
    <w:rsid w:val="00A0497C"/>
    <w:rsid w:val="00A07B0E"/>
    <w:rsid w:val="00A236AB"/>
    <w:rsid w:val="00A23BB2"/>
    <w:rsid w:val="00A25A01"/>
    <w:rsid w:val="00A51AA8"/>
    <w:rsid w:val="00A60467"/>
    <w:rsid w:val="00A74761"/>
    <w:rsid w:val="00A91F39"/>
    <w:rsid w:val="00A94186"/>
    <w:rsid w:val="00A94489"/>
    <w:rsid w:val="00AA1DDB"/>
    <w:rsid w:val="00AB227D"/>
    <w:rsid w:val="00AB32F9"/>
    <w:rsid w:val="00AB760F"/>
    <w:rsid w:val="00AC1FE0"/>
    <w:rsid w:val="00AC4550"/>
    <w:rsid w:val="00AD7950"/>
    <w:rsid w:val="00AE2278"/>
    <w:rsid w:val="00AE3926"/>
    <w:rsid w:val="00AE449B"/>
    <w:rsid w:val="00AF20E8"/>
    <w:rsid w:val="00AF404C"/>
    <w:rsid w:val="00AF4B04"/>
    <w:rsid w:val="00B01BBE"/>
    <w:rsid w:val="00B22C23"/>
    <w:rsid w:val="00B271F9"/>
    <w:rsid w:val="00B36FE9"/>
    <w:rsid w:val="00B50E8B"/>
    <w:rsid w:val="00B51294"/>
    <w:rsid w:val="00B51BF0"/>
    <w:rsid w:val="00B52B60"/>
    <w:rsid w:val="00B55B22"/>
    <w:rsid w:val="00BA4C22"/>
    <w:rsid w:val="00BB183F"/>
    <w:rsid w:val="00BB2CEE"/>
    <w:rsid w:val="00BB60F7"/>
    <w:rsid w:val="00BC6687"/>
    <w:rsid w:val="00BD4EE1"/>
    <w:rsid w:val="00C0442F"/>
    <w:rsid w:val="00C2247F"/>
    <w:rsid w:val="00C47C21"/>
    <w:rsid w:val="00C50149"/>
    <w:rsid w:val="00C51976"/>
    <w:rsid w:val="00C5735D"/>
    <w:rsid w:val="00C652FF"/>
    <w:rsid w:val="00C749C6"/>
    <w:rsid w:val="00C75307"/>
    <w:rsid w:val="00C77506"/>
    <w:rsid w:val="00C872F3"/>
    <w:rsid w:val="00C92F50"/>
    <w:rsid w:val="00C97F9C"/>
    <w:rsid w:val="00CA7ADF"/>
    <w:rsid w:val="00CB754C"/>
    <w:rsid w:val="00CC4740"/>
    <w:rsid w:val="00CC72FB"/>
    <w:rsid w:val="00CD0F66"/>
    <w:rsid w:val="00CD32EE"/>
    <w:rsid w:val="00CD4974"/>
    <w:rsid w:val="00CD5B3F"/>
    <w:rsid w:val="00CE14AE"/>
    <w:rsid w:val="00CE4003"/>
    <w:rsid w:val="00CF12D5"/>
    <w:rsid w:val="00D20A8C"/>
    <w:rsid w:val="00D603FD"/>
    <w:rsid w:val="00D635F1"/>
    <w:rsid w:val="00D80579"/>
    <w:rsid w:val="00D81733"/>
    <w:rsid w:val="00D81960"/>
    <w:rsid w:val="00D84513"/>
    <w:rsid w:val="00D86AA3"/>
    <w:rsid w:val="00DA3F34"/>
    <w:rsid w:val="00DA7F60"/>
    <w:rsid w:val="00DC4FF6"/>
    <w:rsid w:val="00DC6248"/>
    <w:rsid w:val="00DE2259"/>
    <w:rsid w:val="00DE75DF"/>
    <w:rsid w:val="00DF1375"/>
    <w:rsid w:val="00DF2C6F"/>
    <w:rsid w:val="00E12FA6"/>
    <w:rsid w:val="00E23001"/>
    <w:rsid w:val="00E26BF2"/>
    <w:rsid w:val="00E33486"/>
    <w:rsid w:val="00E375A2"/>
    <w:rsid w:val="00E56856"/>
    <w:rsid w:val="00E61721"/>
    <w:rsid w:val="00E64491"/>
    <w:rsid w:val="00E702E3"/>
    <w:rsid w:val="00E70CF0"/>
    <w:rsid w:val="00E86267"/>
    <w:rsid w:val="00E96119"/>
    <w:rsid w:val="00EA12B7"/>
    <w:rsid w:val="00EB1CE3"/>
    <w:rsid w:val="00EB2A6B"/>
    <w:rsid w:val="00EC5480"/>
    <w:rsid w:val="00ED4A10"/>
    <w:rsid w:val="00EF38A9"/>
    <w:rsid w:val="00EF67C6"/>
    <w:rsid w:val="00F007CA"/>
    <w:rsid w:val="00F07E2F"/>
    <w:rsid w:val="00F14623"/>
    <w:rsid w:val="00F17455"/>
    <w:rsid w:val="00F205CB"/>
    <w:rsid w:val="00F20BFF"/>
    <w:rsid w:val="00F30DDD"/>
    <w:rsid w:val="00F32CEC"/>
    <w:rsid w:val="00F37F0D"/>
    <w:rsid w:val="00F408C4"/>
    <w:rsid w:val="00F41635"/>
    <w:rsid w:val="00F46CBC"/>
    <w:rsid w:val="00F51265"/>
    <w:rsid w:val="00F51636"/>
    <w:rsid w:val="00F8181F"/>
    <w:rsid w:val="00F82D72"/>
    <w:rsid w:val="00F84C2C"/>
    <w:rsid w:val="00FA08F3"/>
    <w:rsid w:val="00FA3D4C"/>
    <w:rsid w:val="00FB1696"/>
    <w:rsid w:val="00FB26CC"/>
    <w:rsid w:val="00FB78AC"/>
    <w:rsid w:val="00FD3502"/>
    <w:rsid w:val="00FD375B"/>
    <w:rsid w:val="00FF28E4"/>
    <w:rsid w:val="080D6E43"/>
    <w:rsid w:val="08714161"/>
    <w:rsid w:val="0EB8421F"/>
    <w:rsid w:val="1076081C"/>
    <w:rsid w:val="2CE0284E"/>
    <w:rsid w:val="2EA85A46"/>
    <w:rsid w:val="32F3019C"/>
    <w:rsid w:val="341C3FAE"/>
    <w:rsid w:val="35E24673"/>
    <w:rsid w:val="39F53FCC"/>
    <w:rsid w:val="4A39657F"/>
    <w:rsid w:val="4BA3430D"/>
    <w:rsid w:val="52234C26"/>
    <w:rsid w:val="5F155DD5"/>
    <w:rsid w:val="6A1F6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0594D0-9DF5-4E09-A778-3F2A4C78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semiHidden/>
    <w:qFormat/>
    <w:pPr>
      <w:snapToGrid w:val="0"/>
      <w:jc w:val="left"/>
    </w:pPr>
    <w:rPr>
      <w:sz w:val="18"/>
      <w:szCs w:val="18"/>
    </w:rPr>
  </w:style>
  <w:style w:type="character" w:styleId="aa">
    <w:name w:val="footnote reference"/>
    <w:semiHidden/>
    <w:qFormat/>
    <w:rPr>
      <w:vertAlign w:val="superscript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220</Words>
  <Characters>1259</Characters>
  <Application>Microsoft Office Word</Application>
  <DocSecurity>0</DocSecurity>
  <Lines>10</Lines>
  <Paragraphs>2</Paragraphs>
  <ScaleCrop>false</ScaleCrop>
  <Company>Sky123.Org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河北大学科研系列高级专业技术职务</dc:title>
  <dc:creator>xxx</dc:creator>
  <cp:lastModifiedBy>马潇颖</cp:lastModifiedBy>
  <cp:revision>38</cp:revision>
  <cp:lastPrinted>2021-05-13T03:06:00Z</cp:lastPrinted>
  <dcterms:created xsi:type="dcterms:W3CDTF">2017-12-04T02:50:00Z</dcterms:created>
  <dcterms:modified xsi:type="dcterms:W3CDTF">2021-06-16T07:38:00Z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BDDE234ED2F24B4789804692480F53A6</vt:lpwstr>
  </property>
</Properties>
</file>