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8FB" w:rsidRPr="005C48FB" w:rsidRDefault="005C48FB" w:rsidP="005C48FB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5C48FB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《普通高等学校高等职业教育（专科）专业目录》</w:t>
      </w:r>
      <w:r w:rsidRPr="005C48FB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br/>
        <w:t>2016年增补专业</w:t>
      </w:r>
    </w:p>
    <w:p w:rsidR="005C48FB" w:rsidRPr="005C48FB" w:rsidRDefault="005C48FB" w:rsidP="005C48FB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5C48FB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根据《普通高等学校高等职业教育（专科）专业设置管理办法》，在相关学校和行业提交增补专业建议的基础上，教育部组织研究确定了2016年度增补专业共13个，现予公布，自2017年起执行。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2353"/>
        <w:gridCol w:w="2202"/>
        <w:gridCol w:w="983"/>
        <w:gridCol w:w="2116"/>
      </w:tblGrid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专业大类</w:t>
            </w:r>
          </w:p>
        </w:tc>
        <w:tc>
          <w:tcPr>
            <w:tcW w:w="1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专业代码</w:t>
            </w:r>
          </w:p>
        </w:tc>
        <w:tc>
          <w:tcPr>
            <w:tcW w:w="12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专业名称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51农林牧渔大类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5101农业类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510120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食用菌生产与加工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52资源环境与安全大类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5201资源勘查类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520107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权籍信息化管理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53能源动力与材料大类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5301电力技术类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530113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机场电工技术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58轻工纺织大类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5801轻化工类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580112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珠宝首饰技术与管理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59食品药品与粮食大类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5903食品药品管理类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590305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食品药品监督管理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61电子信息大类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6102计算机类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610215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大数据技术与应用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62医药卫生大类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spacing w:val="-10"/>
                <w:kern w:val="0"/>
                <w:szCs w:val="21"/>
              </w:rPr>
              <w:t>6208健康管理与促进类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620812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医疗器械经营与管理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63财经商贸大类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6306工商管理类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630607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中小企业创业与经营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63财经商贸大类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6308电子商务类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630804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商务数据分析与应用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 文化艺术大类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6502表演艺术类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650220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音乐传播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bookmarkStart w:id="0" w:name="_GoBack" w:colFirst="4" w:colLast="4"/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67教育与体育大类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6704体育类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670411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电子竞技运动与管理</w:t>
            </w:r>
          </w:p>
        </w:tc>
      </w:tr>
      <w:bookmarkEnd w:id="0"/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69公共管理与服务大类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6902公共管理类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690209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公益慈善事业管理</w:t>
            </w:r>
          </w:p>
        </w:tc>
      </w:tr>
      <w:tr w:rsidR="005C48FB" w:rsidRPr="005C48FB" w:rsidTr="005C48FB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69公共管理与服务大类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6903公共服务类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690306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5C48FB" w:rsidRPr="005C48FB" w:rsidRDefault="005C48FB" w:rsidP="005C48FB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微软雅黑" w:eastAsia="微软雅黑" w:hAnsi="微软雅黑" w:cs="宋体" w:hint="eastAsia"/>
                <w:color w:val="4B4B4B"/>
                <w:kern w:val="0"/>
                <w:szCs w:val="21"/>
              </w:rPr>
            </w:pPr>
            <w:r w:rsidRPr="005C48FB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幼儿发展与健康管理</w:t>
            </w:r>
          </w:p>
        </w:tc>
      </w:tr>
    </w:tbl>
    <w:p w:rsidR="005C48FB" w:rsidRPr="005C48FB" w:rsidRDefault="005C48FB" w:rsidP="005C48FB">
      <w:pPr>
        <w:widowControl/>
        <w:shd w:val="clear" w:color="auto" w:fill="FFFFFF"/>
        <w:jc w:val="center"/>
        <w:rPr>
          <w:rFonts w:ascii="微软雅黑" w:eastAsia="微软雅黑" w:hAnsi="微软雅黑" w:cs="宋体"/>
          <w:vanish/>
          <w:color w:val="4B4B4B"/>
          <w:kern w:val="0"/>
          <w:sz w:val="24"/>
          <w:szCs w:val="24"/>
        </w:rPr>
      </w:pPr>
    </w:p>
    <w:sectPr w:rsidR="005C48FB" w:rsidRPr="005C48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ˎ̥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8FB"/>
    <w:rsid w:val="003E4E9F"/>
    <w:rsid w:val="005C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4D795-D404-46D4-843F-0725F9F2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C48F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link w:val="5Char"/>
    <w:uiPriority w:val="9"/>
    <w:qFormat/>
    <w:rsid w:val="005C48F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link w:val="6Char"/>
    <w:uiPriority w:val="9"/>
    <w:qFormat/>
    <w:rsid w:val="005C48FB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C48F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uiPriority w:val="9"/>
    <w:rsid w:val="005C48FB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6Char">
    <w:name w:val="标题 6 Char"/>
    <w:basedOn w:val="a0"/>
    <w:link w:val="6"/>
    <w:uiPriority w:val="9"/>
    <w:rsid w:val="005C48FB"/>
    <w:rPr>
      <w:rFonts w:ascii="宋体" w:eastAsia="宋体" w:hAnsi="宋体" w:cs="宋体"/>
      <w:b/>
      <w:bCs/>
      <w:kern w:val="0"/>
      <w:sz w:val="15"/>
      <w:szCs w:val="15"/>
    </w:rPr>
  </w:style>
  <w:style w:type="character" w:styleId="a3">
    <w:name w:val="Hyperlink"/>
    <w:basedOn w:val="a0"/>
    <w:uiPriority w:val="99"/>
    <w:semiHidden/>
    <w:unhideWhenUsed/>
    <w:rsid w:val="005C48FB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5C48FB"/>
    <w:rPr>
      <w:strike w:val="0"/>
      <w:dstrike w:val="0"/>
      <w:color w:val="800080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lear">
    <w:name w:val="clear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main">
    <w:name w:val="xxgk_main"/>
    <w:basedOn w:val="a"/>
    <w:rsid w:val="005C48F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logo">
    <w:name w:val="xxgk_logo"/>
    <w:basedOn w:val="a"/>
    <w:rsid w:val="005C48FB"/>
    <w:pPr>
      <w:widowControl/>
      <w:spacing w:before="600" w:after="7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js">
    <w:name w:val="xxgk_js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jssou">
    <w:name w:val="xxgk_js_sou"/>
    <w:basedOn w:val="a"/>
    <w:rsid w:val="005C48FB"/>
    <w:pPr>
      <w:widowControl/>
      <w:spacing w:before="51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jsrc">
    <w:name w:val="xxgk_js_rc"/>
    <w:basedOn w:val="a"/>
    <w:rsid w:val="005C48FB"/>
    <w:pPr>
      <w:widowControl/>
      <w:spacing w:before="1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">
    <w:name w:val="xxgk_foot"/>
    <w:basedOn w:val="a"/>
    <w:rsid w:val="005C48FB"/>
    <w:pPr>
      <w:widowControl/>
      <w:shd w:val="clear" w:color="auto" w:fill="474E62"/>
      <w:spacing w:before="4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nr">
    <w:name w:val="xxgk_foot_nr"/>
    <w:basedOn w:val="a"/>
    <w:rsid w:val="005C48F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nrs">
    <w:name w:val="xxgk_foot_nrs"/>
    <w:basedOn w:val="a"/>
    <w:rsid w:val="005C48F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zj">
    <w:name w:val="xxgk_foot_zj"/>
    <w:basedOn w:val="a"/>
    <w:rsid w:val="005C48FB"/>
    <w:pPr>
      <w:widowControl/>
      <w:spacing w:before="24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xia">
    <w:name w:val="xxgk_foot_xia"/>
    <w:basedOn w:val="a"/>
    <w:rsid w:val="005C48FB"/>
    <w:pPr>
      <w:widowControl/>
      <w:spacing w:before="21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ongkaifontgray">
    <w:name w:val="gongkai_font_gray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bl">
    <w:name w:val="xxgk_content_bl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bw">
    <w:name w:val="xxgk_content_bw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bh">
    <w:name w:val="xxgk_content_bh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tw">
    <w:name w:val="xxgk_content_tw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th">
    <w:name w:val="xxgk_content_th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sjh">
    <w:name w:val="xxgk_content_sjh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tb">
    <w:name w:val="xxgk_content_tb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fwzhbottom">
    <w:name w:val="xxgk_content_fwzh_bottom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oewcode">
    <w:name w:val="moe_wcode"/>
    <w:basedOn w:val="a"/>
    <w:rsid w:val="005C48FB"/>
    <w:pPr>
      <w:widowControl/>
      <w:spacing w:before="100" w:beforeAutospacing="1" w:after="100" w:afterAutospacing="1"/>
      <w:jc w:val="center"/>
    </w:pPr>
    <w:rPr>
      <w:rFonts w:ascii="微软雅黑" w:eastAsia="微软雅黑" w:hAnsi="微软雅黑" w:cs="宋体"/>
      <w:vanish/>
      <w:color w:val="4B4B4B"/>
      <w:kern w:val="0"/>
      <w:sz w:val="24"/>
      <w:szCs w:val="24"/>
    </w:rPr>
  </w:style>
  <w:style w:type="paragraph" w:customStyle="1" w:styleId="moresharelink">
    <w:name w:val="moresharelink"/>
    <w:basedOn w:val="a"/>
    <w:rsid w:val="005C48FB"/>
    <w:pPr>
      <w:widowControl/>
      <w:spacing w:before="100" w:beforeAutospacing="1" w:after="100" w:afterAutospacing="1"/>
      <w:ind w:firstLine="420"/>
      <w:jc w:val="left"/>
    </w:pPr>
    <w:rPr>
      <w:rFonts w:ascii="ˎ̥" w:eastAsia="宋体" w:hAnsi="ˎ̥" w:cs="宋体"/>
      <w:kern w:val="0"/>
      <w:sz w:val="18"/>
      <w:szCs w:val="18"/>
    </w:rPr>
  </w:style>
  <w:style w:type="paragraph" w:customStyle="1" w:styleId="moresharelink24">
    <w:name w:val="moresharelink_24"/>
    <w:basedOn w:val="a"/>
    <w:rsid w:val="005C48FB"/>
    <w:pPr>
      <w:widowControl/>
      <w:spacing w:before="100" w:beforeAutospacing="1" w:after="100" w:afterAutospacing="1"/>
      <w:ind w:firstLine="510"/>
      <w:jc w:val="left"/>
    </w:pPr>
    <w:rPr>
      <w:rFonts w:ascii="ˎ̥" w:eastAsia="宋体" w:hAnsi="ˎ̥" w:cs="宋体"/>
      <w:kern w:val="0"/>
      <w:szCs w:val="21"/>
    </w:rPr>
  </w:style>
  <w:style w:type="paragraph" w:customStyle="1" w:styleId="moresharelink32">
    <w:name w:val="moresharelink_32"/>
    <w:basedOn w:val="a"/>
    <w:rsid w:val="005C48FB"/>
    <w:pPr>
      <w:widowControl/>
      <w:spacing w:before="100" w:beforeAutospacing="1" w:after="100" w:afterAutospacing="1"/>
      <w:ind w:firstLine="570"/>
      <w:jc w:val="left"/>
    </w:pPr>
    <w:rPr>
      <w:rFonts w:ascii="ˎ̥" w:eastAsia="宋体" w:hAnsi="ˎ̥" w:cs="宋体"/>
      <w:kern w:val="0"/>
      <w:szCs w:val="21"/>
    </w:rPr>
  </w:style>
  <w:style w:type="paragraph" w:customStyle="1" w:styleId="gwdslable">
    <w:name w:val="gwds_lable"/>
    <w:basedOn w:val="a"/>
    <w:rsid w:val="005C48FB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24"/>
      <w:szCs w:val="24"/>
    </w:rPr>
  </w:style>
  <w:style w:type="paragraph" w:customStyle="1" w:styleId="gwdslogo">
    <w:name w:val="gwds_logo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common">
    <w:name w:val="gwds_common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gwdscommon24">
    <w:name w:val="gwds_common_24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gwdscommon32">
    <w:name w:val="gwds_common_32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more">
    <w:name w:val="gwds_more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insharediv">
    <w:name w:val="mainsharediv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insharediv24">
    <w:name w:val="mainsharediv_24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title">
    <w:name w:val="gwdtitle"/>
    <w:basedOn w:val="a"/>
    <w:rsid w:val="005C48FB"/>
    <w:pPr>
      <w:widowControl/>
      <w:spacing w:before="100" w:beforeAutospacing="1" w:after="100" w:afterAutospacing="1"/>
      <w:ind w:firstLine="288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harearrow">
    <w:name w:val="gwdsharearrow"/>
    <w:basedOn w:val="a"/>
    <w:rsid w:val="005C48FB"/>
    <w:pPr>
      <w:widowControl/>
      <w:spacing w:before="7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haredown">
    <w:name w:val="gwdsharedown"/>
    <w:basedOn w:val="a"/>
    <w:rsid w:val="005C48FB"/>
    <w:pPr>
      <w:widowControl/>
      <w:spacing w:before="7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knamespan">
    <w:name w:val="linknamespan"/>
    <w:basedOn w:val="a"/>
    <w:rsid w:val="005C48FB"/>
    <w:pPr>
      <w:widowControl/>
      <w:spacing w:before="75"/>
      <w:ind w:right="6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bottommore">
    <w:name w:val="gwds_bottom_more"/>
    <w:basedOn w:val="a"/>
    <w:rsid w:val="005C48FB"/>
    <w:pPr>
      <w:widowControl/>
      <w:ind w:left="9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bottomcenterbutton">
    <w:name w:val="gwds_bottom_centerbutton"/>
    <w:basedOn w:val="a"/>
    <w:rsid w:val="005C48FB"/>
    <w:pPr>
      <w:widowControl/>
      <w:ind w:left="45" w:right="4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bottomleftbutton">
    <w:name w:val="gwds_bottom_leftbutton"/>
    <w:basedOn w:val="a"/>
    <w:rsid w:val="005C48FB"/>
    <w:pPr>
      <w:widowControl/>
      <w:ind w:left="90" w:right="4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rightmore">
    <w:name w:val="gwds_right_more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rightbutton">
    <w:name w:val="gwds_right_button"/>
    <w:basedOn w:val="a"/>
    <w:rsid w:val="005C48FB"/>
    <w:pPr>
      <w:widowControl/>
      <w:spacing w:after="30"/>
      <w:ind w:left="-15" w:right="-1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stitlemore">
    <w:name w:val="gws_title_more"/>
    <w:basedOn w:val="a"/>
    <w:rsid w:val="005C48FB"/>
    <w:pPr>
      <w:widowControl/>
      <w:spacing w:before="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stitlebutton">
    <w:name w:val="gws_title_button"/>
    <w:basedOn w:val="a"/>
    <w:rsid w:val="005C48FB"/>
    <w:pPr>
      <w:widowControl/>
      <w:spacing w:before="100" w:beforeAutospacing="1" w:after="100" w:afterAutospacing="1"/>
      <w:ind w:firstLine="480"/>
      <w:jc w:val="left"/>
    </w:pPr>
    <w:rPr>
      <w:rFonts w:ascii="ˎ̥" w:eastAsia="宋体" w:hAnsi="ˎ̥" w:cs="宋体"/>
      <w:color w:val="565656"/>
      <w:kern w:val="0"/>
      <w:szCs w:val="21"/>
    </w:rPr>
  </w:style>
  <w:style w:type="paragraph" w:customStyle="1" w:styleId="relnews">
    <w:name w:val="relnews"/>
    <w:basedOn w:val="a"/>
    <w:rsid w:val="005C4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lnews1">
    <w:name w:val="relnews1"/>
    <w:basedOn w:val="a"/>
    <w:rsid w:val="005C48FB"/>
    <w:pPr>
      <w:widowControl/>
      <w:pBdr>
        <w:top w:val="dashed" w:sz="6" w:space="0" w:color="6B6B6B"/>
      </w:pBdr>
      <w:spacing w:before="150" w:after="100" w:afterAutospacing="1" w:line="450" w:lineRule="atLeast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01121">
              <w:marLeft w:val="0"/>
              <w:marRight w:val="0"/>
              <w:marTop w:val="0"/>
              <w:marBottom w:val="0"/>
              <w:divBdr>
                <w:top w:val="single" w:sz="6" w:space="31" w:color="BCBCBC"/>
                <w:left w:val="single" w:sz="6" w:space="31" w:color="BCBCBC"/>
                <w:bottom w:val="single" w:sz="6" w:space="15" w:color="BCBCBC"/>
                <w:right w:val="single" w:sz="6" w:space="31" w:color="BCBCBC"/>
              </w:divBdr>
              <w:divsChild>
                <w:div w:id="10429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8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2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7528">
              <w:marLeft w:val="0"/>
              <w:marRight w:val="0"/>
              <w:marTop w:val="0"/>
              <w:marBottom w:val="0"/>
              <w:divBdr>
                <w:top w:val="single" w:sz="6" w:space="31" w:color="BCBCBC"/>
                <w:left w:val="single" w:sz="6" w:space="31" w:color="BCBCBC"/>
                <w:bottom w:val="single" w:sz="6" w:space="15" w:color="BCBCBC"/>
                <w:right w:val="single" w:sz="6" w:space="31" w:color="BCBCBC"/>
              </w:divBdr>
              <w:divsChild>
                <w:div w:id="200069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7925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2018-06-02T11:31:00Z</dcterms:created>
  <dcterms:modified xsi:type="dcterms:W3CDTF">2018-06-02T11:33:00Z</dcterms:modified>
</cp:coreProperties>
</file>