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黑体" w:hAnsi="黑体" w:eastAsia="黑体" w:cs="黑体"/>
          <w:color w:val="auto"/>
          <w:sz w:val="32"/>
          <w:szCs w:val="32"/>
        </w:rPr>
      </w:pPr>
      <w:r>
        <w:rPr>
          <w:rFonts w:hint="eastAsia" w:ascii="黑体" w:hAnsi="黑体" w:eastAsia="黑体" w:cs="黑体"/>
          <w:color w:val="auto"/>
          <w:sz w:val="32"/>
          <w:szCs w:val="32"/>
        </w:rPr>
        <w:t xml:space="preserve">附件1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44"/>
          <w:szCs w:val="44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jc w:val="center"/>
        <w:textAlignment w:val="auto"/>
        <w:rPr>
          <w:rFonts w:eastAsia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44"/>
          <w:szCs w:val="44"/>
        </w:rPr>
        <w:t>考生服务系统操作指南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textAlignment w:val="auto"/>
        <w:rPr>
          <w:rFonts w:ascii="等线" w:hAnsi="等线" w:eastAsia="等线"/>
        </w:rPr>
      </w:pPr>
    </w:p>
    <w:p>
      <w:pPr>
        <w:keepNext w:val="0"/>
        <w:keepLines w:val="0"/>
        <w:pageBreakBefore w:val="0"/>
        <w:widowControl/>
        <w:pBdr>
          <w:left w:val="single" w:color="1E90FF" w:sz="36" w:space="8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jc w:val="left"/>
        <w:textAlignment w:val="auto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一、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考生进入</w:t>
      </w: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国家医学考试（北京考区）考生服务系统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center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drawing>
          <wp:inline distT="0" distB="0" distL="114300" distR="114300">
            <wp:extent cx="3794125" cy="2453005"/>
            <wp:effectExtent l="0" t="0" r="15875" b="444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94125" cy="245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1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.考生进入考生报名系统，查看自己的报名信息，在报名信息处，点击「上传相关材料」按钮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2.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页面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自动跳转至国家医学考试（考区）考生服务系统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，考生使用考试报名系统的账号进行授权，授权完成后即可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进入报名材料上传界面。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center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等线" w:hAnsi="等线" w:eastAsia="等线"/>
        </w:rPr>
        <w:t xml:space="preserve"> 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drawing>
          <wp:inline distT="0" distB="0" distL="114300" distR="114300">
            <wp:extent cx="4100195" cy="2842260"/>
            <wp:effectExtent l="0" t="0" r="14605" b="1524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00195" cy="284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</w:p>
    <w:p>
      <w:pPr>
        <w:keepNext w:val="0"/>
        <w:keepLines w:val="0"/>
        <w:pageBreakBefore w:val="0"/>
        <w:widowControl/>
        <w:pBdr>
          <w:left w:val="single" w:color="1E90FF" w:sz="36" w:space="8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jc w:val="left"/>
        <w:textAlignment w:val="auto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二、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考生上传报名材料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进入国家医学考试（考区）考生服务系统（在线审核系统）后，显示的是材料上传界面</w:t>
      </w:r>
    </w:p>
    <w:p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kern w:val="0"/>
          <w:sz w:val="24"/>
        </w:rPr>
        <w:fldChar w:fldCharType="begin"/>
      </w:r>
      <w:r>
        <w:rPr>
          <w:rFonts w:ascii="宋体" w:hAnsi="宋体" w:cs="宋体"/>
          <w:kern w:val="0"/>
          <w:sz w:val="24"/>
        </w:rPr>
        <w:instrText xml:space="preserve"> INCLUDEPICTURE "http://help.bliner.me/api/file/1584350769.png" \* MERGEFORMATINET </w:instrText>
      </w:r>
      <w:r>
        <w:rPr>
          <w:rFonts w:ascii="宋体" w:hAnsi="宋体" w:cs="宋体"/>
          <w:kern w:val="0"/>
          <w:sz w:val="24"/>
        </w:rPr>
        <w:fldChar w:fldCharType="separate"/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5264150" cy="2336165"/>
            <wp:effectExtent l="0" t="0" r="12700" b="698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3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</w:rPr>
        <w:fldChar w:fldCharType="end"/>
      </w:r>
    </w:p>
    <w:p>
      <w:pPr>
        <w:widowControl/>
        <w:jc w:val="left"/>
        <w:rPr>
          <w:rFonts w:ascii="宋体" w:hAnsi="宋体" w:cs="宋体"/>
          <w:kern w:val="0"/>
          <w:sz w:val="24"/>
        </w:rPr>
      </w:pPr>
    </w:p>
    <w:p>
      <w:pPr>
        <w:widowControl/>
        <w:spacing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4"/>
        </w:rPr>
        <w:t>注意：</w:t>
      </w:r>
      <w:r>
        <w:rPr>
          <w:rFonts w:ascii="Calibri" w:hAnsi="Calibri" w:eastAsia="仿宋_GB2312" w:cs="Calibri"/>
          <w:color w:val="3D3D3D"/>
          <w:spacing w:val="15"/>
          <w:kern w:val="0"/>
          <w:sz w:val="24"/>
        </w:rPr>
        <w:t> 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这里显示的内容，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是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医师资格考试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highlight w:val="yellow"/>
        </w:rPr>
        <w:t>所有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  <w:highlight w:val="yellow"/>
        </w:rPr>
        <w:t>可能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  <w:highlight w:val="yellow"/>
        </w:rPr>
        <w:t>需要的材料列表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，考生根据自己的个人情况和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报名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要求，上传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所需的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考试材料图片。</w:t>
      </w: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2.1</w:t>
      </w: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、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开始上传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"http://help.bliner.me/api/file/1583754804.png"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drawing>
          <wp:inline distT="0" distB="0" distL="114300" distR="114300">
            <wp:extent cx="4493260" cy="2548255"/>
            <wp:effectExtent l="0" t="0" r="2540" b="4445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93260" cy="254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我们以身份证明为例，点击上传按钮，进入上传图片界面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"http://help.bliner.me/api/file/1583754839.png"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drawing>
          <wp:inline distT="0" distB="0" distL="114300" distR="114300">
            <wp:extent cx="5274945" cy="2771140"/>
            <wp:effectExtent l="0" t="0" r="1905" b="10160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77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点击选取文件，即可进入图片选择界面，选择完成点击提交即可上传。</w:t>
      </w: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2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.2</w:t>
      </w: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、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上传的图片要求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材料照片需保证信息真实、准确、完整、有效。画面保持正向，不得翻转旋转。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文件应使用jpg/jpeg/png格式，上传的照片应确保图像清晰，单个照片文件大小不超过200k。</w:t>
      </w:r>
    </w:p>
    <w:p>
      <w:pPr>
        <w:widowControl/>
        <w:spacing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请考生根据每个报名材料项目显示的上传要求，进行上传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。</w:t>
      </w: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2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.3</w:t>
      </w: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、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同一类别上传多个图片</w:t>
      </w:r>
    </w:p>
    <w:p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如果需要同一类型文件上传多个图片的，在上传完第一个图片之后，继续点击后面的上传即可。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ascii="宋体" w:hAnsi="宋体" w:cs="宋体"/>
          <w:kern w:val="0"/>
          <w:sz w:val="24"/>
        </w:rPr>
        <w:fldChar w:fldCharType="begin"/>
      </w:r>
      <w:r>
        <w:rPr>
          <w:rFonts w:ascii="宋体" w:hAnsi="宋体" w:cs="宋体"/>
          <w:kern w:val="0"/>
          <w:sz w:val="24"/>
        </w:rPr>
        <w:instrText xml:space="preserve"> INCLUDEPICTURE "http://help.bliner.me/api/file/1584351705.png" \* MERGEFORMATINET </w:instrText>
      </w:r>
      <w:r>
        <w:rPr>
          <w:rFonts w:ascii="宋体" w:hAnsi="宋体" w:cs="宋体"/>
          <w:kern w:val="0"/>
          <w:sz w:val="24"/>
        </w:rPr>
        <w:fldChar w:fldCharType="separate"/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5954395" cy="1870075"/>
            <wp:effectExtent l="0" t="0" r="8255" b="15875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54395" cy="187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</w:rPr>
        <w:fldChar w:fldCharType="end"/>
      </w:r>
    </w:p>
    <w:p>
      <w:pPr>
        <w:widowControl/>
        <w:spacing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4"/>
        </w:rPr>
        <w:t>注意：</w:t>
      </w:r>
      <w:r>
        <w:rPr>
          <w:rFonts w:ascii="Calibri" w:hAnsi="Calibri" w:eastAsia="仿宋_GB2312" w:cs="Calibri"/>
          <w:color w:val="3D3D3D"/>
          <w:spacing w:val="15"/>
          <w:kern w:val="0"/>
          <w:sz w:val="24"/>
        </w:rPr>
        <w:t> 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有些图片只有两个或固定数量的（例如身份证明材料），则传完指定数量的图片后，则不能继续上传。</w:t>
      </w:r>
    </w:p>
    <w:p>
      <w:pPr>
        <w:widowControl/>
        <w:pBdr>
          <w:bottom w:val="single" w:color="D3D3D3" w:sz="6" w:space="8"/>
        </w:pBdr>
        <w:shd w:val="clear" w:color="auto" w:fill="FFFFFF"/>
        <w:spacing w:before="100" w:beforeAutospacing="1" w:after="100" w:afterAutospacing="1" w:line="240" w:lineRule="atLeast"/>
        <w:jc w:val="left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</w:pP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2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.4</w:t>
      </w: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、</w:t>
      </w: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28"/>
          <w:szCs w:val="28"/>
        </w:rPr>
        <w:t>删除并重新上传图片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如果图片上传错了，可以删除后重新上传，点击图片右上角的－减号按钮即可删除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"http://help.bliner.me/api/file/1583755291.png"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drawing>
          <wp:inline distT="0" distB="0" distL="114300" distR="114300">
            <wp:extent cx="5273040" cy="2914015"/>
            <wp:effectExtent l="0" t="0" r="3810" b="63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"http://help.bliner.me/api/file/1583755326.png"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drawing>
          <wp:inline distT="0" distB="0" distL="114300" distR="114300">
            <wp:extent cx="4621530" cy="2723515"/>
            <wp:effectExtent l="0" t="0" r="7620" b="635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21530" cy="272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pacing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删除完成后，再次点击上传，上传新图片即可。</w:t>
      </w:r>
    </w:p>
    <w:p>
      <w:pPr>
        <w:widowControl/>
        <w:spacing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如果图片已经被锁定，则无法修改图片。</w:t>
      </w:r>
    </w:p>
    <w:p>
      <w:pPr>
        <w:keepNext w:val="0"/>
        <w:keepLines w:val="0"/>
        <w:pageBreakBefore w:val="0"/>
        <w:widowControl/>
        <w:pBdr>
          <w:left w:val="single" w:color="1E90FF" w:sz="36" w:space="8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jc w:val="left"/>
        <w:textAlignment w:val="auto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三、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提交上传数据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在资格审核期间，若考生收到审核信息反馈，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根据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报名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要求，将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所需调整的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材料图片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重新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上传，点击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最上方的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提交审核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按钮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"http://help.bliner.me/api/file/1584327708.png"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drawing>
          <wp:inline distT="0" distB="0" distL="114300" distR="114300">
            <wp:extent cx="5272405" cy="1152525"/>
            <wp:effectExtent l="0" t="0" r="4445" b="9525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提交后，考生界面会显示上报完成，内容已锁定的提示，表示</w:t>
      </w:r>
      <w:r>
        <w:rPr>
          <w:rFonts w:ascii="仿宋_GB2312" w:hAnsi="仿宋_GB2312" w:eastAsia="仿宋_GB2312" w:cs="Consolas"/>
          <w:color w:val="222222"/>
          <w:spacing w:val="15"/>
          <w:kern w:val="0"/>
          <w:sz w:val="24"/>
          <w:shd w:val="clear" w:color="auto" w:fill="F8F7D2"/>
        </w:rPr>
        <w:t>上传成功。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"http://help.bliner.me/api/file/1584327963.png"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drawing>
          <wp:inline distT="0" distB="0" distL="114300" distR="114300">
            <wp:extent cx="4197985" cy="965835"/>
            <wp:effectExtent l="0" t="0" r="12065" b="5715"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97985" cy="96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keepNext w:val="0"/>
        <w:keepLines w:val="0"/>
        <w:pageBreakBefore w:val="0"/>
        <w:widowControl/>
        <w:pBdr>
          <w:left w:val="single" w:color="1E90FF" w:sz="36" w:space="8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jc w:val="left"/>
        <w:textAlignment w:val="auto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四、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图片的几种状态</w:t>
      </w:r>
    </w:p>
    <w:p>
      <w:pPr>
        <w:widowControl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已锁定（考生信息已提交 / 考生信息未被打回）,此时考生无法修改图片材料。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ascii="宋体" w:hAnsi="宋体" w:cs="宋体"/>
          <w:kern w:val="0"/>
          <w:sz w:val="24"/>
        </w:rPr>
        <w:fldChar w:fldCharType="begin"/>
      </w:r>
      <w:r>
        <w:rPr>
          <w:rFonts w:ascii="宋体" w:hAnsi="宋体" w:cs="宋体"/>
          <w:kern w:val="0"/>
          <w:sz w:val="24"/>
        </w:rPr>
        <w:instrText xml:space="preserve"> INCLUDEPICTURE "http://help.bliner.me/api/file/1584351526.png" \* MERGEFORMATINET </w:instrText>
      </w:r>
      <w:r>
        <w:rPr>
          <w:rFonts w:ascii="宋体" w:hAnsi="宋体" w:cs="宋体"/>
          <w:kern w:val="0"/>
          <w:sz w:val="24"/>
        </w:rPr>
        <w:fldChar w:fldCharType="separate"/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1711325" cy="1816100"/>
            <wp:effectExtent l="0" t="0" r="3175" b="12700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11325" cy="181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</w:rPr>
        <w:fldChar w:fldCharType="end"/>
      </w:r>
    </w:p>
    <w:p>
      <w:pPr>
        <w:widowControl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未锁定（考生尚未提交 / 考生信息被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退回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），考生可以修改图片材料。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ascii="宋体" w:hAnsi="宋体" w:cs="宋体"/>
          <w:kern w:val="0"/>
          <w:sz w:val="24"/>
        </w:rPr>
        <w:fldChar w:fldCharType="begin"/>
      </w:r>
      <w:r>
        <w:rPr>
          <w:rFonts w:ascii="宋体" w:hAnsi="宋体" w:cs="宋体"/>
          <w:kern w:val="0"/>
          <w:sz w:val="24"/>
        </w:rPr>
        <w:instrText xml:space="preserve"> INCLUDEPICTURE "http://help.bliner.me/api/file/1584351443.png" \* MERGEFORMATINET </w:instrText>
      </w:r>
      <w:r>
        <w:rPr>
          <w:rFonts w:ascii="宋体" w:hAnsi="宋体" w:cs="宋体"/>
          <w:kern w:val="0"/>
          <w:sz w:val="24"/>
        </w:rPr>
        <w:fldChar w:fldCharType="separate"/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1673860" cy="2111375"/>
            <wp:effectExtent l="0" t="0" r="2540" b="3175"/>
            <wp:docPr id="1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73860" cy="211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</w:rPr>
        <w:fldChar w:fldCharType="end"/>
      </w:r>
      <w:bookmarkStart w:id="0" w:name="_GoBack"/>
      <w:bookmarkEnd w:id="0"/>
    </w:p>
    <w:p>
      <w:pPr>
        <w:keepNext w:val="0"/>
        <w:keepLines w:val="0"/>
        <w:pageBreakBefore w:val="0"/>
        <w:widowControl/>
        <w:pBdr>
          <w:left w:val="single" w:color="1E90FF" w:sz="36" w:space="8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jc w:val="left"/>
        <w:textAlignment w:val="auto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五、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上传完成后该做些什么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如果已经上传成功，并显示消息提醒后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，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考生可以关闭该页面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br w:type="textWrapping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"http://help.bliner.me/api/file/1584327963.png"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drawing>
          <wp:inline distT="0" distB="0" distL="114300" distR="114300">
            <wp:extent cx="4401185" cy="956310"/>
            <wp:effectExtent l="0" t="0" r="18415" b="15240"/>
            <wp:docPr id="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01185" cy="95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请考生及时查看个人审核状态，或关注短信通知。登录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国家医学考试（考区）考生服务系统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查看消息反馈，根据反馈内容：</w:t>
      </w:r>
    </w:p>
    <w:p>
      <w:pPr>
        <w:widowControl/>
        <w:numPr>
          <w:ilvl w:val="0"/>
          <w:numId w:val="1"/>
        </w:numPr>
        <w:shd w:val="clear" w:color="auto" w:fill="FFFFFF"/>
        <w:spacing w:line="240" w:lineRule="atLeast"/>
        <w:ind w:left="720" w:hanging="360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4"/>
        </w:rPr>
        <w:t>如果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报名信息有问题，请考生及时联系考点考务工作人员进行信息修改；</w:t>
      </w:r>
    </w:p>
    <w:p>
      <w:pPr>
        <w:widowControl/>
        <w:numPr>
          <w:ilvl w:val="0"/>
          <w:numId w:val="1"/>
        </w:numPr>
        <w:shd w:val="clear" w:color="auto" w:fill="FFFFFF"/>
        <w:spacing w:line="240" w:lineRule="atLeast"/>
        <w:ind w:left="720" w:hanging="360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4"/>
        </w:rPr>
        <w:t>如果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上传资料有问题，请考生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再次进入更新/补充相关材料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；</w:t>
      </w:r>
    </w:p>
    <w:p>
      <w:pPr>
        <w:widowControl/>
        <w:numPr>
          <w:ilvl w:val="0"/>
          <w:numId w:val="1"/>
        </w:numPr>
        <w:shd w:val="clear" w:color="auto" w:fill="FFFFFF"/>
        <w:spacing w:line="240" w:lineRule="atLeast"/>
        <w:ind w:left="720" w:hanging="360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4"/>
        </w:rPr>
        <w:t>如果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确实不符合，不用执行任何操作</w:t>
      </w:r>
    </w:p>
    <w:p>
      <w:pPr>
        <w:widowControl/>
        <w:numPr>
          <w:ilvl w:val="0"/>
          <w:numId w:val="1"/>
        </w:numPr>
        <w:shd w:val="clear" w:color="auto" w:fill="FFFFFF"/>
        <w:spacing w:line="240" w:lineRule="atLeast"/>
        <w:ind w:left="720" w:hanging="360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hint="eastAsia" w:ascii="仿宋_GB2312" w:hAnsi="仿宋_GB2312" w:eastAsia="仿宋_GB2312" w:cs="宋体"/>
          <w:b/>
          <w:bCs/>
          <w:color w:val="3D3D3D"/>
          <w:spacing w:val="15"/>
          <w:kern w:val="0"/>
          <w:sz w:val="24"/>
        </w:rPr>
        <w:t>如果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报名信息及上传资料均无问题，考点审核通过后，将进行考区复审。</w:t>
      </w:r>
    </w:p>
    <w:p>
      <w:pPr>
        <w:keepNext w:val="0"/>
        <w:keepLines w:val="0"/>
        <w:pageBreakBefore w:val="0"/>
        <w:widowControl/>
        <w:pBdr>
          <w:bottom w:val="single" w:color="D3D3D3" w:sz="6" w:space="8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jc w:val="left"/>
        <w:textAlignment w:val="auto"/>
        <w:outlineLvl w:val="1"/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32"/>
          <w:szCs w:val="32"/>
        </w:rPr>
      </w:pPr>
      <w:r>
        <w:rPr>
          <w:rFonts w:ascii="仿宋_GB2312" w:hAnsi="仿宋_GB2312" w:eastAsia="仿宋_GB2312" w:cs="宋体"/>
          <w:b/>
          <w:bCs/>
          <w:color w:val="3D3D3D"/>
          <w:spacing w:val="15"/>
          <w:kern w:val="0"/>
          <w:sz w:val="32"/>
          <w:szCs w:val="32"/>
        </w:rPr>
        <w:t>短信内容为</w:t>
      </w:r>
    </w:p>
    <w:p>
      <w:pPr>
        <w:widowControl/>
        <w:spacing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【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考区单位名称】</w: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您的医师资格考试报名材料照片，有新的审核通知，请在 24 小时之内登陆报名网站，访问报名材料上传页面，查看消息并按要求处理。</w:t>
      </w:r>
    </w:p>
    <w:p>
      <w:pPr>
        <w:keepNext w:val="0"/>
        <w:keepLines w:val="0"/>
        <w:pageBreakBefore w:val="0"/>
        <w:widowControl/>
        <w:pBdr>
          <w:left w:val="single" w:color="1E90FF" w:sz="36" w:space="8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560" w:lineRule="exact"/>
        <w:jc w:val="left"/>
        <w:textAlignment w:val="auto"/>
        <w:outlineLvl w:val="0"/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</w:pPr>
      <w:r>
        <w:rPr>
          <w:rFonts w:hint="eastAsia"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六、</w:t>
      </w:r>
      <w:r>
        <w:rPr>
          <w:rFonts w:ascii="仿宋_GB2312" w:hAnsi="仿宋_GB2312" w:eastAsia="仿宋_GB2312" w:cs="宋体"/>
          <w:b/>
          <w:bCs/>
          <w:color w:val="000000"/>
          <w:spacing w:val="15"/>
          <w:kern w:val="36"/>
          <w:sz w:val="32"/>
          <w:szCs w:val="32"/>
        </w:rPr>
        <w:t>考生如何查看反馈意见</w:t>
      </w:r>
    </w:p>
    <w:p>
      <w:pPr>
        <w:widowControl/>
        <w:shd w:val="clear" w:color="auto" w:fill="FFFFFF"/>
        <w:spacing w:before="100" w:beforeAutospacing="1" w:after="100" w:afterAutospacing="1" w:line="240" w:lineRule="atLeast"/>
        <w:jc w:val="left"/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</w:pP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t>在国家医学考试（考区）考生服务系统考生上传页面的最上方，会显示考务人员发送的反馈意见</w:t>
      </w:r>
      <w:r>
        <w:rPr>
          <w:rFonts w:hint="eastAsia" w:ascii="仿宋_GB2312" w:hAnsi="仿宋_GB2312" w:eastAsia="仿宋_GB2312" w:cs="宋体"/>
          <w:color w:val="3D3D3D"/>
          <w:spacing w:val="15"/>
          <w:kern w:val="0"/>
          <w:sz w:val="24"/>
        </w:rPr>
        <w:t>。</w:t>
      </w:r>
    </w:p>
    <w:p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begin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instrText xml:space="preserve"> INCLUDEPICTURE "http://help.bliner.me/api/file/1584337488.png" \* MERGEFORMATINET </w:instrText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separate"/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drawing>
          <wp:inline distT="0" distB="0" distL="114300" distR="114300">
            <wp:extent cx="5271770" cy="2484120"/>
            <wp:effectExtent l="0" t="0" r="5080" b="11430"/>
            <wp:docPr id="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仿宋_GB2312" w:eastAsia="仿宋_GB2312" w:cs="宋体"/>
          <w:color w:val="3D3D3D"/>
          <w:spacing w:val="15"/>
          <w:kern w:val="0"/>
          <w:sz w:val="24"/>
        </w:rPr>
        <w:fldChar w:fldCharType="end"/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Consolas">
    <w:panose1 w:val="020B0609020204030204"/>
    <w:charset w:val="00"/>
    <w:family w:val="modern"/>
    <w:pitch w:val="default"/>
    <w:sig w:usb0="E00006FF" w:usb1="0000FCFF" w:usb2="00000001" w:usb3="00000000" w:csb0="600001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BD72F1A"/>
    <w:multiLevelType w:val="multilevel"/>
    <w:tmpl w:val="4BD72F1A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CAC0983"/>
    <w:rsid w:val="3CAC0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Office_11.8.2.8506_F1E327BC-269C-435d-A152-05C5408002CA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2022-01-12T06:04:00Z</dcterms:created>
  <dc:creator>docto</dc:creator>
  <cp:lastModifiedBy>docto</cp:lastModifiedBy>
  <dcterms:modified xsi:type="dcterms:W3CDTF">2022-01-12T06:05:22Z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2052-11.8.2.8506</vt:lpwstr>
  </property>
</Properties>
</file>