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jc w:val="center"/>
        <w:rPr>
          <w:rFonts w:eastAsia="华康简标题宋"/>
          <w:sz w:val="36"/>
          <w:szCs w:val="28"/>
        </w:rPr>
      </w:pPr>
      <w:bookmarkStart w:id="0" w:name="附件4"/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东莞市谢岗医院2022年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招聘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纳入岗位管理的编制外人员岗位表</w:t>
      </w:r>
    </w:p>
    <w:bookmarkEnd w:id="0"/>
    <w:p/>
    <w:tbl>
      <w:tblPr>
        <w:tblStyle w:val="4"/>
        <w:tblpPr w:leftFromText="180" w:rightFromText="180" w:vertAnchor="page" w:horzAnchor="margin" w:tblpXSpec="center" w:tblpY="2808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347"/>
        <w:gridCol w:w="780"/>
        <w:gridCol w:w="1701"/>
        <w:gridCol w:w="992"/>
        <w:gridCol w:w="850"/>
        <w:gridCol w:w="2410"/>
        <w:gridCol w:w="1134"/>
        <w:gridCol w:w="1276"/>
        <w:gridCol w:w="379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序号</w:t>
            </w:r>
          </w:p>
        </w:tc>
        <w:tc>
          <w:tcPr>
            <w:tcW w:w="1347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岗位名称</w:t>
            </w:r>
          </w:p>
        </w:tc>
        <w:tc>
          <w:tcPr>
            <w:tcW w:w="780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岗位</w:t>
            </w:r>
            <w:r>
              <w:rPr>
                <w:rFonts w:hint="eastAsia" w:eastAsia="仿宋_GB2312"/>
                <w:b/>
                <w:sz w:val="24"/>
                <w:szCs w:val="28"/>
              </w:rPr>
              <w:t>类别</w:t>
            </w:r>
          </w:p>
        </w:tc>
        <w:tc>
          <w:tcPr>
            <w:tcW w:w="1701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hint="eastAsia" w:eastAsia="仿宋_GB2312"/>
                <w:b/>
                <w:sz w:val="24"/>
                <w:szCs w:val="28"/>
              </w:rPr>
              <w:t>岗位等级</w:t>
            </w:r>
          </w:p>
        </w:tc>
        <w:tc>
          <w:tcPr>
            <w:tcW w:w="992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岗位代码</w:t>
            </w:r>
          </w:p>
        </w:tc>
        <w:tc>
          <w:tcPr>
            <w:tcW w:w="850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招聘人数</w:t>
            </w:r>
          </w:p>
        </w:tc>
        <w:tc>
          <w:tcPr>
            <w:tcW w:w="2410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专业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学历学位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职称</w:t>
            </w:r>
          </w:p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hint="eastAsia" w:eastAsia="仿宋_GB2312"/>
                <w:b/>
                <w:spacing w:val="20"/>
                <w:sz w:val="24"/>
                <w:szCs w:val="28"/>
              </w:rPr>
              <w:t>技能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其他要求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儿科医生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202201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rPr>
                <w:rFonts w:hint="eastAsia" w:eastAsia="仿宋_GB2312"/>
                <w:sz w:val="24"/>
              </w:rPr>
              <w:t xml:space="preserve"> </w:t>
            </w:r>
            <w:r>
              <w:rPr>
                <w:rFonts w:eastAsia="仿宋_GB2312"/>
                <w:szCs w:val="21"/>
              </w:rPr>
              <w:t>A100220</w:t>
            </w:r>
            <w:r>
              <w:rPr>
                <w:rFonts w:hint="eastAsia" w:eastAsia="仿宋_GB2312"/>
                <w:szCs w:val="21"/>
              </w:rPr>
              <w:t>儿科学硕士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1. 高级职称年龄50岁以下,中级职称45岁以下,初级职称35岁以下；</w:t>
            </w:r>
          </w:p>
          <w:p>
            <w:p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2.具有执业医师资格；</w:t>
            </w:r>
          </w:p>
          <w:p>
            <w:p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3.具有2年以上儿科工作经历。</w:t>
            </w:r>
          </w:p>
          <w:p>
            <w:pPr>
              <w:spacing w:line="340" w:lineRule="exac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2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骨科医生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</w:t>
            </w:r>
            <w:r>
              <w:rPr>
                <w:rFonts w:eastAsia="仿宋_GB2312"/>
                <w:sz w:val="24"/>
              </w:rPr>
              <w:t>0</w:t>
            </w:r>
            <w:r>
              <w:rPr>
                <w:rFonts w:hint="eastAsia" w:eastAsia="仿宋_GB2312"/>
                <w:sz w:val="24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t xml:space="preserve"> </w:t>
            </w:r>
            <w:r>
              <w:rPr>
                <w:rFonts w:eastAsia="仿宋_GB2312"/>
                <w:szCs w:val="21"/>
              </w:rPr>
              <w:t xml:space="preserve"> A100516</w:t>
            </w:r>
            <w:r>
              <w:rPr>
                <w:rFonts w:hint="eastAsia" w:eastAsia="仿宋_GB2312"/>
                <w:szCs w:val="21"/>
              </w:rPr>
              <w:t>中医骨伤科学硕士（专业硕士）</w:t>
            </w:r>
            <w:r>
              <w:rPr>
                <w:rFonts w:eastAsia="仿宋_GB2312"/>
                <w:szCs w:val="21"/>
              </w:rPr>
              <w:t>A100227</w:t>
            </w:r>
            <w:r>
              <w:rPr>
                <w:rFonts w:hint="eastAsia" w:eastAsia="仿宋_GB2312"/>
                <w:szCs w:val="21"/>
              </w:rPr>
              <w:t>外科学硕士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高级职称年龄50岁以下,中级职称45岁以下,初级职称35岁以下；2.具有执业医师资格；</w:t>
            </w:r>
          </w:p>
          <w:p>
            <w:pPr>
              <w:numPr>
                <w:numId w:val="0"/>
              </w:numPr>
              <w:spacing w:line="3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3.具有2年以上骨科工作经历。</w:t>
            </w:r>
          </w:p>
          <w:p>
            <w:pPr>
              <w:numPr>
                <w:numId w:val="0"/>
              </w:numPr>
              <w:spacing w:line="340" w:lineRule="exac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手外科医生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专业技术十级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</w:t>
            </w:r>
            <w:r>
              <w:rPr>
                <w:rFonts w:eastAsia="仿宋_GB2312"/>
                <w:sz w:val="24"/>
              </w:rPr>
              <w:t>0</w:t>
            </w:r>
            <w:r>
              <w:rPr>
                <w:rFonts w:hint="eastAsia" w:eastAsia="仿宋_GB2312"/>
                <w:sz w:val="24"/>
              </w:rPr>
              <w:t>3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 xml:space="preserve">B100301临床医学    </w:t>
            </w:r>
            <w:r>
              <w:rPr>
                <w:rFonts w:eastAsia="仿宋_GB2312"/>
                <w:szCs w:val="21"/>
              </w:rPr>
              <w:t xml:space="preserve"> B100901</w:t>
            </w:r>
            <w:r>
              <w:rPr>
                <w:rFonts w:hint="eastAsia" w:eastAsia="仿宋_GB2312"/>
                <w:szCs w:val="21"/>
              </w:rPr>
              <w:t>中西医临床医学</w:t>
            </w:r>
            <w:r>
              <w:rPr>
                <w:rFonts w:eastAsia="仿宋_GB2312"/>
                <w:szCs w:val="21"/>
              </w:rPr>
              <w:t>A100516</w:t>
            </w:r>
            <w:r>
              <w:rPr>
                <w:rFonts w:hint="eastAsia" w:eastAsia="仿宋_GB2312"/>
                <w:szCs w:val="21"/>
              </w:rPr>
              <w:t>中医骨伤科学硕士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主治医师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2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中级职称45岁以下；</w:t>
            </w:r>
          </w:p>
          <w:p>
            <w:pPr>
              <w:numPr>
                <w:ilvl w:val="0"/>
                <w:numId w:val="0"/>
              </w:numPr>
              <w:spacing w:line="3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2.具有执业医师资格；</w:t>
            </w:r>
          </w:p>
          <w:p>
            <w:pPr>
              <w:numPr>
                <w:ilvl w:val="0"/>
                <w:numId w:val="0"/>
              </w:numPr>
              <w:spacing w:line="3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3.具有5年以上手外科工作经历。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4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胸外科医生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专业技术十级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</w:t>
            </w:r>
            <w:r>
              <w:rPr>
                <w:rFonts w:eastAsia="仿宋_GB2312"/>
                <w:sz w:val="24"/>
              </w:rPr>
              <w:t>0</w:t>
            </w:r>
            <w:r>
              <w:rPr>
                <w:rFonts w:hint="eastAsia" w:eastAsia="仿宋_GB2312"/>
                <w:sz w:val="24"/>
              </w:rPr>
              <w:t>4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rPr>
                <w:rFonts w:hint="eastAsia" w:eastAsia="仿宋_GB2312"/>
                <w:sz w:val="24"/>
              </w:rPr>
              <w:t xml:space="preserve"> </w:t>
            </w:r>
            <w:r>
              <w:t xml:space="preserve"> </w:t>
            </w:r>
            <w:r>
              <w:rPr>
                <w:rFonts w:eastAsia="仿宋_GB2312"/>
                <w:szCs w:val="21"/>
              </w:rPr>
              <w:t xml:space="preserve"> A100227</w:t>
            </w:r>
            <w:r>
              <w:rPr>
                <w:rFonts w:hint="eastAsia" w:eastAsia="仿宋_GB2312"/>
                <w:szCs w:val="21"/>
              </w:rPr>
              <w:t>外科学硕士</w:t>
            </w:r>
            <w:r>
              <w:t xml:space="preserve"> 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主治医师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3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中级职称45岁以下；</w:t>
            </w:r>
          </w:p>
          <w:p>
            <w:pPr>
              <w:numPr>
                <w:ilvl w:val="0"/>
                <w:numId w:val="3"/>
              </w:numPr>
              <w:spacing w:line="340" w:lineRule="exact"/>
              <w:ind w:left="0" w:leftChars="0" w:firstLine="0" w:firstLineChars="0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具有执业医师资格；</w:t>
            </w:r>
          </w:p>
          <w:p>
            <w:pPr>
              <w:numPr>
                <w:ilvl w:val="0"/>
                <w:numId w:val="0"/>
              </w:numPr>
              <w:spacing w:line="340" w:lineRule="exact"/>
              <w:ind w:leftChars="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3.具有5年以上胸外科工作经历。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5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普外科医生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205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t xml:space="preserve"> </w:t>
            </w:r>
            <w:r>
              <w:rPr>
                <w:rFonts w:eastAsia="仿宋_GB2312"/>
                <w:szCs w:val="21"/>
              </w:rPr>
              <w:t xml:space="preserve"> A100227</w:t>
            </w:r>
            <w:r>
              <w:rPr>
                <w:rFonts w:hint="eastAsia" w:eastAsia="仿宋_GB2312"/>
                <w:szCs w:val="21"/>
              </w:rPr>
              <w:t>外科学硕士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4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高级职称年龄50岁以下,中级职称45岁以下,初级职称35岁以下；2.具有执业医师资格；</w:t>
            </w:r>
          </w:p>
          <w:p>
            <w:pPr>
              <w:numPr>
                <w:numId w:val="0"/>
              </w:numPr>
              <w:spacing w:line="340" w:lineRule="exact"/>
              <w:ind w:leftChars="0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3.</w:t>
            </w:r>
            <w:r>
              <w:rPr>
                <w:rFonts w:hint="eastAsia" w:eastAsia="仿宋_GB2312"/>
                <w:sz w:val="24"/>
              </w:rPr>
              <w:t>具有2年以上外科工作经历。</w:t>
            </w:r>
          </w:p>
          <w:p>
            <w:pPr>
              <w:numPr>
                <w:numId w:val="0"/>
              </w:numPr>
              <w:spacing w:line="340" w:lineRule="exact"/>
              <w:ind w:leftChars="0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6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中医科医生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206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Cs w:val="21"/>
              </w:rPr>
              <w:t>B100801</w:t>
            </w:r>
            <w:r>
              <w:rPr>
                <w:rFonts w:hint="eastAsia" w:eastAsia="仿宋_GB2312"/>
                <w:szCs w:val="21"/>
              </w:rPr>
              <w:t>中医学</w:t>
            </w:r>
            <w:r>
              <w:t xml:space="preserve"> </w:t>
            </w:r>
            <w:r>
              <w:rPr>
                <w:rFonts w:eastAsia="仿宋_GB2312"/>
                <w:szCs w:val="21"/>
              </w:rPr>
              <w:t>A100506</w:t>
            </w:r>
            <w:r>
              <w:rPr>
                <w:rFonts w:hint="eastAsia" w:eastAsia="仿宋_GB2312"/>
                <w:szCs w:val="21"/>
              </w:rPr>
              <w:t>中医内科学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主治医师以上职称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5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高级职称年龄50岁以下,中级职称45岁以下；</w:t>
            </w:r>
          </w:p>
          <w:p>
            <w:pPr>
              <w:numPr>
                <w:ilvl w:val="0"/>
                <w:numId w:val="5"/>
              </w:numPr>
              <w:spacing w:line="340" w:lineRule="exact"/>
              <w:ind w:left="0" w:leftChars="0" w:firstLine="0" w:firstLineChars="0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具有执业医师资格；</w:t>
            </w:r>
          </w:p>
          <w:p>
            <w:pPr>
              <w:numPr>
                <w:ilvl w:val="0"/>
                <w:numId w:val="0"/>
              </w:numPr>
              <w:spacing w:line="340" w:lineRule="exact"/>
              <w:ind w:leftChars="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3.具有5年以上中医科工作经历。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7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综合内科医生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</w:t>
            </w:r>
            <w:r>
              <w:rPr>
                <w:rFonts w:eastAsia="仿宋_GB2312"/>
                <w:sz w:val="24"/>
              </w:rPr>
              <w:t>0</w:t>
            </w:r>
            <w:r>
              <w:rPr>
                <w:rFonts w:hint="eastAsia" w:eastAsia="仿宋_GB2312"/>
                <w:sz w:val="24"/>
              </w:rPr>
              <w:t>7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rPr>
                <w:rFonts w:eastAsia="仿宋_GB2312"/>
                <w:szCs w:val="21"/>
              </w:rPr>
              <w:t xml:space="preserve"> B100801</w:t>
            </w:r>
            <w:r>
              <w:rPr>
                <w:rFonts w:hint="eastAsia" w:eastAsia="仿宋_GB2312"/>
                <w:szCs w:val="21"/>
              </w:rPr>
              <w:t>中医学</w:t>
            </w:r>
            <w:r>
              <w:rPr>
                <w:rFonts w:eastAsia="仿宋_GB2312"/>
                <w:szCs w:val="21"/>
              </w:rPr>
              <w:t xml:space="preserve">  A100219 </w:t>
            </w:r>
            <w:r>
              <w:rPr>
                <w:rFonts w:hint="eastAsia" w:eastAsia="仿宋_GB2312"/>
                <w:szCs w:val="21"/>
              </w:rPr>
              <w:t>内科学硕士</w:t>
            </w:r>
            <w:r>
              <w:rPr>
                <w:rFonts w:eastAsia="仿宋_GB2312"/>
                <w:szCs w:val="21"/>
              </w:rPr>
              <w:t>A100502</w:t>
            </w:r>
            <w:r>
              <w:rPr>
                <w:rFonts w:hint="eastAsia" w:eastAsia="仿宋_GB2312"/>
                <w:szCs w:val="21"/>
              </w:rPr>
              <w:t>中医临床基础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6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高级职称年龄50岁以下,中级职称45岁以下,初级职称35岁以下；2.具有执业医师资格。</w:t>
            </w:r>
          </w:p>
          <w:p>
            <w:pPr>
              <w:numPr>
                <w:numId w:val="0"/>
              </w:numPr>
              <w:spacing w:line="340" w:lineRule="exac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3.医师须已完成住院医师规范化培训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8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肾内科医生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专业技术十级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</w:t>
            </w:r>
            <w:r>
              <w:rPr>
                <w:rFonts w:eastAsia="仿宋_GB2312"/>
                <w:sz w:val="24"/>
              </w:rPr>
              <w:t>0</w:t>
            </w:r>
            <w:r>
              <w:rPr>
                <w:rFonts w:hint="eastAsia" w:eastAsia="仿宋_GB2312"/>
                <w:sz w:val="24"/>
              </w:rPr>
              <w:t>8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t xml:space="preserve"> </w:t>
            </w:r>
            <w:r>
              <w:rPr>
                <w:rFonts w:eastAsia="仿宋_GB2312"/>
                <w:szCs w:val="21"/>
              </w:rPr>
              <w:t xml:space="preserve"> A100219 </w:t>
            </w:r>
            <w:r>
              <w:rPr>
                <w:rFonts w:hint="eastAsia" w:eastAsia="仿宋_GB2312"/>
                <w:szCs w:val="21"/>
              </w:rPr>
              <w:t>内科学硕士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主治医师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7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中级职称45岁以下；</w:t>
            </w:r>
          </w:p>
          <w:p>
            <w:pPr>
              <w:numPr>
                <w:ilvl w:val="0"/>
                <w:numId w:val="7"/>
              </w:numPr>
              <w:spacing w:line="340" w:lineRule="exact"/>
              <w:ind w:left="0" w:leftChars="0" w:firstLine="0" w:firstLineChars="0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具有执业医师资格；</w:t>
            </w:r>
          </w:p>
          <w:p>
            <w:pPr>
              <w:numPr>
                <w:ilvl w:val="0"/>
                <w:numId w:val="0"/>
              </w:numPr>
              <w:spacing w:line="340" w:lineRule="exact"/>
              <w:ind w:leftChars="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3.具有2年以上血透室工作经历。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9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消化内科医生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</w:t>
            </w:r>
            <w:r>
              <w:rPr>
                <w:rFonts w:eastAsia="仿宋_GB2312"/>
                <w:sz w:val="24"/>
              </w:rPr>
              <w:t>0</w:t>
            </w:r>
            <w:r>
              <w:rPr>
                <w:rFonts w:hint="eastAsia" w:eastAsia="仿宋_GB2312"/>
                <w:sz w:val="24"/>
              </w:rPr>
              <w:t>9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t xml:space="preserve">  </w:t>
            </w:r>
            <w:r>
              <w:rPr>
                <w:rFonts w:eastAsia="仿宋_GB2312"/>
                <w:szCs w:val="21"/>
              </w:rPr>
              <w:t xml:space="preserve">A100219 </w:t>
            </w:r>
            <w:r>
              <w:rPr>
                <w:rFonts w:hint="eastAsia" w:eastAsia="仿宋_GB2312"/>
                <w:szCs w:val="21"/>
              </w:rPr>
              <w:t>内科学硕士</w:t>
            </w:r>
            <w:r>
              <w:rPr>
                <w:rFonts w:eastAsia="仿宋_GB2312"/>
                <w:szCs w:val="21"/>
              </w:rPr>
              <w:t>A100502</w:t>
            </w:r>
            <w:r>
              <w:rPr>
                <w:rFonts w:hint="eastAsia" w:eastAsia="仿宋_GB2312"/>
                <w:szCs w:val="21"/>
              </w:rPr>
              <w:t>中医临床基础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主治医师以上职称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8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高级职称年龄50岁以下,中级职称45岁以下；</w:t>
            </w:r>
          </w:p>
          <w:p>
            <w:pPr>
              <w:numPr>
                <w:ilvl w:val="0"/>
                <w:numId w:val="8"/>
              </w:numPr>
              <w:spacing w:line="340" w:lineRule="exact"/>
              <w:ind w:left="0" w:leftChars="0" w:firstLine="0" w:firstLineChars="0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具有执业医师资格；</w:t>
            </w:r>
          </w:p>
          <w:p>
            <w:pPr>
              <w:numPr>
                <w:ilvl w:val="0"/>
                <w:numId w:val="0"/>
              </w:numPr>
              <w:spacing w:line="340" w:lineRule="exact"/>
              <w:ind w:leftChars="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3.具有2年以上内科工作经历。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10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急诊科医生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210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t xml:space="preserve">  A100236</w:t>
            </w:r>
            <w:r>
              <w:rPr>
                <w:rFonts w:hint="eastAsia" w:eastAsia="仿宋_GB2312"/>
                <w:szCs w:val="21"/>
              </w:rPr>
              <w:t>急诊医学硕士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9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高级职称年龄50岁以下,中级职称45岁以下,初级职称35岁以下；2.具有执业医师资格 。</w:t>
            </w:r>
          </w:p>
          <w:p>
            <w:pPr>
              <w:numPr>
                <w:numId w:val="0"/>
              </w:numPr>
              <w:spacing w:line="340" w:lineRule="exac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3.医师须已完成住院医师规范化培训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11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眼耳鼻喉科医生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211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t xml:space="preserve">  </w:t>
            </w:r>
            <w:r>
              <w:rPr>
                <w:rFonts w:eastAsia="仿宋_GB2312"/>
                <w:szCs w:val="21"/>
              </w:rPr>
              <w:t>A100231</w:t>
            </w:r>
            <w:r>
              <w:rPr>
                <w:rFonts w:hint="eastAsia" w:eastAsia="仿宋_GB2312"/>
                <w:szCs w:val="21"/>
              </w:rPr>
              <w:t xml:space="preserve">耳鼻咽喉科学硕士           </w:t>
            </w:r>
            <w:r>
              <w:rPr>
                <w:rFonts w:eastAsia="仿宋_GB2312"/>
                <w:szCs w:val="21"/>
              </w:rPr>
              <w:t>A100230</w:t>
            </w:r>
            <w:r>
              <w:rPr>
                <w:rFonts w:hint="eastAsia" w:eastAsia="仿宋_GB2312"/>
                <w:szCs w:val="21"/>
              </w:rPr>
              <w:t>眼科学硕士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10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高级职称年龄50岁以下,中级职称45岁以下,初级职称35岁以下；2.具有执业医师资格；3.具有2年以上眼耳鼻喉科工作经历。</w:t>
            </w:r>
          </w:p>
          <w:p>
            <w:pPr>
              <w:numPr>
                <w:numId w:val="0"/>
              </w:numPr>
              <w:spacing w:line="340" w:lineRule="exac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</w:t>
            </w:r>
            <w:bookmarkStart w:id="1" w:name="_GoBack"/>
            <w:bookmarkEnd w:id="1"/>
            <w:r>
              <w:rPr>
                <w:rFonts w:hint="eastAsia" w:eastAsia="仿宋_GB2312"/>
                <w:sz w:val="24"/>
                <w:lang w:val="en-US" w:eastAsia="zh-CN"/>
              </w:rPr>
              <w:t>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</w:t>
            </w:r>
            <w:r>
              <w:rPr>
                <w:rFonts w:hint="eastAsia" w:eastAsia="仿宋_GB2312"/>
                <w:sz w:val="24"/>
              </w:rPr>
              <w:t>2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口腔科医师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</w:t>
            </w:r>
            <w:r>
              <w:rPr>
                <w:rFonts w:eastAsia="仿宋_GB2312"/>
                <w:sz w:val="24"/>
              </w:rPr>
              <w:t>1</w:t>
            </w:r>
            <w:r>
              <w:rPr>
                <w:rFonts w:hint="eastAsia" w:eastAsia="仿宋_GB2312"/>
                <w:sz w:val="24"/>
              </w:rPr>
              <w:t>2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hint="eastAsia" w:eastAsia="仿宋_GB2312"/>
                <w:szCs w:val="21"/>
              </w:rPr>
              <w:t>B100601口腔医学</w:t>
            </w:r>
            <w:r>
              <w:rPr>
                <w:rFonts w:eastAsia="仿宋_GB2312"/>
                <w:szCs w:val="21"/>
              </w:rPr>
              <w:t>A100303</w:t>
            </w:r>
            <w:r>
              <w:rPr>
                <w:rFonts w:hint="eastAsia" w:eastAsia="仿宋_GB2312"/>
                <w:szCs w:val="21"/>
              </w:rPr>
              <w:t>口腔医学硕士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11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高级职称年龄50岁以下,中级职称45岁以下；初级职称35岁以下；2.具有执业医师资格。</w:t>
            </w:r>
          </w:p>
          <w:p>
            <w:pPr>
              <w:numPr>
                <w:numId w:val="0"/>
              </w:numPr>
              <w:spacing w:line="340" w:lineRule="exac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3.医师须已完成住院医师规范化培训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13</w:t>
            </w:r>
          </w:p>
        </w:tc>
        <w:tc>
          <w:tcPr>
            <w:tcW w:w="1347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重症医学科医生</w:t>
            </w:r>
          </w:p>
        </w:tc>
        <w:tc>
          <w:tcPr>
            <w:tcW w:w="78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</w:t>
            </w:r>
          </w:p>
        </w:tc>
        <w:tc>
          <w:tcPr>
            <w:tcW w:w="1701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专业技术十二级以上</w:t>
            </w:r>
          </w:p>
        </w:tc>
        <w:tc>
          <w:tcPr>
            <w:tcW w:w="992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</w:rPr>
              <w:t>213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</w:t>
            </w:r>
          </w:p>
        </w:tc>
        <w:tc>
          <w:tcPr>
            <w:tcW w:w="241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hint="eastAsia" w:eastAsia="仿宋_GB2312"/>
                <w:szCs w:val="21"/>
              </w:rPr>
              <w:t>B100301临床医学</w:t>
            </w:r>
            <w:r>
              <w:rPr>
                <w:rFonts w:eastAsia="仿宋_GB2312"/>
                <w:szCs w:val="21"/>
              </w:rPr>
              <w:t xml:space="preserve"> A100219</w:t>
            </w:r>
            <w:r>
              <w:rPr>
                <w:rFonts w:hint="eastAsia" w:eastAsia="仿宋_GB2312"/>
                <w:szCs w:val="21"/>
              </w:rPr>
              <w:t>内科学硕士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本科以上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医师以上职称</w:t>
            </w:r>
          </w:p>
        </w:tc>
        <w:tc>
          <w:tcPr>
            <w:tcW w:w="3795" w:type="dxa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12"/>
              </w:numPr>
              <w:spacing w:line="3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高级职称年龄50岁以下,中级职称45岁以下,初级职称35岁以下；2.具有执业医师资格；3.具有2年以上急诊科工作经历。</w:t>
            </w:r>
          </w:p>
          <w:p>
            <w:pPr>
              <w:numPr>
                <w:numId w:val="0"/>
              </w:numPr>
              <w:spacing w:line="340" w:lineRule="exact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4.医师须已完成住院医师规范化培训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4820" w:type="dxa"/>
            <w:gridSpan w:val="4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小计</w:t>
            </w:r>
          </w:p>
        </w:tc>
        <w:tc>
          <w:tcPr>
            <w:tcW w:w="850" w:type="dxa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13</w:t>
            </w:r>
          </w:p>
        </w:tc>
        <w:tc>
          <w:tcPr>
            <w:tcW w:w="8615" w:type="dxa"/>
            <w:gridSpan w:val="4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</w:p>
        </w:tc>
      </w:tr>
    </w:tbl>
    <w:p/>
    <w:p>
      <w:pPr>
        <w:rPr>
          <w:sz w:val="24"/>
        </w:rPr>
        <w:sectPr>
          <w:pgSz w:w="16838" w:h="11906" w:orient="landscape"/>
          <w:pgMar w:top="1091" w:right="851" w:bottom="680" w:left="851" w:header="851" w:footer="992" w:gutter="0"/>
          <w:cols w:space="720" w:num="1"/>
          <w:docGrid w:type="lines" w:linePitch="312" w:charSpace="0"/>
        </w:sectPr>
      </w:pPr>
      <w:r>
        <w:rPr>
          <w:rFonts w:hint="eastAsia"/>
          <w:sz w:val="24"/>
        </w:rPr>
        <w:t>备注：年龄和工作年限时间计算截止到2022年</w:t>
      </w:r>
      <w:r>
        <w:rPr>
          <w:rFonts w:hint="eastAsia"/>
          <w:sz w:val="24"/>
          <w:lang w:val="en-US" w:eastAsia="zh-CN"/>
        </w:rPr>
        <w:t>4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lang w:val="en-US" w:eastAsia="zh-CN"/>
        </w:rPr>
        <w:t>30</w:t>
      </w:r>
      <w:r>
        <w:rPr>
          <w:rFonts w:hint="eastAsia"/>
          <w:sz w:val="24"/>
        </w:rPr>
        <w:t>日。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康简标题宋">
    <w:panose1 w:val="02010609000101010101"/>
    <w:charset w:val="86"/>
    <w:family w:val="moder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A768508"/>
    <w:multiLevelType w:val="singleLevel"/>
    <w:tmpl w:val="8A768508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AE090BD2"/>
    <w:multiLevelType w:val="singleLevel"/>
    <w:tmpl w:val="AE090BD2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E12DA317"/>
    <w:multiLevelType w:val="singleLevel"/>
    <w:tmpl w:val="E12DA31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EF7858F7"/>
    <w:multiLevelType w:val="singleLevel"/>
    <w:tmpl w:val="EF7858F7"/>
    <w:lvl w:ilvl="0" w:tentative="0">
      <w:start w:val="1"/>
      <w:numFmt w:val="decimal"/>
      <w:suff w:val="space"/>
      <w:lvlText w:val="%1."/>
      <w:lvlJc w:val="left"/>
    </w:lvl>
  </w:abstractNum>
  <w:abstractNum w:abstractNumId="4">
    <w:nsid w:val="F6E434AC"/>
    <w:multiLevelType w:val="singleLevel"/>
    <w:tmpl w:val="F6E434AC"/>
    <w:lvl w:ilvl="0" w:tentative="0">
      <w:start w:val="1"/>
      <w:numFmt w:val="decimal"/>
      <w:suff w:val="space"/>
      <w:lvlText w:val="%1."/>
      <w:lvlJc w:val="left"/>
    </w:lvl>
  </w:abstractNum>
  <w:abstractNum w:abstractNumId="5">
    <w:nsid w:val="F70DF0DF"/>
    <w:multiLevelType w:val="singleLevel"/>
    <w:tmpl w:val="F70DF0D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066E0A44"/>
    <w:multiLevelType w:val="singleLevel"/>
    <w:tmpl w:val="066E0A44"/>
    <w:lvl w:ilvl="0" w:tentative="0">
      <w:start w:val="1"/>
      <w:numFmt w:val="decimal"/>
      <w:suff w:val="space"/>
      <w:lvlText w:val="%1."/>
      <w:lvlJc w:val="left"/>
    </w:lvl>
  </w:abstractNum>
  <w:abstractNum w:abstractNumId="7">
    <w:nsid w:val="11CD4CFB"/>
    <w:multiLevelType w:val="singleLevel"/>
    <w:tmpl w:val="11CD4CFB"/>
    <w:lvl w:ilvl="0" w:tentative="0">
      <w:start w:val="1"/>
      <w:numFmt w:val="decimal"/>
      <w:suff w:val="space"/>
      <w:lvlText w:val="%1."/>
      <w:lvlJc w:val="left"/>
    </w:lvl>
  </w:abstractNum>
  <w:abstractNum w:abstractNumId="8">
    <w:nsid w:val="30B36ED2"/>
    <w:multiLevelType w:val="singleLevel"/>
    <w:tmpl w:val="30B36ED2"/>
    <w:lvl w:ilvl="0" w:tentative="0">
      <w:start w:val="1"/>
      <w:numFmt w:val="decimal"/>
      <w:suff w:val="space"/>
      <w:lvlText w:val="%1."/>
      <w:lvlJc w:val="left"/>
    </w:lvl>
  </w:abstractNum>
  <w:abstractNum w:abstractNumId="9">
    <w:nsid w:val="38DA91CD"/>
    <w:multiLevelType w:val="singleLevel"/>
    <w:tmpl w:val="38DA91CD"/>
    <w:lvl w:ilvl="0" w:tentative="0">
      <w:start w:val="1"/>
      <w:numFmt w:val="decimal"/>
      <w:suff w:val="space"/>
      <w:lvlText w:val="%1."/>
      <w:lvlJc w:val="left"/>
    </w:lvl>
  </w:abstractNum>
  <w:abstractNum w:abstractNumId="10">
    <w:nsid w:val="72238F22"/>
    <w:multiLevelType w:val="singleLevel"/>
    <w:tmpl w:val="72238F22"/>
    <w:lvl w:ilvl="0" w:tentative="0">
      <w:start w:val="1"/>
      <w:numFmt w:val="decimal"/>
      <w:suff w:val="space"/>
      <w:lvlText w:val="%1."/>
      <w:lvlJc w:val="left"/>
    </w:lvl>
  </w:abstractNum>
  <w:abstractNum w:abstractNumId="11">
    <w:nsid w:val="772E3C65"/>
    <w:multiLevelType w:val="singleLevel"/>
    <w:tmpl w:val="772E3C65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9"/>
  </w:num>
  <w:num w:numId="5">
    <w:abstractNumId w:val="8"/>
  </w:num>
  <w:num w:numId="6">
    <w:abstractNumId w:val="5"/>
  </w:num>
  <w:num w:numId="7">
    <w:abstractNumId w:val="2"/>
  </w:num>
  <w:num w:numId="8">
    <w:abstractNumId w:val="7"/>
  </w:num>
  <w:num w:numId="9">
    <w:abstractNumId w:val="6"/>
  </w:num>
  <w:num w:numId="10">
    <w:abstractNumId w:val="10"/>
  </w:num>
  <w:num w:numId="11">
    <w:abstractNumId w:val="1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6B3"/>
    <w:rsid w:val="00011F5B"/>
    <w:rsid w:val="0005380E"/>
    <w:rsid w:val="000A24FC"/>
    <w:rsid w:val="000A51AD"/>
    <w:rsid w:val="000D66B3"/>
    <w:rsid w:val="00216DB7"/>
    <w:rsid w:val="00243420"/>
    <w:rsid w:val="00264BA8"/>
    <w:rsid w:val="00291A85"/>
    <w:rsid w:val="002A44BE"/>
    <w:rsid w:val="002D7D7F"/>
    <w:rsid w:val="002E5E00"/>
    <w:rsid w:val="00364093"/>
    <w:rsid w:val="00393582"/>
    <w:rsid w:val="00394417"/>
    <w:rsid w:val="003E3D8A"/>
    <w:rsid w:val="004521A8"/>
    <w:rsid w:val="00484E71"/>
    <w:rsid w:val="004C5933"/>
    <w:rsid w:val="00522DA4"/>
    <w:rsid w:val="005715F1"/>
    <w:rsid w:val="0057528F"/>
    <w:rsid w:val="005D108D"/>
    <w:rsid w:val="005D15C6"/>
    <w:rsid w:val="006B59ED"/>
    <w:rsid w:val="006C2025"/>
    <w:rsid w:val="00714E87"/>
    <w:rsid w:val="007812A4"/>
    <w:rsid w:val="007F2BBC"/>
    <w:rsid w:val="00805310"/>
    <w:rsid w:val="00875205"/>
    <w:rsid w:val="00892B69"/>
    <w:rsid w:val="008C1E7A"/>
    <w:rsid w:val="008D0D20"/>
    <w:rsid w:val="008E49FE"/>
    <w:rsid w:val="008E7BD8"/>
    <w:rsid w:val="00921443"/>
    <w:rsid w:val="009323BD"/>
    <w:rsid w:val="00944449"/>
    <w:rsid w:val="00965CC4"/>
    <w:rsid w:val="009F7996"/>
    <w:rsid w:val="00A11179"/>
    <w:rsid w:val="00A71EDE"/>
    <w:rsid w:val="00AC5B61"/>
    <w:rsid w:val="00AE208B"/>
    <w:rsid w:val="00B06FC7"/>
    <w:rsid w:val="00B07F59"/>
    <w:rsid w:val="00B25CBE"/>
    <w:rsid w:val="00BB7AC4"/>
    <w:rsid w:val="00BC4E41"/>
    <w:rsid w:val="00BE46B1"/>
    <w:rsid w:val="00DB1385"/>
    <w:rsid w:val="00DD059C"/>
    <w:rsid w:val="00DD6253"/>
    <w:rsid w:val="00DF6578"/>
    <w:rsid w:val="00E430EF"/>
    <w:rsid w:val="00E43D36"/>
    <w:rsid w:val="00E66D2D"/>
    <w:rsid w:val="00F12F9A"/>
    <w:rsid w:val="00FA3BB5"/>
    <w:rsid w:val="00FA7115"/>
    <w:rsid w:val="00FC2083"/>
    <w:rsid w:val="00FC6BDE"/>
    <w:rsid w:val="15CB15F7"/>
    <w:rsid w:val="26283A01"/>
    <w:rsid w:val="7D537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Chinese ORG</Company>
  <Pages>4</Pages>
  <Words>274</Words>
  <Characters>1568</Characters>
  <Lines>13</Lines>
  <Paragraphs>3</Paragraphs>
  <TotalTime>0</TotalTime>
  <ScaleCrop>false</ScaleCrop>
  <LinksUpToDate>false</LinksUpToDate>
  <CharactersWithSpaces>1839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2021-12-12T02:43:00Z</dcterms:created>
  <dc:creator>Chinese User</dc:creator>
  <cp:lastModifiedBy>佑东</cp:lastModifiedBy>
  <cp:lastPrinted>2021-12-14T03:50:00Z</cp:lastPrinted>
  <dcterms:modified xsi:type="dcterms:W3CDTF">2022-04-09T01:19:41Z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