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70" w:lineRule="atLeast"/>
        <w:ind w:left="0" w:right="0" w:firstLine="0"/>
        <w:rPr>
          <w:rFonts w:ascii="微软雅黑" w:hAnsi="微软雅黑" w:eastAsia="微软雅黑" w:cs="微软雅黑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31"/>
          <w:szCs w:val="31"/>
          <w:bdr w:val="none" w:color="auto" w:sz="0" w:space="0"/>
          <w:shd w:val="clear" w:fill="FFFFFF"/>
        </w:rPr>
        <w:t>附件1</w:t>
      </w:r>
      <w:bookmarkStart w:id="0" w:name="_GoBack"/>
      <w:bookmarkEnd w:id="0"/>
    </w:p>
    <w:tbl>
      <w:tblPr>
        <w:tblW w:w="11265" w:type="dxa"/>
        <w:jc w:val="center"/>
        <w:tblCellSpacing w:w="0" w:type="dxa"/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220"/>
        <w:gridCol w:w="2909"/>
        <w:gridCol w:w="2266"/>
        <w:gridCol w:w="3870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0" w:hRule="atLeast"/>
          <w:tblCellSpacing w:w="0" w:type="dxa"/>
          <w:jc w:val="center"/>
        </w:trPr>
        <w:tc>
          <w:tcPr>
            <w:tcW w:w="112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30"/>
                <w:szCs w:val="30"/>
                <w:bdr w:val="none" w:color="auto" w:sz="0" w:space="0"/>
              </w:rPr>
              <w:t>2022执业药师考试核查点信息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0" w:hRule="atLeast"/>
          <w:tblCellSpacing w:w="0" w:type="dxa"/>
          <w:jc w:val="center"/>
        </w:trPr>
        <w:tc>
          <w:tcPr>
            <w:tcW w:w="222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核查机构</w:t>
            </w:r>
          </w:p>
        </w:tc>
        <w:tc>
          <w:tcPr>
            <w:tcW w:w="0" w:type="auto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地址</w:t>
            </w:r>
          </w:p>
        </w:tc>
        <w:tc>
          <w:tcPr>
            <w:tcW w:w="0" w:type="auto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审核时间</w:t>
            </w:r>
          </w:p>
        </w:tc>
        <w:tc>
          <w:tcPr>
            <w:tcW w:w="387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联系电话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0" w:hRule="atLeast"/>
          <w:tblCellSpacing w:w="0" w:type="dxa"/>
          <w:jc w:val="center"/>
        </w:trPr>
        <w:tc>
          <w:tcPr>
            <w:tcW w:w="2220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历下区人力资源和社会保障局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历下区解放东路99号历下大厦23楼2317房间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9月2日-9月8日16:00(周末及法定节假日除外)</w:t>
            </w:r>
          </w:p>
        </w:tc>
        <w:tc>
          <w:tcPr>
            <w:tcW w:w="387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0531-86957762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0" w:hRule="atLeast"/>
          <w:tblCellSpacing w:w="0" w:type="dxa"/>
          <w:jc w:val="center"/>
        </w:trPr>
        <w:tc>
          <w:tcPr>
            <w:tcW w:w="2220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市中区人力资源和社会保障局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市中区卧龙路128号山东建设节能示范大厦19楼1917房间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9月2日-9月8日16:00(周末及法定节假日除外)</w:t>
            </w:r>
          </w:p>
        </w:tc>
        <w:tc>
          <w:tcPr>
            <w:tcW w:w="387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0531-87591781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0" w:hRule="atLeast"/>
          <w:tblCellSpacing w:w="0" w:type="dxa"/>
          <w:jc w:val="center"/>
        </w:trPr>
        <w:tc>
          <w:tcPr>
            <w:tcW w:w="2220" w:type="dxa"/>
            <w:vMerge w:val="restar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槐荫区人力资源和社会保障局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槐荫区人力资源和社会保障局一楼服务大厅（槐荫区北小辛庄西街24号）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9月2日-9月8日16:00(周末及法定节假日除外)</w:t>
            </w:r>
          </w:p>
        </w:tc>
        <w:tc>
          <w:tcPr>
            <w:tcW w:w="387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0531-87952562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0" w:hRule="atLeast"/>
          <w:tblCellSpacing w:w="0" w:type="dxa"/>
          <w:jc w:val="center"/>
        </w:trPr>
        <w:tc>
          <w:tcPr>
            <w:tcW w:w="2220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87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0531-87155509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0" w:hRule="atLeast"/>
          <w:tblCellSpacing w:w="0" w:type="dxa"/>
          <w:jc w:val="center"/>
        </w:trPr>
        <w:tc>
          <w:tcPr>
            <w:tcW w:w="2220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天桥区人力资源和社会保障局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天桥区无影山东路31号天桥区人力资源和社会保障局711室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9月2日-9月8日16:00(周末及法定节假日除外)</w:t>
            </w:r>
          </w:p>
        </w:tc>
        <w:tc>
          <w:tcPr>
            <w:tcW w:w="387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0531-85936287</w:t>
            </w:r>
          </w:p>
        </w:tc>
      </w:tr>
      <w:tr>
        <w:tblPrEx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0" w:hRule="atLeast"/>
          <w:tblCellSpacing w:w="0" w:type="dxa"/>
          <w:jc w:val="center"/>
        </w:trPr>
        <w:tc>
          <w:tcPr>
            <w:tcW w:w="2220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历城区人力资源和社会保障局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历城区唐冶中路与文苑街交叉口东南150米历城区便民服务中心三楼大厅C311窗口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9月2日-9月8日16:00(周末及法定节假日除外)</w:t>
            </w:r>
          </w:p>
        </w:tc>
        <w:tc>
          <w:tcPr>
            <w:tcW w:w="387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0531-88161167</w:t>
            </w:r>
          </w:p>
        </w:tc>
      </w:tr>
      <w:tr>
        <w:tblPrEx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0" w:hRule="atLeast"/>
          <w:tblCellSpacing w:w="0" w:type="dxa"/>
          <w:jc w:val="center"/>
        </w:trPr>
        <w:tc>
          <w:tcPr>
            <w:tcW w:w="2220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高新区党群工作部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高新区舜华路750号高新区政务服务中心三楼A厅人才公共服务窗口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9月2日-9月8日16:00(周末及法定节假日除外)</w:t>
            </w:r>
          </w:p>
        </w:tc>
        <w:tc>
          <w:tcPr>
            <w:tcW w:w="387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0531-88871237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0" w:hRule="atLeast"/>
          <w:tblCellSpacing w:w="0" w:type="dxa"/>
          <w:jc w:val="center"/>
        </w:trPr>
        <w:tc>
          <w:tcPr>
            <w:tcW w:w="2220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长清区人力资源和社会保障局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长清区通发路东段路北创促大厦10楼1019房间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9月2日-9月8日16:00(周末及法定节假日除外)</w:t>
            </w:r>
          </w:p>
        </w:tc>
        <w:tc>
          <w:tcPr>
            <w:tcW w:w="387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0531-87222430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0" w:hRule="atLeast"/>
          <w:tblCellSpacing w:w="0" w:type="dxa"/>
          <w:jc w:val="center"/>
        </w:trPr>
        <w:tc>
          <w:tcPr>
            <w:tcW w:w="2220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章丘区人力资源和社会保障局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章丘区开先大道789号章丘区政务服务大厅二楼2037房间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9月2日-9月8日16:00(周末及法定节假日除外)</w:t>
            </w:r>
          </w:p>
        </w:tc>
        <w:tc>
          <w:tcPr>
            <w:tcW w:w="387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0531-83228400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0" w:hRule="atLeast"/>
          <w:tblCellSpacing w:w="0" w:type="dxa"/>
          <w:jc w:val="center"/>
        </w:trPr>
        <w:tc>
          <w:tcPr>
            <w:tcW w:w="2220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济阳区人力资源和社会保障局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济阳区人民政府708室（开元大街129号）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9月2日-9月8日16:00(周末及法定节假日除外)</w:t>
            </w:r>
          </w:p>
        </w:tc>
        <w:tc>
          <w:tcPr>
            <w:tcW w:w="387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0531-84238960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0" w:hRule="atLeast"/>
          <w:tblCellSpacing w:w="0" w:type="dxa"/>
          <w:jc w:val="center"/>
        </w:trPr>
        <w:tc>
          <w:tcPr>
            <w:tcW w:w="2220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平阴县人力资源和社会保障局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平阴县锦东新区劳动大厦511室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9月2日-9月8日16:00(周末及法定节假日除外)</w:t>
            </w:r>
          </w:p>
        </w:tc>
        <w:tc>
          <w:tcPr>
            <w:tcW w:w="387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0531-87878600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0" w:hRule="atLeast"/>
          <w:tblCellSpacing w:w="0" w:type="dxa"/>
          <w:jc w:val="center"/>
        </w:trPr>
        <w:tc>
          <w:tcPr>
            <w:tcW w:w="2220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商河县人力资源和社会保障局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商河县市民服务中心B区204室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9月2日-9月8日16:00(周末及法定节假日除外)</w:t>
            </w:r>
          </w:p>
        </w:tc>
        <w:tc>
          <w:tcPr>
            <w:tcW w:w="387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0531-84880107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0" w:hRule="atLeast"/>
          <w:tblCellSpacing w:w="0" w:type="dxa"/>
          <w:jc w:val="center"/>
        </w:trPr>
        <w:tc>
          <w:tcPr>
            <w:tcW w:w="2220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莱芜区人力资源和社会保障局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莱芜区凤城东大街60号莱芜区劳动大厦一楼大厅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9月2日-9月8日16:00(周末及法定节假日除外)</w:t>
            </w:r>
          </w:p>
        </w:tc>
        <w:tc>
          <w:tcPr>
            <w:tcW w:w="387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（现场审核期间）0531-76210926</w:t>
            </w: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（其他时间）0531-76111638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0" w:hRule="atLeast"/>
          <w:tblCellSpacing w:w="0" w:type="dxa"/>
          <w:jc w:val="center"/>
        </w:trPr>
        <w:tc>
          <w:tcPr>
            <w:tcW w:w="2220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钢城区人力资源和社会保障局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钢城区永兴路52号钢城区人力资源社会保障局401室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9月2日-9月8日16:00(周末及法定节假日除外)</w:t>
            </w:r>
          </w:p>
        </w:tc>
        <w:tc>
          <w:tcPr>
            <w:tcW w:w="387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0531-75873010</w:t>
            </w:r>
          </w:p>
        </w:tc>
      </w:tr>
      <w:tr>
        <w:tblPrEx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0" w:hRule="atLeast"/>
          <w:tblCellSpacing w:w="0" w:type="dxa"/>
          <w:jc w:val="center"/>
        </w:trPr>
        <w:tc>
          <w:tcPr>
            <w:tcW w:w="2220" w:type="dxa"/>
            <w:vMerge w:val="restar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起步区社会保障处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济南新旧动能转换起步区管理委员会市民中心服务大厅一楼A03社会保障服务窗口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9月2日-9月8日16:00(周末及法定节假日除外)</w:t>
            </w:r>
          </w:p>
        </w:tc>
        <w:tc>
          <w:tcPr>
            <w:tcW w:w="387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0531-66604391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0" w:hRule="atLeast"/>
          <w:tblCellSpacing w:w="0" w:type="dxa"/>
          <w:jc w:val="center"/>
        </w:trPr>
        <w:tc>
          <w:tcPr>
            <w:tcW w:w="2220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87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8"/>
                <w:szCs w:val="28"/>
                <w:bdr w:val="none" w:color="auto" w:sz="0" w:space="0"/>
              </w:rPr>
              <w:t>0531-81175703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70" w:lineRule="atLeast"/>
        <w:ind w:left="0" w:right="0" w:firstLine="0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FC6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Office_11.1.0.10667_F1E327BC-269C-435d-A152-05C5408002CA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2022-09-05T06:23:06Z</dcterms:created>
  <dc:creator>cdeluser</dc:creator>
  <cp:lastModifiedBy>cdeluser</cp:lastModifiedBy>
  <dcterms:modified xsi:type="dcterms:W3CDTF">2022-09-05T06:23:23Z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4735F9E02F0E4FFBBDB13E167108B72B</vt:lpwstr>
  </property>
</Properties>
</file>