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 w:asciiTheme="minorEastAsia" w:hAnsiTheme="min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cs="Times New Roman" w:asciiTheme="minorEastAsia" w:hAnsiTheme="min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年医师资格考试短线医学专业加试申请表</w:t>
      </w:r>
    </w:p>
    <w:p>
      <w:pPr>
        <w:jc w:val="center"/>
        <w:rPr>
          <w:rFonts w:cs="Times New Roman" w:asciiTheme="minorEastAsia" w:hAnsiTheme="minorEastAsia"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3" w:hRule="atLeast"/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考生承诺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本人自愿申请参加20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年医师资格考试短线医学专业加试。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本人获得医师资格后，限定在加试内容所对应岗位工作。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通过加试获得的医师资格不作为加试专业范围之外的注册、执业资格依据。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以上个人申报信息真实、准确、有效。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本人能够遵守以上承诺，如有违反，</w:t>
            </w:r>
            <w: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愿意承担由此而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造成</w:t>
            </w:r>
            <w: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的一切后果。</w:t>
            </w:r>
          </w:p>
          <w:p>
            <w:pPr>
              <w:pStyle w:val="4"/>
              <w:ind w:left="360" w:firstLine="0"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</w:p>
          <w:p>
            <w:pPr>
              <w:pStyle w:val="4"/>
              <w:ind w:left="360" w:firstLine="0"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考生签字：</w:t>
            </w:r>
          </w:p>
          <w:p>
            <w:pPr>
              <w:pStyle w:val="4"/>
              <w:ind w:left="360" w:firstLine="0"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360" w:firstLine="0" w:firstLineChars="0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日    期：</w:t>
            </w:r>
          </w:p>
          <w:p>
            <w:pPr>
              <w:pStyle w:val="4"/>
              <w:ind w:left="360" w:firstLine="0"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单位审核：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考点审核: 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考点盖章: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考区审核：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考区盖章：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经手人签字：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yMWViMjhlZjUxYTg2YTA3YWIwODllNWFhOWFiODAifQ=="/>
  </w:docVars>
  <w:rsids>
    <w:rsidRoot w:val="1BE952A3"/>
    <w:rsid w:val="1BE952A3"/>
    <w:rsid w:val="4729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246</Characters>
  <Lines>0</Lines>
  <Paragraphs>0</Paragraphs>
  <TotalTime>2</TotalTime>
  <ScaleCrop>false</ScaleCrop>
  <LinksUpToDate>false</LinksUpToDate>
  <CharactersWithSpaces>380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2021-02-01T01:34:00Z</dcterms:created>
  <dc:creator>向南向北</dc:creator>
  <cp:lastModifiedBy>一秒de天堂</cp:lastModifiedBy>
  <dcterms:modified xsi:type="dcterms:W3CDTF">2023-02-21T03:22:47Z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0A1556F4CD2B41B1B40B181B2590BC8B</vt:lpwstr>
  </property>
</Properties>
</file>