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textAlignment w:val="center"/>
        <w:rPr>
          <w:rFonts w:hint="eastAsia" w:ascii="黑体" w:hAnsi="黑体" w:eastAsia="黑体" w:cs="黑体"/>
          <w:bCs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  <w:lang w:bidi="ar"/>
        </w:rPr>
        <w:t>附件2</w:t>
      </w:r>
    </w:p>
    <w:tbl>
      <w:tblPr>
        <w:tblStyle w:val="2"/>
        <w:tblpPr w:leftFromText="180" w:rightFromText="180" w:vertAnchor="text" w:horzAnchor="page" w:tblpX="929" w:tblpY="637"/>
        <w:tblOverlap w:val="never"/>
        <w:tblW w:w="5835" w:type="pct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76"/>
        <w:gridCol w:w="2459"/>
        <w:gridCol w:w="1210"/>
        <w:gridCol w:w="799"/>
        <w:gridCol w:w="1355"/>
        <w:gridCol w:w="1718"/>
        <w:gridCol w:w="1611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5000" w:type="pct"/>
            <w:gridSpan w:val="7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kern w:val="0"/>
                <w:sz w:val="28"/>
                <w:szCs w:val="28"/>
                <w:lang w:bidi="ar"/>
              </w:rPr>
              <w:t>2024年浙江省卫生高级专业技术资格考试申报专业设置对照表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4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4"/>
                <w:lang w:bidi="ar"/>
              </w:rPr>
              <w:t>序号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sz w:val="24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4"/>
                <w:lang w:bidi="ar"/>
              </w:rPr>
              <w:t>我省申报专业名称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sz w:val="24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4"/>
                <w:lang w:bidi="ar"/>
              </w:rPr>
              <w:t>报考系统专业名称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sz w:val="24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4"/>
                <w:lang w:bidi="ar"/>
              </w:rPr>
              <w:t>报考系统专业编码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sz w:val="24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4"/>
                <w:lang w:bidi="ar"/>
              </w:rPr>
              <w:t>执业类别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sz w:val="24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4"/>
                <w:lang w:bidi="ar"/>
              </w:rPr>
              <w:t>执业范围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sz w:val="24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4"/>
                <w:lang w:bidi="ar"/>
              </w:rPr>
              <w:t>备注</w:t>
            </w:r>
          </w:p>
        </w:tc>
      </w:tr>
      <w:tr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全科医学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069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全科医学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0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普通内科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063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内科、预防保健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心血管内科学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呼吸内科学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消化内科学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肾内科学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神经内科学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内分泌学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血液病学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传染病学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风湿与临床免疫学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风湿病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009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疼痛学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125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内科、外科、麻醉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急诊医学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急救医学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重症医学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120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重症医学、内科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普通外科学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骨外科学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胸心外科学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神经外科学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泌尿外科学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小儿外科学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外科、儿科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烧伤外科学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整形外科学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康复医学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康复医学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妇产科学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019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妇产科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计划生育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067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计划生育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儿科学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小儿内科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儿科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眼科学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眼耳鼻咽喉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耳鼻咽喉科学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耳鼻喉（头颈外科）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眼耳鼻咽喉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29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皮肤与性病学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皮肤病与性病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精神病学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068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精神卫生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肿瘤内科学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肿瘤外科学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肿瘤放射治疗学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放射肿瘤治疗学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医学影像和放射治疗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放射医学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医学影像和放射治疗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超声医学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医学影像和放射治疗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核医学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医学影像和放射治疗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麻醉学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外科、麻醉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病理学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医学检验、病理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39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临床医学检验临床基础检验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039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医学检验、病理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临床医学检验临床化学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医学检验、病理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临床医学检验临床免疫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医学检验、病理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临床医学检验临床血液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医学检验、病理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szCs w:val="22"/>
                <w:lang w:bidi="ar"/>
              </w:rPr>
              <w:t>临床医学检验临床微生物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医学检验、病理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口腔颌面外科学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口腔修复学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口腔正畸学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025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49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职业卫生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环境卫生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营养与食品卫生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学校卫生与儿少卫生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放射卫生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传染性疾病控制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慢性非传染性疾病控制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地方病控制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寄生虫病控制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健康教育与健康促进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59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卫生毒理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妇女保健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临床、公卫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妇产科、公卫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儿童保健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临床、公卫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儿科、公卫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护理学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内科护理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外科护理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妇产科护理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儿科护理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护士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护理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医院药学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药物分析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限正高级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69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临床营养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临床医学检验临床基础检验技术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临床医学检验临床化学技术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临床医学检验临床免疫技术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临床医学检验临床血液技术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060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临床医学检验临床微生物技术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061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心电图技术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脑电图技术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病理学技术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放射医学技术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79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超声医学技术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核医学技术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康复医学技术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康复医学治疗技术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056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口腔医学技术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理化检验技术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微生物检验技术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输血技术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FF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全科医学（中医类）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中医、中西医结合、全科医学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0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中医内科学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0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88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中医妇科学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073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89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中医儿科学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90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中医肿瘤学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114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91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中医外科学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中医眼科学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中医耳鼻喉科学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中医皮肤与性病学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中医皮肤科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中医骨伤学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中医推拿学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推拿科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中医针灸学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针灸科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中西医结合内科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中西医结合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99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中西医结合外科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中西医结合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中西医结合妇科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117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中西医结合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中西医结合儿科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中西医结合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102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中药学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103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介入治疗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119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医学影像和放射治疗专业、临床相关专业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104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病案信息技术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098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105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生殖健康教育技术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130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限副高级、中级、初级（师）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106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临床医学检验技术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070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107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临床药学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046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108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老年医学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065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临床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内科、全科医学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109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中医肛肠科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080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中医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中医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110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中医护理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121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护理</w:t>
            </w: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</w:rPr>
              <w:t>护理</w:t>
            </w: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111</w:t>
            </w:r>
          </w:p>
        </w:tc>
        <w:tc>
          <w:tcPr>
            <w:tcW w:w="1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卫生管理研究</w:t>
            </w:r>
          </w:p>
        </w:tc>
        <w:tc>
          <w:tcPr>
            <w:tcW w:w="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卫生管理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062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</w:p>
        </w:tc>
        <w:tc>
          <w:tcPr>
            <w:tcW w:w="8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</w:p>
        </w:tc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t>限副高、正高、中级、初级（师）</w:t>
            </w:r>
          </w:p>
        </w:tc>
      </w:tr>
    </w:tbl>
    <w:p>
      <w:pPr>
        <w:spacing w:line="520" w:lineRule="exact"/>
        <w:jc w:val="left"/>
        <w:rPr>
          <w:rFonts w:hint="eastAsia" w:ascii="仿宋_GB2312" w:eastAsia="仿宋_GB2312"/>
          <w:sz w:val="32"/>
          <w:szCs w:val="32"/>
        </w:rPr>
      </w:pPr>
    </w:p>
    <w:p>
      <w:pPr>
        <w:spacing w:line="520" w:lineRule="exact"/>
        <w:jc w:val="left"/>
        <w:rPr>
          <w:rFonts w:hint="eastAsia" w:ascii="仿宋_GB2312" w:eastAsia="仿宋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53710F"/>
    <w:rsid w:val="27537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2024-04-30T02:17:00Z</dcterms:created>
  <dc:creator>༄正ེ࿆のོ࿆༘能ི࿆࿐ </dc:creator>
  <cp:lastModifiedBy>༄正ེ࿆のོ࿆༘能ི࿆࿐ </cp:lastModifiedBy>
  <dcterms:modified xsi:type="dcterms:W3CDTF">2024-04-30T02:17:57Z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BF6BAD27C25045A58D86169F338D511C</vt:lpwstr>
  </property>
</Properties>
</file>