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80" w:lineRule="exact"/>
        <w:rPr>
          <w:rFonts w:ascii="黑体" w:hAnsi="黑体" w:eastAsia="黑体" w:cs="SimSun"/>
          <w:bCs/>
          <w:color w:val="auto"/>
          <w:spacing w:val="15"/>
          <w:kern w:val="36"/>
          <w:sz w:val="32"/>
          <w:szCs w:val="32"/>
        </w:rPr>
      </w:pPr>
      <w:r>
        <w:rPr>
          <w:rFonts w:hint="eastAsia" w:ascii="黑体" w:hAnsi="黑体" w:eastAsia="黑体" w:cs="SimSun"/>
          <w:bCs/>
          <w:color w:val="auto"/>
          <w:spacing w:val="15"/>
          <w:kern w:val="36"/>
          <w:sz w:val="32"/>
          <w:szCs w:val="32"/>
        </w:rPr>
        <w:t>附件1</w:t>
      </w:r>
    </w:p>
    <w:p>
      <w:pPr>
        <w:widowControl/>
        <w:spacing w:line="600" w:lineRule="exact"/>
        <w:jc w:val="center"/>
        <w:rPr>
          <w:rFonts w:ascii="方正小标宋简体" w:eastAsia="方正小标宋简体"/>
          <w:color w:val="auto"/>
          <w:sz w:val="44"/>
          <w:szCs w:val="44"/>
        </w:rPr>
      </w:pPr>
      <w:r>
        <w:rPr>
          <w:rFonts w:hint="eastAsia" w:ascii="方正小标宋简体" w:hAnsi="仿宋_GB2312" w:eastAsia="方正小标宋简体" w:cs="SimSun"/>
          <w:bCs/>
          <w:color w:val="auto"/>
          <w:spacing w:val="15"/>
          <w:kern w:val="36"/>
          <w:sz w:val="44"/>
          <w:szCs w:val="44"/>
        </w:rPr>
        <w:t>考生服务系统操作指南</w:t>
      </w:r>
    </w:p>
    <w:p>
      <w:pPr>
        <w:spacing w:line="600" w:lineRule="exact"/>
        <w:rPr>
          <w:color w:val="auto"/>
        </w:rPr>
      </w:pPr>
    </w:p>
    <w:p>
      <w:pPr>
        <w:spacing w:line="600" w:lineRule="exact"/>
        <w:ind w:firstLine="707" w:firstLineChars="221"/>
        <w:rPr>
          <w:rFonts w:ascii="黑体" w:hAnsi="黑体" w:eastAsia="黑体"/>
          <w:bCs/>
          <w:color w:val="auto"/>
          <w:sz w:val="32"/>
          <w:szCs w:val="32"/>
        </w:rPr>
      </w:pPr>
      <w:r>
        <w:rPr>
          <w:rFonts w:hint="eastAsia" w:ascii="黑体" w:hAnsi="黑体" w:eastAsia="黑体"/>
          <w:bCs/>
          <w:color w:val="auto"/>
          <w:sz w:val="32"/>
          <w:szCs w:val="32"/>
        </w:rPr>
        <w:t>一、</w:t>
      </w:r>
      <w:r>
        <w:rPr>
          <w:rFonts w:ascii="黑体" w:hAnsi="黑体" w:eastAsia="黑体"/>
          <w:bCs/>
          <w:color w:val="auto"/>
          <w:sz w:val="32"/>
          <w:szCs w:val="32"/>
        </w:rPr>
        <w:t>考生进入</w:t>
      </w:r>
      <w:r>
        <w:rPr>
          <w:rFonts w:hint="eastAsia" w:ascii="黑体" w:hAnsi="黑体" w:eastAsia="黑体"/>
          <w:bCs/>
          <w:color w:val="auto"/>
          <w:sz w:val="32"/>
          <w:szCs w:val="32"/>
        </w:rPr>
        <w:t>国家医学考试考生服务系统</w:t>
      </w:r>
    </w:p>
    <w:p>
      <w:pPr>
        <w:spacing w:line="600" w:lineRule="exact"/>
        <w:ind w:firstLine="707" w:firstLineChars="221"/>
        <w:rPr>
          <w:rFonts w:ascii="楷体" w:hAnsi="楷体" w:eastAsia="楷体" w:cs="华文仿宋"/>
          <w:color w:val="auto"/>
          <w:sz w:val="32"/>
          <w:szCs w:val="32"/>
          <w:lang w:bidi="ar"/>
        </w:rPr>
      </w:pPr>
      <w:r>
        <w:rPr>
          <w:rFonts w:hint="eastAsia" w:ascii="楷体" w:hAnsi="楷体" w:eastAsia="楷体" w:cs="华文仿宋"/>
          <w:color w:val="auto"/>
          <w:sz w:val="32"/>
          <w:szCs w:val="32"/>
          <w:lang w:bidi="ar"/>
        </w:rPr>
        <w:t>（一）进入系统</w:t>
      </w:r>
    </w:p>
    <w:p>
      <w:pPr>
        <w:spacing w:line="600" w:lineRule="exact"/>
        <w:ind w:firstLine="707" w:firstLineChars="221"/>
        <w:rPr>
          <w:rFonts w:ascii="华文仿宋" w:hAnsi="华文仿宋" w:eastAsia="华文仿宋" w:cs="华文仿宋"/>
          <w:color w:val="auto"/>
          <w:sz w:val="32"/>
          <w:szCs w:val="32"/>
          <w:lang w:bidi="ar"/>
        </w:rPr>
      </w:pPr>
      <w:r>
        <w:rPr>
          <w:rFonts w:ascii="华文仿宋" w:hAnsi="华文仿宋" w:eastAsia="华文仿宋" w:cs="华文仿宋"/>
          <w:color w:val="auto"/>
          <w:sz w:val="32"/>
          <w:szCs w:val="32"/>
          <w:lang w:bidi="ar"/>
        </w:rPr>
        <w:t>考生按常规报名流程进入国家医学考试考生系统，查看自己的报名信息，在报名信息处，点击“上传相关材料”按钮，按页面提示</w:t>
      </w:r>
      <w:r>
        <w:rPr>
          <w:rFonts w:hint="eastAsia" w:ascii="华文仿宋" w:hAnsi="华文仿宋" w:eastAsia="华文仿宋" w:cs="华文仿宋"/>
          <w:color w:val="auto"/>
          <w:sz w:val="32"/>
          <w:szCs w:val="32"/>
          <w:lang w:bidi="ar"/>
        </w:rPr>
        <w:t>进入报名材料上传界面</w:t>
      </w:r>
      <w:r>
        <w:rPr>
          <w:rFonts w:ascii="华文仿宋" w:hAnsi="华文仿宋" w:eastAsia="华文仿宋" w:cs="华文仿宋"/>
          <w:color w:val="auto"/>
          <w:sz w:val="32"/>
          <w:szCs w:val="32"/>
          <w:lang w:bidi="ar"/>
        </w:rPr>
        <w:t>。</w:t>
      </w:r>
    </w:p>
    <w:p>
      <w:pPr>
        <w:ind w:firstLine="707" w:firstLineChars="221"/>
        <w:rPr>
          <w:rFonts w:ascii="仿宋" w:hAnsi="仿宋" w:eastAsia="仿宋"/>
          <w:color w:val="auto"/>
          <w:kern w:val="0"/>
          <w:sz w:val="32"/>
          <w:szCs w:val="32"/>
        </w:rPr>
      </w:pPr>
      <w:r>
        <w:rPr>
          <w:rFonts w:ascii="仿宋" w:hAnsi="仿宋" w:eastAsia="仿宋"/>
          <w:color w:val="auto"/>
          <w:kern w:val="0"/>
          <w:sz w:val="32"/>
          <w:szCs w:val="32"/>
        </w:rPr>
        <w:drawing>
          <wp:inline distT="0" distB="0" distL="114300" distR="114300">
            <wp:extent cx="3714750" cy="2343150"/>
            <wp:effectExtent l="0" t="0" r="0" b="0"/>
            <wp:docPr id="4" name="图片 4" descr="说明: 说明: http://help.bliner.me/api/file/15843292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说明: 说明: http://help.bliner.me/api/file/1584329287.png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600" w:lineRule="exact"/>
        <w:ind w:firstLine="707" w:firstLineChars="221"/>
        <w:rPr>
          <w:rFonts w:ascii="楷体" w:hAnsi="楷体" w:eastAsia="楷体" w:cs="华文仿宋"/>
          <w:color w:val="auto"/>
          <w:sz w:val="32"/>
          <w:szCs w:val="32"/>
          <w:lang w:bidi="ar"/>
        </w:rPr>
      </w:pPr>
      <w:r>
        <w:rPr>
          <w:rFonts w:hint="eastAsia" w:ascii="楷体" w:hAnsi="楷体" w:eastAsia="楷体" w:cs="华文仿宋"/>
          <w:color w:val="auto"/>
          <w:sz w:val="32"/>
          <w:szCs w:val="32"/>
          <w:lang w:bidi="ar"/>
        </w:rPr>
        <w:t>（二）激活用户</w:t>
      </w:r>
    </w:p>
    <w:p>
      <w:pPr>
        <w:spacing w:line="600" w:lineRule="exact"/>
        <w:ind w:firstLine="640" w:firstLineChars="200"/>
        <w:rPr>
          <w:rFonts w:ascii="华文仿宋" w:hAnsi="华文仿宋" w:eastAsia="华文仿宋" w:cs="华文仿宋"/>
          <w:color w:val="auto"/>
          <w:sz w:val="32"/>
          <w:szCs w:val="32"/>
          <w:lang w:bidi="ar"/>
        </w:rPr>
      </w:pPr>
      <w:r>
        <w:rPr>
          <w:rFonts w:hint="eastAsia" w:ascii="华文仿宋" w:hAnsi="华文仿宋" w:eastAsia="华文仿宋" w:cs="华文仿宋"/>
          <w:color w:val="auto"/>
          <w:sz w:val="32"/>
          <w:szCs w:val="32"/>
          <w:lang w:bidi="ar"/>
        </w:rPr>
        <w:t>首次登陆考生使用考试报名系统的账号进行授权，授权完成后即可进入报名材料上传界面。</w:t>
      </w:r>
    </w:p>
    <w:p>
      <w:pPr>
        <w:widowControl/>
        <w:jc w:val="center"/>
        <w:rPr>
          <w:color w:val="auto"/>
          <w:kern w:val="0"/>
          <w:sz w:val="22"/>
        </w:rPr>
      </w:pPr>
      <w:r>
        <w:rPr>
          <w:rFonts w:ascii="仿宋_GB2312" w:hAnsi="仿宋_GB2312" w:eastAsia="仿宋_GB2312" w:cs="SimSun"/>
          <w:color w:val="auto"/>
          <w:spacing w:val="15"/>
          <w:kern w:val="0"/>
          <w:sz w:val="22"/>
        </w:rPr>
        <w:drawing>
          <wp:inline distT="0" distB="0" distL="114300" distR="114300">
            <wp:extent cx="2352675" cy="161925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600" w:lineRule="exact"/>
        <w:ind w:firstLine="707" w:firstLineChars="221"/>
        <w:rPr>
          <w:rFonts w:ascii="黑体" w:hAnsi="黑体" w:eastAsia="黑体"/>
          <w:bCs/>
          <w:color w:val="auto"/>
          <w:sz w:val="32"/>
          <w:szCs w:val="32"/>
        </w:rPr>
      </w:pPr>
      <w:r>
        <w:rPr>
          <w:rFonts w:hint="eastAsia" w:ascii="黑体" w:hAnsi="黑体" w:eastAsia="黑体"/>
          <w:bCs/>
          <w:color w:val="auto"/>
          <w:sz w:val="32"/>
          <w:szCs w:val="32"/>
        </w:rPr>
        <w:t>二、</w:t>
      </w:r>
      <w:r>
        <w:rPr>
          <w:rFonts w:ascii="黑体" w:hAnsi="黑体" w:eastAsia="黑体"/>
          <w:bCs/>
          <w:color w:val="auto"/>
          <w:sz w:val="32"/>
          <w:szCs w:val="32"/>
        </w:rPr>
        <w:t>考生上传报名材料</w:t>
      </w:r>
    </w:p>
    <w:p>
      <w:pPr>
        <w:spacing w:line="600" w:lineRule="exact"/>
        <w:ind w:firstLine="640" w:firstLineChars="200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考生根据页面提示要求，认真阅读说明，并按每一材料的具体要求和示例准备个人的相关材料，集中上传真实且清晰的图像。</w:t>
      </w:r>
    </w:p>
    <w:p>
      <w:pPr>
        <w:ind w:firstLine="707" w:firstLineChars="221"/>
        <w:rPr>
          <w:rFonts w:ascii="仿宋" w:hAnsi="仿宋" w:eastAsia="仿宋"/>
          <w:color w:val="auto"/>
          <w:kern w:val="0"/>
          <w:sz w:val="32"/>
          <w:szCs w:val="32"/>
        </w:rPr>
      </w:pPr>
      <w:r>
        <w:rPr>
          <w:rFonts w:ascii="仿宋" w:hAnsi="仿宋" w:eastAsia="仿宋"/>
          <w:color w:val="auto"/>
          <w:kern w:val="0"/>
          <w:sz w:val="32"/>
          <w:szCs w:val="32"/>
        </w:rPr>
        <w:drawing>
          <wp:inline distT="0" distB="0" distL="114300" distR="114300">
            <wp:extent cx="4495800" cy="2009775"/>
            <wp:effectExtent l="0" t="0" r="0" b="9525"/>
            <wp:docPr id="12" name="图片 6" descr="说明: 说明: http://help.bliner.me/api/file/15843507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 descr="说明: 说明: http://help.bliner.me/api/file/1584350769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600" w:lineRule="exact"/>
        <w:ind w:firstLine="707" w:firstLineChars="221"/>
        <w:rPr>
          <w:rFonts w:ascii="仿宋" w:hAnsi="仿宋" w:eastAsia="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注意：这里显示的内容，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是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医师资格考试所有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可能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需要的材料列表，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请考生严格按照系统提示的材料种类提交对应材料。同时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考生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可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根据自己的个人情况上传其他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必需的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报名材料图片至“其他”栏</w:t>
      </w:r>
      <w:r>
        <w:rPr>
          <w:rFonts w:ascii="仿宋" w:hAnsi="仿宋" w:eastAsia="仿宋"/>
          <w:color w:val="auto"/>
          <w:kern w:val="0"/>
          <w:sz w:val="32"/>
          <w:szCs w:val="32"/>
        </w:rPr>
        <w:t>。</w:t>
      </w:r>
    </w:p>
    <w:p>
      <w:pPr>
        <w:spacing w:line="600" w:lineRule="exact"/>
        <w:ind w:firstLine="640" w:firstLineChars="200"/>
        <w:rPr>
          <w:rFonts w:ascii="楷体" w:hAnsi="楷体" w:eastAsia="楷体" w:cs="华文仿宋"/>
          <w:color w:val="auto"/>
          <w:sz w:val="32"/>
          <w:szCs w:val="32"/>
          <w:lang w:bidi="ar"/>
        </w:rPr>
      </w:pPr>
      <w:r>
        <w:rPr>
          <w:rFonts w:hint="eastAsia" w:ascii="楷体" w:hAnsi="楷体" w:eastAsia="楷体" w:cs="华文仿宋"/>
          <w:color w:val="auto"/>
          <w:sz w:val="32"/>
          <w:szCs w:val="32"/>
          <w:lang w:bidi="ar"/>
        </w:rPr>
        <w:t>（一）开始上传</w:t>
      </w:r>
    </w:p>
    <w:p>
      <w:pPr>
        <w:spacing w:line="600" w:lineRule="exact"/>
        <w:ind w:firstLine="640"/>
        <w:jc w:val="left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网上报名阶段，请详细阅读《材料上传清单》（附件2）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，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考生参照通知要求，并根据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个人情况，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如实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上传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全部所需的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考试材料图片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，如更改报考类别或补充报考信息须同步更新上传材料。</w:t>
      </w:r>
    </w:p>
    <w:p>
      <w:pPr>
        <w:spacing w:line="600" w:lineRule="exact"/>
        <w:ind w:firstLine="707" w:firstLineChars="221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以身份证明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上传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为例，点击“示例”查看要求，再点“上传”按钮，进入上传图片界面，将个人已经准备好的图像文件上传。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如下图：</w:t>
      </w:r>
    </w:p>
    <w:p>
      <w:pPr>
        <w:ind w:firstLine="707" w:firstLineChars="221"/>
        <w:rPr>
          <w:rFonts w:ascii="仿宋" w:hAnsi="仿宋" w:eastAsia="仿宋"/>
          <w:color w:val="auto"/>
          <w:kern w:val="0"/>
          <w:sz w:val="32"/>
          <w:szCs w:val="32"/>
        </w:rPr>
      </w:pPr>
      <w:r>
        <w:rPr>
          <w:rFonts w:ascii="仿宋" w:hAnsi="仿宋" w:eastAsia="仿宋"/>
          <w:color w:val="auto"/>
          <w:kern w:val="0"/>
          <w:sz w:val="32"/>
          <w:szCs w:val="32"/>
        </w:rPr>
        <w:drawing>
          <wp:inline distT="0" distB="0" distL="114300" distR="114300">
            <wp:extent cx="4495800" cy="2552700"/>
            <wp:effectExtent l="0" t="0" r="0" b="0"/>
            <wp:docPr id="23" name="图片 7" descr="说明: 说明: http://help.bliner.me/api/file/15837548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 descr="说明: 说明: http://help.bliner.me/api/file/1583754804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707" w:firstLineChars="221"/>
        <w:rPr>
          <w:rFonts w:ascii="仿宋" w:hAnsi="仿宋" w:eastAsia="仿宋"/>
          <w:color w:val="auto"/>
          <w:kern w:val="0"/>
          <w:sz w:val="32"/>
          <w:szCs w:val="32"/>
        </w:rPr>
      </w:pPr>
      <w:r>
        <w:rPr>
          <w:rFonts w:ascii="仿宋" w:hAnsi="仿宋" w:eastAsia="仿宋"/>
          <w:color w:val="auto"/>
          <w:kern w:val="0"/>
          <w:sz w:val="32"/>
          <w:szCs w:val="32"/>
        </w:rPr>
        <w:drawing>
          <wp:inline distT="0" distB="0" distL="114300" distR="114300">
            <wp:extent cx="5267325" cy="2771775"/>
            <wp:effectExtent l="0" t="0" r="9525" b="9525"/>
            <wp:docPr id="8" name="图片 8" descr="说明: 说明: http://help.bliner.me/api/file/15837548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说明: 说明: http://help.bliner.me/api/file/1583754839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600" w:lineRule="exact"/>
        <w:ind w:firstLine="640" w:firstLineChars="200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点击选取文件，即可进入图片选择界面，选择完成点击提交即可上传。</w:t>
      </w:r>
    </w:p>
    <w:p>
      <w:pPr>
        <w:spacing w:line="600" w:lineRule="exact"/>
        <w:ind w:firstLine="707" w:firstLineChars="221"/>
        <w:rPr>
          <w:rFonts w:ascii="楷体" w:hAnsi="楷体" w:eastAsia="楷体" w:cs="华文仿宋"/>
          <w:color w:val="auto"/>
          <w:sz w:val="32"/>
          <w:szCs w:val="32"/>
          <w:lang w:bidi="ar"/>
        </w:rPr>
      </w:pPr>
      <w:r>
        <w:rPr>
          <w:rFonts w:hint="eastAsia" w:ascii="楷体" w:hAnsi="楷体" w:eastAsia="楷体" w:cs="华文仿宋"/>
          <w:color w:val="auto"/>
          <w:sz w:val="32"/>
          <w:szCs w:val="32"/>
          <w:lang w:bidi="ar"/>
        </w:rPr>
        <w:t>（二）上传的图片要求</w:t>
      </w:r>
    </w:p>
    <w:p>
      <w:pPr>
        <w:spacing w:line="600" w:lineRule="exact"/>
        <w:ind w:firstLine="640" w:firstLineChars="200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材料照片需保证信息真实、准确、完整、有效。画面保持正向，不得翻转旋转。文件应使用jpg/jpeg/png格式，上传的照片应确保图像清晰，单个照片文件大小不超过200k。</w:t>
      </w:r>
    </w:p>
    <w:p>
      <w:pPr>
        <w:spacing w:line="600" w:lineRule="exact"/>
        <w:ind w:firstLine="707" w:firstLineChars="221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在每一个图片上传界面都有上述提示，请考生认真阅读，并保证内容真实准确。</w:t>
      </w:r>
    </w:p>
    <w:p>
      <w:pPr>
        <w:spacing w:line="600" w:lineRule="exact"/>
        <w:ind w:firstLine="707" w:firstLineChars="221"/>
        <w:rPr>
          <w:rFonts w:ascii="楷体" w:hAnsi="楷体" w:eastAsia="楷体"/>
          <w:b/>
          <w:bCs/>
          <w:color w:val="auto"/>
          <w:kern w:val="0"/>
          <w:sz w:val="32"/>
          <w:szCs w:val="32"/>
        </w:rPr>
      </w:pPr>
      <w:r>
        <w:rPr>
          <w:rFonts w:hint="eastAsia" w:ascii="楷体" w:hAnsi="楷体" w:eastAsia="楷体" w:cs="华文仿宋"/>
          <w:color w:val="auto"/>
          <w:sz w:val="32"/>
          <w:szCs w:val="32"/>
          <w:lang w:bidi="ar"/>
        </w:rPr>
        <w:t>（三）同一种类材料可上传多个图片</w:t>
      </w:r>
    </w:p>
    <w:p>
      <w:pPr>
        <w:spacing w:line="600" w:lineRule="exact"/>
        <w:ind w:firstLine="640" w:firstLineChars="200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如果同一种类材料需要上传多个图片的，在上传完第一个图片之后，继续点击后面的上传即可。</w:t>
      </w:r>
    </w:p>
    <w:p>
      <w:pPr>
        <w:ind w:firstLine="707" w:firstLineChars="221"/>
        <w:rPr>
          <w:rFonts w:ascii="仿宋" w:hAnsi="仿宋" w:eastAsia="仿宋"/>
          <w:color w:val="auto"/>
          <w:kern w:val="0"/>
          <w:sz w:val="32"/>
          <w:szCs w:val="32"/>
        </w:rPr>
      </w:pPr>
      <w:r>
        <w:rPr>
          <w:rFonts w:ascii="仿宋" w:hAnsi="仿宋" w:eastAsia="仿宋"/>
          <w:color w:val="auto"/>
          <w:kern w:val="0"/>
          <w:sz w:val="32"/>
          <w:szCs w:val="32"/>
        </w:rPr>
        <w:drawing>
          <wp:inline distT="0" distB="0" distL="114300" distR="114300">
            <wp:extent cx="5953125" cy="1866900"/>
            <wp:effectExtent l="0" t="0" r="9525" b="0"/>
            <wp:docPr id="9" name="图片 9" descr="说明: 说明: http://help.bliner.me/api/file/15843517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说明: 说明: http://help.bliner.me/api/file/1584351705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600" w:lineRule="exact"/>
        <w:ind w:firstLine="707" w:firstLineChars="221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注意：有些图片只有两个或固定数量的（例如身份证明材料），则传完指定数量的图片后，则不能继续上传。</w:t>
      </w:r>
    </w:p>
    <w:p>
      <w:pPr>
        <w:spacing w:line="600" w:lineRule="exact"/>
        <w:ind w:firstLine="707" w:firstLineChars="221"/>
        <w:rPr>
          <w:rFonts w:ascii="楷体" w:hAnsi="楷体" w:eastAsia="楷体" w:cs="华文仿宋"/>
          <w:color w:val="auto"/>
          <w:sz w:val="32"/>
          <w:szCs w:val="32"/>
          <w:lang w:bidi="ar"/>
        </w:rPr>
      </w:pPr>
      <w:r>
        <w:rPr>
          <w:rFonts w:hint="eastAsia" w:ascii="楷体" w:hAnsi="楷体" w:eastAsia="楷体" w:cs="华文仿宋"/>
          <w:color w:val="auto"/>
          <w:sz w:val="32"/>
          <w:szCs w:val="32"/>
          <w:lang w:bidi="ar"/>
        </w:rPr>
        <w:t>（四）删除并重新上传图片</w:t>
      </w:r>
    </w:p>
    <w:p>
      <w:pPr>
        <w:spacing w:line="600" w:lineRule="exact"/>
        <w:ind w:firstLine="707" w:firstLineChars="221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如果图片上传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错误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或上传后变形、不清晰时，可以删除再重新上传，点击图片右上角的“－”减号按钮即可删除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，如下图：</w:t>
      </w:r>
    </w:p>
    <w:p>
      <w:pPr>
        <w:ind w:firstLine="707" w:firstLineChars="221"/>
        <w:rPr>
          <w:rFonts w:ascii="仿宋" w:hAnsi="仿宋" w:eastAsia="仿宋"/>
          <w:color w:val="auto"/>
          <w:kern w:val="0"/>
          <w:sz w:val="32"/>
          <w:szCs w:val="32"/>
        </w:rPr>
      </w:pPr>
      <w:r>
        <w:rPr>
          <w:rFonts w:ascii="仿宋" w:hAnsi="仿宋" w:eastAsia="仿宋"/>
          <w:color w:val="auto"/>
          <w:kern w:val="0"/>
          <w:sz w:val="32"/>
          <w:szCs w:val="32"/>
        </w:rPr>
        <w:drawing>
          <wp:inline distT="0" distB="0" distL="114300" distR="114300">
            <wp:extent cx="5277485" cy="2914650"/>
            <wp:effectExtent l="0" t="0" r="18415" b="0"/>
            <wp:docPr id="10" name="图片 10" descr="说明: 说明: http://help.bliner.me/api/file/15837552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说明: 说明: http://help.bliner.me/api/file/1583755291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707" w:firstLineChars="221"/>
        <w:rPr>
          <w:rFonts w:ascii="仿宋" w:hAnsi="仿宋" w:eastAsia="仿宋"/>
          <w:color w:val="auto"/>
          <w:kern w:val="0"/>
          <w:sz w:val="32"/>
          <w:szCs w:val="32"/>
        </w:rPr>
      </w:pPr>
      <w:r>
        <w:rPr>
          <w:rFonts w:ascii="仿宋" w:hAnsi="仿宋" w:eastAsia="仿宋"/>
          <w:color w:val="auto"/>
          <w:kern w:val="0"/>
          <w:sz w:val="32"/>
          <w:szCs w:val="32"/>
        </w:rPr>
        <w:drawing>
          <wp:inline distT="0" distB="0" distL="114300" distR="114300">
            <wp:extent cx="4610100" cy="2713990"/>
            <wp:effectExtent l="0" t="0" r="0" b="10160"/>
            <wp:docPr id="22" name="图片 11" descr="说明: 说明: http://help.bliner.me/api/file/15837553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1" descr="说明: 说明: http://help.bliner.me/api/file/1583755326.pn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271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600" w:lineRule="exact"/>
        <w:ind w:firstLine="707" w:firstLineChars="221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删除完成后，再次点击上传，上传新图片即可。</w:t>
      </w:r>
    </w:p>
    <w:p>
      <w:pPr>
        <w:spacing w:line="600" w:lineRule="exact"/>
        <w:ind w:firstLine="707" w:firstLineChars="221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注意：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如考生材料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审核期间，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则上传的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图片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将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被锁定，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考生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无法修改图片。</w:t>
      </w:r>
    </w:p>
    <w:p>
      <w:pPr>
        <w:spacing w:line="600" w:lineRule="exact"/>
        <w:ind w:firstLine="710" w:firstLineChars="221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hint="eastAsia" w:ascii="华文仿宋" w:hAnsi="华文仿宋" w:eastAsia="华文仿宋"/>
          <w:b/>
          <w:bCs/>
          <w:color w:val="auto"/>
          <w:kern w:val="0"/>
          <w:sz w:val="32"/>
          <w:szCs w:val="32"/>
        </w:rPr>
        <w:t>考生按照考点、考区的通知</w:t>
      </w:r>
      <w:r>
        <w:rPr>
          <w:rFonts w:ascii="华文仿宋" w:hAnsi="华文仿宋" w:eastAsia="华文仿宋"/>
          <w:b/>
          <w:bCs/>
          <w:color w:val="auto"/>
          <w:kern w:val="0"/>
          <w:sz w:val="32"/>
          <w:szCs w:val="32"/>
        </w:rPr>
        <w:t>要求，将</w:t>
      </w:r>
      <w:r>
        <w:rPr>
          <w:rFonts w:hint="eastAsia" w:ascii="华文仿宋" w:hAnsi="华文仿宋" w:eastAsia="华文仿宋"/>
          <w:b/>
          <w:bCs/>
          <w:color w:val="auto"/>
          <w:kern w:val="0"/>
          <w:sz w:val="32"/>
          <w:szCs w:val="32"/>
        </w:rPr>
        <w:t>所需要的</w:t>
      </w:r>
      <w:r>
        <w:rPr>
          <w:rFonts w:ascii="华文仿宋" w:hAnsi="华文仿宋" w:eastAsia="华文仿宋"/>
          <w:b/>
          <w:bCs/>
          <w:color w:val="auto"/>
          <w:kern w:val="0"/>
          <w:sz w:val="32"/>
          <w:szCs w:val="32"/>
        </w:rPr>
        <w:t>材料图片上传完成后，</w:t>
      </w:r>
      <w:r>
        <w:rPr>
          <w:rFonts w:hint="eastAsia" w:ascii="华文仿宋" w:hAnsi="华文仿宋" w:eastAsia="华文仿宋"/>
          <w:b/>
          <w:bCs/>
          <w:color w:val="auto"/>
          <w:kern w:val="0"/>
          <w:sz w:val="32"/>
          <w:szCs w:val="32"/>
        </w:rPr>
        <w:t>没有</w:t>
      </w:r>
      <w:r>
        <w:rPr>
          <w:rFonts w:ascii="华文仿宋" w:hAnsi="华文仿宋" w:eastAsia="华文仿宋"/>
          <w:b/>
          <w:bCs/>
          <w:color w:val="auto"/>
          <w:kern w:val="0"/>
          <w:sz w:val="32"/>
          <w:szCs w:val="32"/>
        </w:rPr>
        <w:t>提交按钮，系统会自动保存，</w:t>
      </w:r>
      <w:r>
        <w:rPr>
          <w:rFonts w:hint="eastAsia" w:ascii="华文仿宋" w:hAnsi="华文仿宋" w:eastAsia="华文仿宋"/>
          <w:b/>
          <w:bCs/>
          <w:color w:val="auto"/>
          <w:kern w:val="0"/>
          <w:sz w:val="32"/>
          <w:szCs w:val="32"/>
        </w:rPr>
        <w:t>等待考点、考区审核即可。</w:t>
      </w:r>
    </w:p>
    <w:p>
      <w:pPr>
        <w:spacing w:line="600" w:lineRule="exact"/>
        <w:ind w:firstLine="707" w:firstLineChars="221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如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上传的材料或报名填报信息有疑议的，会电话通知报名单位或个人进行补充、更新材料。</w:t>
      </w:r>
    </w:p>
    <w:p>
      <w:pPr>
        <w:spacing w:line="600" w:lineRule="exact"/>
        <w:ind w:firstLine="707" w:firstLineChars="221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考生再次提交后，等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待考点、考区审核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即可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，待全部审核结束后在报名系统中显示最终审核结果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。</w:t>
      </w:r>
    </w:p>
    <w:p>
      <w:pPr>
        <w:spacing w:line="600" w:lineRule="exact"/>
        <w:ind w:firstLine="707" w:firstLineChars="221"/>
        <w:rPr>
          <w:rFonts w:ascii="黑体" w:hAnsi="黑体" w:eastAsia="黑体"/>
          <w:bCs/>
          <w:color w:val="auto"/>
          <w:sz w:val="32"/>
          <w:szCs w:val="32"/>
        </w:rPr>
      </w:pPr>
      <w:r>
        <w:rPr>
          <w:rFonts w:hint="eastAsia" w:ascii="黑体" w:hAnsi="黑体" w:eastAsia="黑体"/>
          <w:bCs/>
          <w:color w:val="auto"/>
          <w:sz w:val="32"/>
          <w:szCs w:val="32"/>
        </w:rPr>
        <w:t>三、</w:t>
      </w:r>
      <w:r>
        <w:rPr>
          <w:rFonts w:ascii="黑体" w:hAnsi="黑体" w:eastAsia="黑体"/>
          <w:bCs/>
          <w:color w:val="auto"/>
          <w:sz w:val="32"/>
          <w:szCs w:val="32"/>
        </w:rPr>
        <w:t>图片的几种状态</w:t>
      </w:r>
    </w:p>
    <w:p>
      <w:pPr>
        <w:spacing w:line="600" w:lineRule="exact"/>
        <w:ind w:firstLine="707" w:firstLineChars="221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已锁定（考生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自主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提交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报名资料的或提交的报名资料未被审核人员要求更换的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）,此时考生无法修改图片材料。</w:t>
      </w:r>
    </w:p>
    <w:p>
      <w:pPr>
        <w:ind w:left="611" w:leftChars="0" w:hanging="611" w:hangingChars="191"/>
        <w:jc w:val="center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drawing>
          <wp:inline distT="0" distB="0" distL="114300" distR="114300">
            <wp:extent cx="2400300" cy="2543175"/>
            <wp:effectExtent l="0" t="0" r="0" b="9525"/>
            <wp:docPr id="16" name="图片 12" descr="说明: 说明: http://help.bliner.me/api/file/15843515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2" descr="说明: 说明: http://help.bliner.me/api/file/1584351526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  <w:lang w:val="en-US" w:eastAsia="zh-CN"/>
        </w:rPr>
        <w:t xml:space="preserve"> 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drawing>
          <wp:inline distT="0" distB="0" distL="114300" distR="114300">
            <wp:extent cx="2028825" cy="256222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rcRect l="6708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600" w:lineRule="exact"/>
        <w:ind w:firstLine="707" w:firstLineChars="221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未锁定（考生提交材料时未被审核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或审核期间审核人员要求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考生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更换完善的资料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），考生可以修改图片材料。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fldChar w:fldCharType="begin"/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instrText xml:space="preserve"> INCLUDEPICTURE "http://help.bliner.me/api/file/1584351443.png" \* MERGEFORMATINET </w:instrTex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fldChar w:fldCharType="end"/>
      </w:r>
    </w:p>
    <w:p>
      <w:pPr>
        <w:spacing w:line="600" w:lineRule="exact"/>
        <w:ind w:firstLine="707" w:firstLineChars="221"/>
        <w:rPr>
          <w:rFonts w:ascii="黑体" w:hAnsi="黑体" w:eastAsia="黑体"/>
          <w:bCs/>
          <w:color w:val="auto"/>
          <w:sz w:val="32"/>
          <w:szCs w:val="32"/>
        </w:rPr>
      </w:pPr>
      <w:r>
        <w:rPr>
          <w:rFonts w:hint="eastAsia" w:ascii="黑体" w:hAnsi="黑体" w:eastAsia="黑体"/>
          <w:bCs/>
          <w:color w:val="auto"/>
          <w:sz w:val="32"/>
          <w:szCs w:val="32"/>
        </w:rPr>
        <w:t>四、</w:t>
      </w:r>
      <w:r>
        <w:rPr>
          <w:rFonts w:ascii="黑体" w:hAnsi="黑体" w:eastAsia="黑体"/>
          <w:bCs/>
          <w:color w:val="auto"/>
          <w:sz w:val="32"/>
          <w:szCs w:val="32"/>
        </w:rPr>
        <w:t>上传完成后</w:t>
      </w:r>
      <w:r>
        <w:rPr>
          <w:rFonts w:hint="eastAsia" w:ascii="黑体" w:hAnsi="黑体" w:eastAsia="黑体"/>
          <w:bCs/>
          <w:color w:val="auto"/>
          <w:sz w:val="32"/>
          <w:szCs w:val="32"/>
        </w:rPr>
        <w:t>需注意事项</w:t>
      </w:r>
    </w:p>
    <w:p>
      <w:pPr>
        <w:spacing w:line="600" w:lineRule="exact"/>
        <w:ind w:firstLine="707" w:firstLineChars="221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如果已经上传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完成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，考生可以关闭该页面，等待考务人员进一步的审核通知（可能是电话、短信或应用内的消息等形式）。</w:t>
      </w:r>
    </w:p>
    <w:p>
      <w:pPr>
        <w:spacing w:line="600" w:lineRule="exact"/>
        <w:ind w:firstLine="707" w:firstLineChars="221"/>
        <w:rPr>
          <w:rFonts w:ascii="华文仿宋" w:hAnsi="华文仿宋" w:eastAsia="华文仿宋"/>
          <w:color w:val="auto"/>
          <w:kern w:val="0"/>
          <w:sz w:val="32"/>
          <w:szCs w:val="32"/>
        </w:rPr>
      </w:pPr>
      <w:r>
        <w:rPr>
          <w:rFonts w:ascii="华文仿宋" w:hAnsi="华文仿宋" w:eastAsia="华文仿宋"/>
          <w:color w:val="auto"/>
          <w:kern w:val="0"/>
          <w:sz w:val="32"/>
          <w:szCs w:val="32"/>
        </w:rPr>
        <w:t>考生可根据考点、考区要求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的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时间或通知，</w:t>
      </w:r>
      <w:r>
        <w:rPr>
          <w:rFonts w:hint="eastAsia" w:ascii="华文仿宋" w:hAnsi="华文仿宋" w:eastAsia="华文仿宋"/>
          <w:color w:val="auto"/>
          <w:kern w:val="0"/>
          <w:sz w:val="32"/>
          <w:szCs w:val="32"/>
        </w:rPr>
        <w:t>及时</w:t>
      </w:r>
      <w:r>
        <w:rPr>
          <w:rFonts w:ascii="华文仿宋" w:hAnsi="华文仿宋" w:eastAsia="华文仿宋"/>
          <w:color w:val="auto"/>
          <w:kern w:val="0"/>
          <w:sz w:val="32"/>
          <w:szCs w:val="32"/>
        </w:rPr>
        <w:t>查看您的医师资格考试报名材料审核反馈意见，并根据反馈意见补充完善相关材料。</w:t>
      </w:r>
    </w:p>
    <w:p>
      <w:pPr>
        <w:ind w:firstLine="707" w:firstLineChars="221"/>
        <w:rPr>
          <w:color w:val="auto"/>
        </w:rPr>
      </w:pPr>
      <w:r>
        <w:rPr>
          <w:rFonts w:ascii="仿宋" w:hAnsi="仿宋" w:eastAsia="仿宋"/>
          <w:color w:val="auto"/>
          <w:kern w:val="0"/>
          <w:sz w:val="32"/>
          <w:szCs w:val="32"/>
        </w:rPr>
        <w:drawing>
          <wp:inline distT="0" distB="0" distL="114300" distR="114300">
            <wp:extent cx="5276850" cy="2200275"/>
            <wp:effectExtent l="0" t="0" r="0" b="9525"/>
            <wp:docPr id="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altName w:val="Droid Sans Fallbac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SimSun">
    <w:altName w:val="Droid Sans Fallback"/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altName w:val="OpenSymbol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Droid Sans Fallbac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OpenSymbol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Sans">
    <w:panose1 w:val="020B0606030804020204"/>
    <w:charset w:val="00"/>
    <w:family w:val="auto"/>
    <w:pitch w:val="default"/>
    <w:sig w:usb0="E7006EFF" w:usb1="D200FDFF" w:usb2="0A246029" w:usb3="0400200C" w:csb0="600001FF" w:csb1="DFFF0000"/>
  </w:font>
  <w:font w:name="Droid Sans Fallback">
    <w:panose1 w:val="020B0502000000000001"/>
    <w:charset w:val="86"/>
    <w:family w:val="auto"/>
    <w:pitch w:val="default"/>
    <w:sig w:usb0="910002FF" w:usb1="2BDFFCFB" w:usb2="00000036" w:usb3="00000000" w:csb0="203F01FF" w:csb1="D7FF0000"/>
  </w:font>
  <w:font w:name="方正启体简体">
    <w:altName w:val="AR PL UKai CN"/>
    <w:panose1 w:val="03000509000000000000"/>
    <w:charset w:val="86"/>
    <w:family w:val="script"/>
    <w:pitch w:val="default"/>
    <w:sig w:usb0="00000000" w:usb1="00000000" w:usb2="00000000" w:usb3="00000000" w:csb0="00040000" w:csb1="00000000"/>
  </w:font>
  <w:font w:name="AR PL UKai CN">
    <w:panose1 w:val="02000503000000000000"/>
    <w:charset w:val="86"/>
    <w:family w:val="auto"/>
    <w:pitch w:val="default"/>
    <w:sig w:usb0="A00002FF" w:usb1="3ACFFDFF" w:usb2="00000036" w:usb3="00000000" w:csb0="2016009F" w:csb1="DFD70000"/>
  </w:font>
  <w:font w:name="Microsoft YaHei UI">
    <w:altName w:val="Droid Sans Fallback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仿宋">
    <w:altName w:val="Droid Sans Fallback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方正小标宋简体">
    <w:altName w:val="Noto Serif CJK HK ExtraLight"/>
    <w:panose1 w:val="02000000000000000000"/>
    <w:charset w:val="86"/>
    <w:family w:val="script"/>
    <w:pitch w:val="default"/>
    <w:sig w:usb0="00000000" w:usb1="00000000" w:usb2="00000000" w:usb3="00000000" w:csb0="00000000" w:csb1="00000000"/>
  </w:font>
  <w:font w:name="Noto Serif CJK HK ExtraLight">
    <w:panose1 w:val="02020200000000000000"/>
    <w:charset w:val="88"/>
    <w:family w:val="auto"/>
    <w:pitch w:val="default"/>
    <w:sig w:usb0="30000083" w:usb1="2BDF3C10" w:usb2="00000016" w:usb3="00000000" w:csb0="603A0107" w:csb1="00000000"/>
  </w:font>
  <w:font w:name="仿宋_GB2312">
    <w:altName w:val="Droid Sans Fallback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楷体">
    <w:altName w:val="Droid Sans Fallback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华文仿宋">
    <w:altName w:val="Droid Sans Fallback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阿里巴巴普惠体 R">
    <w:panose1 w:val="00020600040101010101"/>
    <w:charset w:val="86"/>
    <w:family w:val="auto"/>
    <w:pitch w:val="default"/>
    <w:sig w:usb0="A00002FF" w:usb1="7ACF7CFB" w:usb2="0000001E" w:usb3="00000000" w:csb0="0004009F" w:csb1="00000000"/>
  </w:font>
  <w:font w:name="OpenSymbol">
    <w:panose1 w:val="05010000000000000000"/>
    <w:charset w:val="00"/>
    <w:family w:val="auto"/>
    <w:pitch w:val="default"/>
    <w:sig w:usb0="800000AF" w:usb1="1001ECEA" w:usb2="00000000" w:usb3="00000000" w:csb0="8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2" w:lineRule="auto"/>
      </w:pPr>
      <w:r>
        <w:separator/>
      </w:r>
    </w:p>
  </w:footnote>
  <w:footnote w:type="continuationSeparator" w:id="1">
    <w:p>
      <w:pPr>
        <w:spacing w:before="0" w:after="0" w:line="272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5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95F3E78"/>
    <w:rsid w:val="09276C07"/>
    <w:rsid w:val="279809F5"/>
    <w:rsid w:val="282252FB"/>
    <w:rsid w:val="2C224D71"/>
    <w:rsid w:val="343C24C2"/>
    <w:rsid w:val="395F3E78"/>
    <w:rsid w:val="442524FA"/>
    <w:rsid w:val="442B1A23"/>
    <w:rsid w:val="49621594"/>
    <w:rsid w:val="4A917C90"/>
    <w:rsid w:val="4B214790"/>
    <w:rsid w:val="4D7C7FAD"/>
    <w:rsid w:val="568E4E81"/>
    <w:rsid w:val="628B33E5"/>
    <w:rsid w:val="79C639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napToGrid w:val="0"/>
      <w:spacing w:after="0" w:line="272" w:lineRule="auto"/>
      <w:ind w:left="612" w:hanging="11"/>
    </w:pPr>
    <w:rPr>
      <w:rFonts w:ascii="SimSun" w:hAnsi="SimSun" w:eastAsia="方正启体简体" w:cs="SimSun"/>
      <w:color w:val="000000"/>
      <w:kern w:val="2"/>
      <w:sz w:val="30"/>
      <w:szCs w:val="24"/>
      <w:lang w:val="en-US" w:eastAsia="zh-CN" w:bidi="ar-SA"/>
      <w14:ligatures w14:val="standardContextual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SimSun" w:hAnsi="SimSun" w:eastAsia="SimSun" w:cs="SimSun"/>
      <w:b/>
      <w:bCs/>
      <w:kern w:val="44"/>
      <w:sz w:val="48"/>
      <w:szCs w:val="48"/>
      <w:lang w:val="en-US" w:eastAsia="zh-CN" w:bidi="ar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6">
    <w:name w:val="Strong"/>
    <w:basedOn w:val="5"/>
    <w:qFormat/>
    <w:uiPriority w:val="0"/>
    <w:rPr>
      <w:b/>
    </w:rPr>
  </w:style>
  <w:style w:type="character" w:styleId="7">
    <w:name w:val="Emphasis"/>
    <w:basedOn w:val="5"/>
    <w:qFormat/>
    <w:uiPriority w:val="0"/>
    <w:rPr>
      <w:i/>
    </w:rPr>
  </w:style>
  <w:style w:type="paragraph" w:customStyle="1" w:styleId="8">
    <w:name w:val="p0"/>
    <w:basedOn w:val="1"/>
    <w:qFormat/>
    <w:uiPriority w:val="0"/>
    <w:pPr>
      <w:widowControl/>
    </w:pPr>
    <w:rPr>
      <w:rFonts w:ascii="Times New Roman" w:hAnsi="Times New Roman"/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28</Pages>
  <Words>8565</Words>
  <Characters>9064</Characters>
  <Lines>0</Lines>
  <Paragraphs>0</Paragraphs>
  <TotalTime>4</TotalTime>
  <ScaleCrop>false</ScaleCrop>
  <LinksUpToDate>false</LinksUpToDate>
  <CharactersWithSpaces>9177</CharactersWithSpaces>
  <Application>WPS Office_11.1.0.11704_F1E327BC-269C-435d-A152-05C5408002CA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2025-01-27T08:56:00Z</dcterms:created>
  <dc:creator>兵</dc:creator>
  <cp:lastModifiedBy>GlassesWang</cp:lastModifiedBy>
  <dcterms:modified xsi:type="dcterms:W3CDTF">2025-01-27T11:57:57Z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2052-11.1.0.11704</vt:lpwstr>
  </property>
  <property fmtid="{D5CDD505-2E9C-101B-9397-08002B2CF9AE}" pid="3" name="KSOTemplateDocerSaveRecord">
    <vt:lpwstr>eyJoZGlkIjoiZGZiNjliYTZiOTA5MGZkMmY3ZjJiOGFhM2Q5MGRlMDMifQ==</vt:lpwstr>
  </property>
  <property fmtid="{D5CDD505-2E9C-101B-9397-08002B2CF9AE}" pid="4" name="ICV">
    <vt:lpwstr>CE261828AFFD419F89967175F38DCB32_13</vt:lpwstr>
  </property>
</Properties>
</file>