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asciiTheme="minorEastAsia" w:hAnsiTheme="minorEastAsia"/>
        </w:rPr>
      </w:pPr>
      <w:r>
        <w:rPr>
          <w:rFonts w:asciiTheme="minorEastAsia" w:hAnsiTheme="minorEastAsia"/>
        </w:rPr>
        <w:t>2020</w:t>
      </w:r>
      <w:r>
        <w:rPr>
          <w:rFonts w:hint="eastAsia" w:asciiTheme="minorEastAsia" w:hAnsiTheme="minorEastAsia"/>
        </w:rPr>
        <w:t>医学执业</w:t>
      </w:r>
      <w:r>
        <w:rPr>
          <w:rFonts w:asciiTheme="minorEastAsia" w:hAnsiTheme="minorEastAsia"/>
        </w:rPr>
        <w:t>教材</w:t>
      </w:r>
      <w:r>
        <w:rPr>
          <w:rFonts w:hint="eastAsia" w:asciiTheme="minorEastAsia" w:hAnsiTheme="minorEastAsia"/>
        </w:rPr>
        <w:t>变动部分</w:t>
      </w:r>
    </w:p>
    <w:p>
      <w:pPr>
        <w:ind w:firstLine="0" w:firstLineChars="0"/>
        <w:rPr>
          <w:rFonts w:asciiTheme="minorEastAsia" w:hAnsiTheme="minorEastAsia"/>
        </w:rPr>
      </w:pPr>
    </w:p>
    <w:tbl>
      <w:tblPr>
        <w:tblStyle w:val="7"/>
        <w:tblW w:w="515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3399"/>
        <w:gridCol w:w="3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页码（2020）</w:t>
            </w:r>
          </w:p>
        </w:tc>
        <w:tc>
          <w:tcPr>
            <w:tcW w:w="19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201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9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1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20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239</w:t>
            </w:r>
          </w:p>
        </w:tc>
        <w:tc>
          <w:tcPr>
            <w:tcW w:w="19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金葡萄毒素</w:t>
            </w:r>
          </w:p>
        </w:tc>
        <w:tc>
          <w:tcPr>
            <w:tcW w:w="2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金黄色葡萄球菌毒素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241</w:t>
            </w:r>
          </w:p>
        </w:tc>
        <w:tc>
          <w:tcPr>
            <w:tcW w:w="1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T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  <w:vertAlign w:val="subscript"/>
              </w:rPr>
              <w:t>FH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、调节性T细胞等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commentRangeStart w:id="0"/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Tfh</w:t>
            </w:r>
            <w:commentRangeEnd w:id="0"/>
            <w:r>
              <w:rPr>
                <w:rStyle w:val="12"/>
              </w:rPr>
              <w:commentReference w:id="0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、调节性T细胞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（Treg）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247</w:t>
            </w:r>
          </w:p>
        </w:tc>
        <w:tc>
          <w:tcPr>
            <w:tcW w:w="19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删除：全球年销售额逾上百亿美元，累计盈利1000亿美元。世界医药抗体药物市场销售额排名前5位的单抗为Bevacizumab (贝伐珠单抗)、Trastuzumab (曲妥珠单抗)、Adalimumab (阿达木单抗)、Infliximab (英夫利昔单抗)、Rituximab (利妥昔单抗)。</w:t>
            </w:r>
          </w:p>
        </w:tc>
        <w:tc>
          <w:tcPr>
            <w:tcW w:w="2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249</w:t>
            </w:r>
          </w:p>
        </w:tc>
        <w:tc>
          <w:tcPr>
            <w:tcW w:w="19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夜间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血红蛋白尿症</w:t>
            </w:r>
          </w:p>
        </w:tc>
        <w:tc>
          <w:tcPr>
            <w:tcW w:w="2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commentRangeStart w:id="1"/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睡眠性</w:t>
            </w:r>
            <w:commentRangeEnd w:id="1"/>
            <w:r>
              <w:rPr>
                <w:rStyle w:val="12"/>
              </w:rPr>
              <w:commentReference w:id="1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血红蛋白尿症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260</w:t>
            </w:r>
          </w:p>
        </w:tc>
        <w:tc>
          <w:tcPr>
            <w:tcW w:w="1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4.酶类物质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……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4.其他物质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……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此句话有变化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264</w:t>
            </w:r>
          </w:p>
        </w:tc>
        <w:tc>
          <w:tcPr>
            <w:tcW w:w="1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eastAsia="宋体" w:cs="宋体"/>
              </w:rPr>
            </w:pPr>
            <w:r>
              <w:rPr>
                <w:rFonts w:hint="eastAsia" w:eastAsia="宋体" w:cs="宋体"/>
              </w:rPr>
              <w:t>GPI基因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eastAsia="宋体" w:cs="宋体"/>
              </w:rPr>
              <w:t>GPI</w:t>
            </w:r>
            <w:r>
              <w:rPr>
                <w:rFonts w:hint="eastAsia" w:eastAsia="宋体" w:cs="宋体"/>
                <w:color w:val="FF0000"/>
              </w:rPr>
              <w:t>编码</w:t>
            </w:r>
            <w:r>
              <w:rPr>
                <w:rFonts w:hint="eastAsia" w:eastAsia="宋体" w:cs="宋体"/>
              </w:rPr>
              <w:t>基因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</w:tbl>
    <w:p>
      <w:pPr>
        <w:ind w:firstLine="420"/>
        <w:jc w:val="left"/>
        <w:rPr>
          <w:rFonts w:asciiTheme="minorEastAsia" w:hAnsiTheme="minorEastAsia"/>
        </w:rPr>
      </w:pPr>
    </w:p>
    <w:p>
      <w:pPr>
        <w:ind w:firstLine="420"/>
        <w:jc w:val="left"/>
        <w:rPr>
          <w:rFonts w:asciiTheme="minorEastAsia" w:hAnsiTheme="minorEastAsia"/>
        </w:rPr>
      </w:pPr>
    </w:p>
    <w:p>
      <w:pPr>
        <w:ind w:firstLine="420"/>
        <w:jc w:val="left"/>
        <w:rPr>
          <w:rFonts w:asciiTheme="minorEastAsia" w:hAnsiTheme="minorEastAsia"/>
        </w:rPr>
      </w:pPr>
    </w:p>
    <w:p>
      <w:pPr>
        <w:ind w:firstLine="420"/>
        <w:jc w:val="left"/>
        <w:rPr>
          <w:rFonts w:asciiTheme="minorEastAsia" w:hAnsiTheme="minorEastAsia"/>
        </w:rPr>
      </w:pPr>
    </w:p>
    <w:p>
      <w:pPr>
        <w:ind w:firstLine="420"/>
        <w:jc w:val="left"/>
        <w:rPr>
          <w:rFonts w:asciiTheme="minorEastAsia" w:hAnsiTheme="minorEastAsia"/>
        </w:rPr>
      </w:pPr>
    </w:p>
    <w:p>
      <w:pPr>
        <w:ind w:firstLine="420"/>
        <w:jc w:val="left"/>
        <w:rPr>
          <w:rFonts w:asciiTheme="minorEastAsia" w:hAnsiTheme="minorEastAsia"/>
        </w:rPr>
      </w:pPr>
    </w:p>
    <w:p>
      <w:pPr>
        <w:ind w:firstLine="420"/>
        <w:jc w:val="left"/>
        <w:rPr>
          <w:rFonts w:asciiTheme="minorEastAsia" w:hAnsiTheme="minorEastAsia"/>
        </w:rPr>
      </w:pPr>
    </w:p>
    <w:p>
      <w:pPr>
        <w:ind w:firstLine="420"/>
        <w:jc w:val="left"/>
        <w:rPr>
          <w:rFonts w:asciiTheme="minorEastAsia" w:hAnsiTheme="minorEastAsia"/>
        </w:rPr>
      </w:pPr>
    </w:p>
    <w:p>
      <w:pPr>
        <w:ind w:firstLine="420"/>
        <w:jc w:val="left"/>
        <w:rPr>
          <w:rFonts w:asciiTheme="minorEastAsia" w:hAnsiTheme="minorEastAsia"/>
        </w:rPr>
      </w:pPr>
    </w:p>
    <w:p>
      <w:pPr>
        <w:ind w:firstLine="420"/>
        <w:jc w:val="left"/>
        <w:rPr>
          <w:rFonts w:asciiTheme="minorEastAsia" w:hAnsiTheme="minorEastAsia"/>
        </w:rPr>
      </w:pPr>
    </w:p>
    <w:p>
      <w:pPr>
        <w:ind w:firstLine="420"/>
      </w:pP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高楠" w:date="2019-12-04T22:35:00Z" w:initials="高楠">
    <w:p w14:paraId="48230029">
      <w:pPr>
        <w:pStyle w:val="2"/>
        <w:ind w:firstLine="420"/>
      </w:pPr>
      <w:bookmarkStart w:id="0" w:name="_GoBack"/>
      <w:bookmarkEnd w:id="0"/>
      <w:r>
        <w:rPr>
          <w:rFonts w:hint="eastAsia" w:cs="宋体" w:asciiTheme="minorEastAsia" w:hAnsiTheme="minorEastAsia"/>
          <w:color w:val="FF0000"/>
          <w:kern w:val="0"/>
          <w:szCs w:val="21"/>
        </w:rPr>
        <w:t>T</w:t>
      </w:r>
      <w:r>
        <w:rPr>
          <w:rFonts w:hint="eastAsia" w:cs="宋体" w:asciiTheme="minorEastAsia" w:hAnsiTheme="minorEastAsia"/>
          <w:color w:val="FF0000"/>
          <w:kern w:val="0"/>
          <w:szCs w:val="21"/>
          <w:vertAlign w:val="subscript"/>
        </w:rPr>
        <w:t>FH</w:t>
      </w:r>
      <w:r>
        <w:rPr>
          <w:rFonts w:hint="eastAsia" w:cs="宋体" w:asciiTheme="minorEastAsia" w:hAnsiTheme="minorEastAsia"/>
          <w:color w:val="FF0000"/>
          <w:kern w:val="0"/>
          <w:szCs w:val="21"/>
        </w:rPr>
        <w:t>变为Tfh</w:t>
      </w:r>
      <w:r>
        <w:rPr>
          <w:rFonts w:hint="eastAsia"/>
        </w:rPr>
        <w:t>后续页码中也有此变化，不再说明</w:t>
      </w:r>
    </w:p>
  </w:comment>
  <w:comment w:id="1" w:author="高楠" w:date="2019-12-04T22:48:00Z" w:initials="高楠">
    <w:p w14:paraId="678418BE">
      <w:pPr>
        <w:pStyle w:val="2"/>
        <w:ind w:firstLine="420"/>
      </w:pPr>
      <w:r>
        <w:rPr>
          <w:rFonts w:hint="eastAsia"/>
        </w:rPr>
        <w:t>后续也有此变化，不再说明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8230029" w15:done="0"/>
  <w15:commentEx w15:paraId="678418B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both"/>
    </w:pPr>
    <w:r>
      <w:pict>
        <v:shape id="WordPictureWatermark18629875" o:spid="_x0000_s2051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19年临床医师讨论：431635329，微信公众号：yishi_med66，客服电话010-82311666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pict>
        <v:shape id="WordPictureWatermark18629874" o:spid="_x0000_s2050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pict>
        <v:shape id="WordPictureWatermark18629873" o:spid="_x0000_s2049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高楠">
    <w15:presenceInfo w15:providerId="None" w15:userId="高楠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81DC1"/>
    <w:rsid w:val="001443FD"/>
    <w:rsid w:val="001507A7"/>
    <w:rsid w:val="0035677F"/>
    <w:rsid w:val="00366A59"/>
    <w:rsid w:val="003A0C4E"/>
    <w:rsid w:val="004048C5"/>
    <w:rsid w:val="00412BE5"/>
    <w:rsid w:val="00447487"/>
    <w:rsid w:val="00501136"/>
    <w:rsid w:val="00513BAE"/>
    <w:rsid w:val="00546F7B"/>
    <w:rsid w:val="00552865"/>
    <w:rsid w:val="005B660F"/>
    <w:rsid w:val="005D08EA"/>
    <w:rsid w:val="005F17DE"/>
    <w:rsid w:val="00633352"/>
    <w:rsid w:val="00660F67"/>
    <w:rsid w:val="00683BDC"/>
    <w:rsid w:val="006A1A0A"/>
    <w:rsid w:val="006D0C94"/>
    <w:rsid w:val="007015E9"/>
    <w:rsid w:val="007D1392"/>
    <w:rsid w:val="007F254D"/>
    <w:rsid w:val="008137DA"/>
    <w:rsid w:val="0082125A"/>
    <w:rsid w:val="008B6795"/>
    <w:rsid w:val="008C256C"/>
    <w:rsid w:val="00907E4F"/>
    <w:rsid w:val="009168D7"/>
    <w:rsid w:val="00925A54"/>
    <w:rsid w:val="00926E63"/>
    <w:rsid w:val="00930C37"/>
    <w:rsid w:val="00932AF2"/>
    <w:rsid w:val="009510BA"/>
    <w:rsid w:val="00961F95"/>
    <w:rsid w:val="00971635"/>
    <w:rsid w:val="00985970"/>
    <w:rsid w:val="00AC669C"/>
    <w:rsid w:val="00AE7838"/>
    <w:rsid w:val="00B33330"/>
    <w:rsid w:val="00B73D40"/>
    <w:rsid w:val="00BE696B"/>
    <w:rsid w:val="00CF7CB0"/>
    <w:rsid w:val="00DA6986"/>
    <w:rsid w:val="00E21433"/>
    <w:rsid w:val="00E900D1"/>
    <w:rsid w:val="00EC3B9A"/>
    <w:rsid w:val="00F5089B"/>
    <w:rsid w:val="00FD3B9C"/>
    <w:rsid w:val="00FD4BC9"/>
    <w:rsid w:val="3A9230C7"/>
    <w:rsid w:val="483B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3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5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6">
    <w:name w:val="time3"/>
    <w:basedOn w:val="9"/>
    <w:qFormat/>
    <w:uiPriority w:val="0"/>
  </w:style>
  <w:style w:type="paragraph" w:customStyle="1" w:styleId="17">
    <w:name w:val="Default"/>
    <w:basedOn w:val="1"/>
    <w:qFormat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1917</Words>
  <Characters>10930</Characters>
  <Lines>91</Lines>
  <Paragraphs>25</Paragraphs>
  <TotalTime>0</TotalTime>
  <ScaleCrop>false</ScaleCrop>
  <LinksUpToDate>false</LinksUpToDate>
  <CharactersWithSpaces>12822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2019-12-05T02:22:00Z</dcterms:created>
  <dc:creator>DELL</dc:creator>
  <cp:lastModifiedBy>dell</cp:lastModifiedBy>
  <cp:lastPrinted>2018-12-12T03:32:00Z</cp:lastPrinted>
  <dcterms:modified xsi:type="dcterms:W3CDTF">2019-12-05T02:44:15Z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