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19" w:rsidRPr="004210E4" w:rsidRDefault="00605106" w:rsidP="004210E4">
      <w:pPr>
        <w:spacing w:line="360" w:lineRule="auto"/>
        <w:jc w:val="center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4210E4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低血压</w:t>
      </w:r>
      <w:r w:rsidR="00B92CB2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你有吗？</w:t>
      </w:r>
    </w:p>
    <w:p w:rsidR="006916F8" w:rsidRDefault="002A4254" w:rsidP="004210E4">
      <w:pPr>
        <w:shd w:val="clear" w:color="auto" w:fill="FFFFFF"/>
        <w:spacing w:line="360" w:lineRule="auto"/>
        <w:ind w:firstLine="480"/>
        <w:rPr>
          <w:rFonts w:asciiTheme="minorEastAsia" w:hAnsiTheme="minorEastAsia" w:cs="Arial"/>
          <w:color w:val="000000" w:themeColor="text1"/>
          <w:sz w:val="24"/>
          <w:szCs w:val="24"/>
        </w:rPr>
      </w:pPr>
      <w:r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曾经有</w:t>
      </w:r>
      <w:r w:rsidR="00114BC7">
        <w:rPr>
          <w:rFonts w:asciiTheme="minorEastAsia" w:hAnsiTheme="minorEastAsia" w:hint="eastAsia"/>
          <w:color w:val="000000" w:themeColor="text1"/>
          <w:sz w:val="24"/>
          <w:szCs w:val="24"/>
        </w:rPr>
        <w:t>这样一个</w:t>
      </w:r>
      <w:r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病人跟我说</w:t>
      </w:r>
      <w:r w:rsidR="00A03596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“</w:t>
      </w:r>
      <w:r w:rsidR="0083381B">
        <w:rPr>
          <w:rFonts w:asciiTheme="minorEastAsia" w:hAnsiTheme="minorEastAsia" w:hint="eastAsia"/>
          <w:color w:val="000000" w:themeColor="text1"/>
          <w:sz w:val="24"/>
          <w:szCs w:val="24"/>
        </w:rPr>
        <w:t>我</w:t>
      </w:r>
      <w:r w:rsidR="00114BC7">
        <w:rPr>
          <w:rFonts w:asciiTheme="minorEastAsia" w:hAnsiTheme="minorEastAsia" w:hint="eastAsia"/>
          <w:color w:val="000000" w:themeColor="text1"/>
          <w:sz w:val="24"/>
          <w:szCs w:val="24"/>
        </w:rPr>
        <w:t>常在小便时或小便后感到眩晕，有时甚至</w:t>
      </w:r>
      <w:r w:rsidR="00074084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晕倒</w:t>
      </w:r>
      <w:r w:rsidR="00A03596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  <w:r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”</w:t>
      </w:r>
      <w:r w:rsidR="00114BC7">
        <w:rPr>
          <w:rFonts w:asciiTheme="minorEastAsia" w:hAnsiTheme="minorEastAsia" w:hint="eastAsia"/>
          <w:color w:val="000000" w:themeColor="text1"/>
          <w:sz w:val="24"/>
          <w:szCs w:val="24"/>
        </w:rPr>
        <w:t>在</w:t>
      </w:r>
      <w:r w:rsidR="002416B3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追问其职业后</w:t>
      </w:r>
      <w:r w:rsidR="00F01C38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了然</w:t>
      </w:r>
      <w:r w:rsidR="008E023A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  <w:r w:rsidR="00F01C38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原来他是位卡车司机，</w:t>
      </w:r>
      <w:r w:rsidR="008E023A">
        <w:rPr>
          <w:rFonts w:asciiTheme="minorEastAsia" w:hAnsiTheme="minorEastAsia" w:hint="eastAsia"/>
          <w:color w:val="000000" w:themeColor="text1"/>
          <w:sz w:val="24"/>
          <w:szCs w:val="24"/>
        </w:rPr>
        <w:t>大家</w:t>
      </w:r>
      <w:r w:rsidR="00F01C38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都知道卡车司机经常跑长途</w:t>
      </w:r>
      <w:r w:rsidR="008A428E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，但很少进服务区</w:t>
      </w:r>
      <w:r w:rsidR="00F01C38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，有一个憋尿的习惯，</w:t>
      </w:r>
      <w:r w:rsidR="008E023A">
        <w:rPr>
          <w:rFonts w:asciiTheme="minorEastAsia" w:hAnsiTheme="minorEastAsia" w:hint="eastAsia"/>
          <w:color w:val="000000" w:themeColor="text1"/>
          <w:sz w:val="24"/>
          <w:szCs w:val="24"/>
        </w:rPr>
        <w:t>等</w:t>
      </w:r>
      <w:r w:rsidR="00F01C38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到其排小便时</w:t>
      </w:r>
      <w:r w:rsidR="006916F8" w:rsidRPr="004210E4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 w:rsidR="006916F8" w:rsidRPr="004210E4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膀胱突然排空，腹内压骤然降低</w:t>
      </w:r>
      <w:r w:rsidR="00D8524E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，</w:t>
      </w:r>
      <w:r w:rsidR="00C80792" w:rsidRPr="004210E4">
        <w:rPr>
          <w:rFonts w:asciiTheme="minorEastAsia" w:hAnsiTheme="minorEastAsia" w:cs="Arial" w:hint="eastAsia"/>
          <w:color w:val="000000" w:themeColor="text1"/>
          <w:sz w:val="24"/>
          <w:szCs w:val="24"/>
        </w:rPr>
        <w:t>引起</w:t>
      </w:r>
      <w:hyperlink r:id="rId6" w:tgtFrame="_blank" w:history="1">
        <w:r w:rsidR="00C80792" w:rsidRPr="004210E4">
          <w:rPr>
            <w:rFonts w:asciiTheme="minorEastAsia" w:hAnsiTheme="minorEastAsia" w:cs="Arial"/>
            <w:color w:val="000000" w:themeColor="text1"/>
            <w:sz w:val="24"/>
            <w:szCs w:val="24"/>
          </w:rPr>
          <w:t>血管舒张</w:t>
        </w:r>
      </w:hyperlink>
      <w:r w:rsidR="00C80792" w:rsidRPr="004210E4">
        <w:rPr>
          <w:rFonts w:asciiTheme="minorEastAsia" w:hAnsiTheme="minorEastAsia" w:cs="Arial"/>
          <w:color w:val="000000" w:themeColor="text1"/>
          <w:sz w:val="24"/>
          <w:szCs w:val="24"/>
        </w:rPr>
        <w:t>和收缩障碍造成低血压</w:t>
      </w:r>
      <w:r w:rsidR="00C80792" w:rsidRPr="004210E4">
        <w:rPr>
          <w:rFonts w:asciiTheme="minorEastAsia" w:hAnsiTheme="minorEastAsia" w:cs="Arial" w:hint="eastAsia"/>
          <w:color w:val="000000" w:themeColor="text1"/>
          <w:sz w:val="24"/>
          <w:szCs w:val="24"/>
        </w:rPr>
        <w:t>，出现</w:t>
      </w:r>
      <w:r w:rsidR="00B63457" w:rsidRPr="004210E4">
        <w:rPr>
          <w:rFonts w:asciiTheme="minorEastAsia" w:hAnsiTheme="minorEastAsia" w:cs="Arial"/>
          <w:color w:val="000000" w:themeColor="text1"/>
          <w:sz w:val="24"/>
          <w:szCs w:val="24"/>
        </w:rPr>
        <w:t>大脑一</w:t>
      </w:r>
      <w:r w:rsidR="00D8524E">
        <w:rPr>
          <w:rFonts w:asciiTheme="minorEastAsia" w:hAnsiTheme="minorEastAsia" w:cs="Arial" w:hint="eastAsia"/>
          <w:color w:val="000000" w:themeColor="text1"/>
          <w:sz w:val="24"/>
          <w:szCs w:val="24"/>
        </w:rPr>
        <w:t>过</w:t>
      </w:r>
      <w:r w:rsidR="00B63457" w:rsidRPr="004210E4">
        <w:rPr>
          <w:rFonts w:asciiTheme="minorEastAsia" w:hAnsiTheme="minorEastAsia" w:cs="Arial"/>
          <w:color w:val="000000" w:themeColor="text1"/>
          <w:sz w:val="24"/>
          <w:szCs w:val="24"/>
        </w:rPr>
        <w:t>性供血不足</w:t>
      </w:r>
      <w:r w:rsidR="00C80792" w:rsidRPr="004210E4">
        <w:rPr>
          <w:rFonts w:asciiTheme="minorEastAsia" w:hAnsiTheme="minorEastAsia" w:cs="Arial" w:hint="eastAsia"/>
          <w:color w:val="000000" w:themeColor="text1"/>
          <w:sz w:val="24"/>
          <w:szCs w:val="24"/>
        </w:rPr>
        <w:t>而眩晕或晕厥</w:t>
      </w:r>
      <w:r w:rsidR="00B63457" w:rsidRPr="004210E4">
        <w:rPr>
          <w:rFonts w:asciiTheme="minorEastAsia" w:hAnsiTheme="minorEastAsia" w:cs="Arial"/>
          <w:color w:val="000000" w:themeColor="text1"/>
          <w:sz w:val="24"/>
          <w:szCs w:val="24"/>
        </w:rPr>
        <w:t>，</w:t>
      </w:r>
      <w:r w:rsidR="00B63457" w:rsidRPr="004210E4">
        <w:rPr>
          <w:rFonts w:asciiTheme="minorEastAsia" w:hAnsiTheme="minorEastAsia" w:cs="Arial" w:hint="eastAsia"/>
          <w:color w:val="000000" w:themeColor="text1"/>
          <w:sz w:val="24"/>
          <w:szCs w:val="24"/>
        </w:rPr>
        <w:t>这就是排尿性低血压又叫排尿性晕厥。</w:t>
      </w:r>
    </w:p>
    <w:p w:rsidR="00F25451" w:rsidRPr="003042D4" w:rsidRDefault="003042D4" w:rsidP="004210E4">
      <w:pPr>
        <w:shd w:val="clear" w:color="auto" w:fill="FFFFFF"/>
        <w:spacing w:line="360" w:lineRule="auto"/>
        <w:ind w:firstLine="480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Arial" w:hint="eastAsia"/>
          <w:color w:val="000000" w:themeColor="text1"/>
          <w:sz w:val="24"/>
          <w:szCs w:val="24"/>
        </w:rPr>
        <w:t>还有</w:t>
      </w:r>
      <w:r w:rsidR="008F5FC8">
        <w:rPr>
          <w:rFonts w:asciiTheme="minorEastAsia" w:hAnsiTheme="minorEastAsia" w:cs="Arial" w:hint="eastAsia"/>
          <w:color w:val="000000" w:themeColor="text1"/>
          <w:sz w:val="24"/>
          <w:szCs w:val="24"/>
        </w:rPr>
        <w:t>经常听</w:t>
      </w:r>
      <w:r w:rsidR="00F25451">
        <w:rPr>
          <w:rFonts w:asciiTheme="minorEastAsia" w:hAnsiTheme="minorEastAsia" w:cs="Arial" w:hint="eastAsia"/>
          <w:color w:val="000000" w:themeColor="text1"/>
          <w:sz w:val="24"/>
          <w:szCs w:val="24"/>
        </w:rPr>
        <w:t>妈妈说</w:t>
      </w:r>
      <w:r w:rsidR="00A03596">
        <w:rPr>
          <w:rFonts w:asciiTheme="minorEastAsia" w:hAnsiTheme="minorEastAsia" w:cs="Arial" w:hint="eastAsia"/>
          <w:color w:val="000000" w:themeColor="text1"/>
          <w:sz w:val="24"/>
          <w:szCs w:val="24"/>
        </w:rPr>
        <w:t>：</w:t>
      </w:r>
      <w:r w:rsidR="00F25451">
        <w:rPr>
          <w:rFonts w:asciiTheme="minorEastAsia" w:hAnsiTheme="minorEastAsia" w:cs="Arial" w:hint="eastAsia"/>
          <w:color w:val="000000" w:themeColor="text1"/>
          <w:sz w:val="24"/>
          <w:szCs w:val="24"/>
        </w:rPr>
        <w:t>“为</w:t>
      </w:r>
      <w:r w:rsidR="0083381B">
        <w:rPr>
          <w:rFonts w:asciiTheme="minorEastAsia" w:hAnsiTheme="minorEastAsia" w:cs="Arial" w:hint="eastAsia"/>
          <w:color w:val="000000" w:themeColor="text1"/>
          <w:sz w:val="24"/>
          <w:szCs w:val="24"/>
        </w:rPr>
        <w:t>何</w:t>
      </w:r>
      <w:r w:rsidR="00F25451">
        <w:rPr>
          <w:rFonts w:asciiTheme="minorEastAsia" w:hAnsiTheme="minorEastAsia" w:cs="Arial" w:hint="eastAsia"/>
          <w:color w:val="000000" w:themeColor="text1"/>
          <w:sz w:val="24"/>
          <w:szCs w:val="24"/>
        </w:rPr>
        <w:t>我总是</w:t>
      </w:r>
      <w:r w:rsidR="00A03596">
        <w:rPr>
          <w:rFonts w:asciiTheme="minorEastAsia" w:hAnsiTheme="minorEastAsia" w:cs="Arial" w:hint="eastAsia"/>
          <w:color w:val="000000" w:themeColor="text1"/>
          <w:sz w:val="24"/>
          <w:szCs w:val="24"/>
        </w:rPr>
        <w:t>莫名的</w:t>
      </w:r>
      <w:r w:rsidR="00F25451">
        <w:rPr>
          <w:rFonts w:asciiTheme="minorEastAsia" w:hAnsiTheme="minorEastAsia" w:cs="Arial" w:hint="eastAsia"/>
          <w:color w:val="000000" w:themeColor="text1"/>
          <w:sz w:val="24"/>
          <w:szCs w:val="24"/>
        </w:rPr>
        <w:t>头晕、血压低</w:t>
      </w:r>
      <w:r w:rsidR="00A03596">
        <w:rPr>
          <w:rFonts w:asciiTheme="minorEastAsia" w:hAnsiTheme="minorEastAsia" w:cs="Arial" w:hint="eastAsia"/>
          <w:color w:val="000000" w:themeColor="text1"/>
          <w:sz w:val="24"/>
          <w:szCs w:val="24"/>
        </w:rPr>
        <w:t>？</w:t>
      </w:r>
      <w:r w:rsidR="00F25451">
        <w:rPr>
          <w:rFonts w:asciiTheme="minorEastAsia" w:hAnsiTheme="minorEastAsia" w:cs="Arial" w:hint="eastAsia"/>
          <w:color w:val="000000" w:themeColor="text1"/>
          <w:sz w:val="24"/>
          <w:szCs w:val="24"/>
        </w:rPr>
        <w:t>”</w:t>
      </w:r>
      <w:r w:rsidR="00AA2A2E">
        <w:rPr>
          <w:rFonts w:asciiTheme="minorEastAsia" w:hAnsiTheme="minorEastAsia" w:cs="Arial" w:hint="eastAsia"/>
          <w:color w:val="000000" w:themeColor="text1"/>
          <w:sz w:val="24"/>
          <w:szCs w:val="24"/>
        </w:rPr>
        <w:t>是的，妈妈没有基础疾病，</w:t>
      </w:r>
      <w:r w:rsidR="008F5FC8">
        <w:rPr>
          <w:rFonts w:asciiTheme="minorEastAsia" w:hAnsiTheme="minorEastAsia" w:cs="Arial" w:hint="eastAsia"/>
          <w:color w:val="000000" w:themeColor="text1"/>
          <w:sz w:val="24"/>
          <w:szCs w:val="24"/>
        </w:rPr>
        <w:t>却无明显诱因地</w:t>
      </w:r>
      <w:r w:rsidR="00AA2A2E">
        <w:rPr>
          <w:rFonts w:asciiTheme="minorEastAsia" w:hAnsiTheme="minorEastAsia" w:cs="Arial" w:hint="eastAsia"/>
          <w:color w:val="000000" w:themeColor="text1"/>
          <w:sz w:val="24"/>
          <w:szCs w:val="24"/>
        </w:rPr>
        <w:t>出现头晕、血压低。</w:t>
      </w:r>
      <w:r w:rsidR="008F5FC8">
        <w:rPr>
          <w:rFonts w:asciiTheme="minorEastAsia" w:hAnsiTheme="minorEastAsia" w:cs="Arial" w:hint="eastAsia"/>
          <w:color w:val="000000" w:themeColor="text1"/>
          <w:sz w:val="24"/>
          <w:szCs w:val="24"/>
        </w:rPr>
        <w:t>其实这是</w:t>
      </w:r>
      <w:r>
        <w:rPr>
          <w:rFonts w:asciiTheme="minorEastAsia" w:hAnsiTheme="minorEastAsia" w:cs="Arial" w:hint="eastAsia"/>
          <w:color w:val="000000" w:themeColor="text1"/>
          <w:sz w:val="24"/>
          <w:szCs w:val="24"/>
        </w:rPr>
        <w:t>一种</w:t>
      </w:r>
      <w:r w:rsidR="008F5FC8">
        <w:rPr>
          <w:rFonts w:asciiTheme="minorEastAsia" w:hAnsiTheme="minorEastAsia" w:cs="Arial" w:hint="eastAsia"/>
          <w:color w:val="000000" w:themeColor="text1"/>
          <w:sz w:val="24"/>
          <w:szCs w:val="24"/>
        </w:rPr>
        <w:t>常见低血压，</w:t>
      </w:r>
      <w:r w:rsidR="003D2F8D" w:rsidRPr="003042D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体质性低血压</w:t>
      </w:r>
      <w:r w:rsidR="003D2F8D" w:rsidRPr="003042D4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又称原发性低血压，多见于体质瘦弱的女性。</w:t>
      </w:r>
    </w:p>
    <w:p w:rsidR="00B63457" w:rsidRPr="004210E4" w:rsidRDefault="00C80792" w:rsidP="004210E4">
      <w:pPr>
        <w:shd w:val="clear" w:color="auto" w:fill="FFFFFF"/>
        <w:spacing w:line="360" w:lineRule="auto"/>
        <w:ind w:firstLine="480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r w:rsidRPr="00C43BEE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  <w:highlight w:val="yellow"/>
        </w:rPr>
        <w:t>那么</w:t>
      </w:r>
      <w:r w:rsidR="00D8524E" w:rsidRPr="00C43BEE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  <w:highlight w:val="yellow"/>
        </w:rPr>
        <w:t>，</w:t>
      </w:r>
      <w:r w:rsidRPr="004210E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除了这</w:t>
      </w:r>
      <w:r w:rsidR="003D2F8D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些</w:t>
      </w:r>
      <w:r w:rsidRPr="004210E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低血压，</w:t>
      </w:r>
      <w:r w:rsidR="003D2F8D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还有哪</w:t>
      </w:r>
      <w:r w:rsidR="00FC3DD1" w:rsidRPr="004210E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些呢？今天咱们一起</w:t>
      </w:r>
      <w:r w:rsidR="00D8524E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了解了解</w:t>
      </w:r>
      <w:r w:rsidR="003042D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低血压</w:t>
      </w:r>
      <w:r w:rsidR="00FC3DD1" w:rsidRPr="004210E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。</w:t>
      </w:r>
    </w:p>
    <w:p w:rsidR="00605106" w:rsidRPr="004210E4" w:rsidRDefault="00D07CEC" w:rsidP="00DA407F">
      <w:pPr>
        <w:spacing w:line="360" w:lineRule="auto"/>
        <w:ind w:firstLineChars="200" w:firstLine="561"/>
        <w:rPr>
          <w:rFonts w:asciiTheme="minorEastAsia" w:hAnsiTheme="minorEastAsia" w:cs="Arial"/>
          <w:color w:val="000000" w:themeColor="text1"/>
          <w:sz w:val="24"/>
          <w:szCs w:val="24"/>
        </w:rPr>
      </w:pPr>
      <w:r w:rsidRPr="00DA407F">
        <w:rPr>
          <w:rFonts w:ascii="DFKai-SB" w:eastAsia="DFKai-SB" w:hAnsi="DFKai-SB" w:cs="Arial"/>
          <w:b/>
          <w:color w:val="FF0000"/>
          <w:sz w:val="28"/>
          <w:szCs w:val="28"/>
        </w:rPr>
        <w:t>低血压</w:t>
      </w:r>
      <w:r w:rsidRPr="004210E4">
        <w:rPr>
          <w:rFonts w:asciiTheme="minorEastAsia" w:hAnsiTheme="minorEastAsia" w:cs="Arial"/>
          <w:color w:val="000000" w:themeColor="text1"/>
          <w:sz w:val="24"/>
          <w:szCs w:val="24"/>
        </w:rPr>
        <w:t>是指体循环动脉压力低于正常的状态。一般认为成年人上肢动脉血压低于12/8kPa（90/60mmHg）即为低血压。</w:t>
      </w:r>
      <w:r w:rsidR="009501A6" w:rsidRPr="004210E4">
        <w:rPr>
          <w:rFonts w:asciiTheme="minorEastAsia" w:hAnsiTheme="minorEastAsia" w:cs="Arial" w:hint="eastAsia"/>
          <w:color w:val="000000" w:themeColor="text1"/>
          <w:sz w:val="24"/>
          <w:szCs w:val="24"/>
        </w:rPr>
        <w:t>分为急性低血压</w:t>
      </w:r>
      <w:r w:rsidR="009501A6" w:rsidRPr="004210E4">
        <w:rPr>
          <w:rFonts w:asciiTheme="minorEastAsia" w:hAnsiTheme="minorEastAsia" w:cs="Arial"/>
          <w:color w:val="000000" w:themeColor="text1"/>
          <w:sz w:val="24"/>
          <w:szCs w:val="24"/>
        </w:rPr>
        <w:t>和</w:t>
      </w:r>
      <w:r w:rsidR="009501A6" w:rsidRPr="004210E4">
        <w:rPr>
          <w:rFonts w:asciiTheme="minorEastAsia" w:hAnsiTheme="minorEastAsia" w:cs="Arial" w:hint="eastAsia"/>
          <w:color w:val="000000" w:themeColor="text1"/>
          <w:sz w:val="24"/>
          <w:szCs w:val="24"/>
        </w:rPr>
        <w:t>慢</w:t>
      </w:r>
      <w:r w:rsidR="007E3F74" w:rsidRPr="004210E4">
        <w:rPr>
          <w:rFonts w:asciiTheme="minorEastAsia" w:hAnsiTheme="minorEastAsia" w:cs="Arial"/>
          <w:color w:val="000000" w:themeColor="text1"/>
          <w:sz w:val="24"/>
          <w:szCs w:val="24"/>
        </w:rPr>
        <w:t>性低血压</w:t>
      </w:r>
      <w:r w:rsidR="007E3F74" w:rsidRPr="004210E4">
        <w:rPr>
          <w:rFonts w:asciiTheme="minorEastAsia" w:hAnsiTheme="minorEastAsia" w:cs="Arial" w:hint="eastAsia"/>
          <w:color w:val="000000" w:themeColor="text1"/>
          <w:sz w:val="24"/>
          <w:szCs w:val="24"/>
        </w:rPr>
        <w:t>。</w:t>
      </w:r>
    </w:p>
    <w:p w:rsidR="004210E4" w:rsidRDefault="009501A6" w:rsidP="00E403AB">
      <w:pPr>
        <w:spacing w:line="360" w:lineRule="auto"/>
        <w:ind w:firstLineChars="200" w:firstLine="482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r w:rsidRPr="00E403AB">
        <w:rPr>
          <w:rFonts w:asciiTheme="minorEastAsia" w:hAnsiTheme="minorEastAsia" w:cs="Arial" w:hint="eastAsia"/>
          <w:b/>
          <w:color w:val="000000" w:themeColor="text1"/>
          <w:sz w:val="24"/>
          <w:szCs w:val="24"/>
        </w:rPr>
        <w:t>急</w:t>
      </w:r>
      <w:r w:rsidR="007E3F74" w:rsidRPr="00E403AB">
        <w:rPr>
          <w:rFonts w:asciiTheme="minorEastAsia" w:hAnsiTheme="minorEastAsia" w:cs="Arial" w:hint="eastAsia"/>
          <w:b/>
          <w:color w:val="000000" w:themeColor="text1"/>
          <w:sz w:val="24"/>
          <w:szCs w:val="24"/>
        </w:rPr>
        <w:t>性低血压：</w:t>
      </w:r>
      <w:r w:rsidRPr="004210E4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指患者血压由正常或较高的水平突然而明显下降，临床上常因脑、心、肾等重要脏器缺血出现头晕、眼黑、</w:t>
      </w:r>
      <w:r w:rsidRPr="00E403AB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肢</w:t>
      </w:r>
      <w:r w:rsidRPr="004210E4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软、冷汗、心悸、少尿等症状，严重者表现为晕厥或</w:t>
      </w:r>
      <w:hyperlink r:id="rId7" w:tgtFrame="_blank" w:history="1">
        <w:r w:rsidRPr="004210E4">
          <w:rPr>
            <w:rFonts w:asciiTheme="minorEastAsia" w:hAnsiTheme="minorEastAsia" w:cs="Arial"/>
            <w:color w:val="000000" w:themeColor="text1"/>
            <w:kern w:val="0"/>
            <w:sz w:val="24"/>
            <w:szCs w:val="24"/>
          </w:rPr>
          <w:t>休克</w:t>
        </w:r>
      </w:hyperlink>
      <w:r w:rsidRPr="004210E4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。</w:t>
      </w:r>
      <w:r w:rsidRPr="004210E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如排尿性低血压。</w:t>
      </w:r>
    </w:p>
    <w:p w:rsidR="009501A6" w:rsidRPr="00E403AB" w:rsidRDefault="009501A6" w:rsidP="00E403AB">
      <w:pPr>
        <w:spacing w:line="360" w:lineRule="auto"/>
        <w:ind w:firstLineChars="200" w:firstLine="482"/>
        <w:rPr>
          <w:rFonts w:asciiTheme="minorEastAsia" w:hAnsiTheme="minorEastAsia" w:cs="Arial"/>
          <w:b/>
          <w:color w:val="000000" w:themeColor="text1"/>
          <w:kern w:val="0"/>
          <w:sz w:val="24"/>
          <w:szCs w:val="24"/>
        </w:rPr>
      </w:pPr>
      <w:r w:rsidRPr="00E403AB">
        <w:rPr>
          <w:rFonts w:asciiTheme="minorEastAsia" w:hAnsiTheme="minorEastAsia" w:cs="Arial" w:hint="eastAsia"/>
          <w:b/>
          <w:color w:val="000000" w:themeColor="text1"/>
          <w:kern w:val="0"/>
          <w:sz w:val="24"/>
          <w:szCs w:val="24"/>
        </w:rPr>
        <w:t>慢性低血压</w:t>
      </w:r>
      <w:r w:rsidR="00E403AB" w:rsidRPr="00E403AB">
        <w:rPr>
          <w:rFonts w:asciiTheme="minorEastAsia" w:hAnsiTheme="minorEastAsia" w:cs="Arial" w:hint="eastAsia"/>
          <w:b/>
          <w:color w:val="000000" w:themeColor="text1"/>
          <w:kern w:val="0"/>
          <w:sz w:val="24"/>
          <w:szCs w:val="24"/>
        </w:rPr>
        <w:t>：</w:t>
      </w:r>
    </w:p>
    <w:p w:rsidR="00A3170E" w:rsidRPr="00A3170E" w:rsidRDefault="0070657F" w:rsidP="005050BC">
      <w:pPr>
        <w:widowControl/>
        <w:spacing w:line="360" w:lineRule="auto"/>
        <w:ind w:firstLineChars="200" w:firstLine="420"/>
        <w:jc w:val="left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hyperlink r:id="rId8" w:tgtFrame="_blank" w:history="1">
        <w:r w:rsidR="00A3170E" w:rsidRPr="00E403AB">
          <w:rPr>
            <w:rFonts w:asciiTheme="minorEastAsia" w:hAnsiTheme="minorEastAsia" w:cs="Arial"/>
            <w:b/>
            <w:bCs/>
            <w:color w:val="FF0000"/>
            <w:kern w:val="0"/>
            <w:sz w:val="24"/>
            <w:szCs w:val="24"/>
          </w:rPr>
          <w:t>体质性低血压</w:t>
        </w:r>
      </w:hyperlink>
      <w:r w:rsidR="00C24847">
        <w:rPr>
          <w:rFonts w:asciiTheme="minorEastAsia" w:hAnsiTheme="minorEastAsia" w:cs="Arial" w:hint="eastAsia"/>
          <w:color w:val="FF0000"/>
          <w:kern w:val="0"/>
          <w:sz w:val="24"/>
          <w:szCs w:val="24"/>
        </w:rPr>
        <w:t>：</w:t>
      </w:r>
      <w:r w:rsidR="00A3170E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一般与遗传和体质瘦弱有关，多见于</w:t>
      </w:r>
      <w:r w:rsidR="00947DEF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老年人</w:t>
      </w:r>
      <w:r w:rsidR="00A3170E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和</w:t>
      </w:r>
      <w:r w:rsidR="00947DEF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妇女</w:t>
      </w:r>
      <w:r w:rsidR="00A3170E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，轻者可无任何症状，重者出现精神疲惫、头晕、</w:t>
      </w:r>
      <w:hyperlink r:id="rId9" w:tgtFrame="_blank" w:history="1">
        <w:r w:rsidR="00A3170E" w:rsidRPr="004210E4">
          <w:rPr>
            <w:rFonts w:asciiTheme="minorEastAsia" w:hAnsiTheme="minorEastAsia" w:cs="Arial"/>
            <w:color w:val="000000" w:themeColor="text1"/>
            <w:kern w:val="0"/>
            <w:sz w:val="24"/>
            <w:szCs w:val="24"/>
          </w:rPr>
          <w:t>头痛</w:t>
        </w:r>
      </w:hyperlink>
      <w:r w:rsidR="00A3170E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，甚至</w:t>
      </w:r>
      <w:r w:rsidR="00947DEF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晕</w:t>
      </w:r>
      <w:r w:rsidR="00A3170E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厥。夏季气温较高时更明显。</w:t>
      </w:r>
    </w:p>
    <w:p w:rsidR="00405850" w:rsidRDefault="00A3170E" w:rsidP="004210E4">
      <w:pPr>
        <w:widowControl/>
        <w:spacing w:line="360" w:lineRule="auto"/>
        <w:ind w:firstLineChars="200" w:firstLine="482"/>
        <w:jc w:val="left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r w:rsidRPr="00E403AB">
        <w:rPr>
          <w:rFonts w:asciiTheme="minorEastAsia" w:hAnsiTheme="minorEastAsia" w:cs="Arial"/>
          <w:b/>
          <w:bCs/>
          <w:color w:val="FF0000"/>
          <w:kern w:val="0"/>
          <w:sz w:val="24"/>
          <w:szCs w:val="24"/>
        </w:rPr>
        <w:t>体位性低血压</w:t>
      </w:r>
      <w:r w:rsidR="00C24847">
        <w:rPr>
          <w:rFonts w:asciiTheme="minorEastAsia" w:hAnsiTheme="minorEastAsia" w:cs="Arial" w:hint="eastAsia"/>
          <w:color w:val="FF0000"/>
          <w:kern w:val="0"/>
          <w:sz w:val="24"/>
          <w:szCs w:val="24"/>
        </w:rPr>
        <w:t>：</w:t>
      </w:r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部分患者的低血压发生</w:t>
      </w:r>
      <w:r w:rsidR="0008554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与体位变化（尤其直立位）有关，称为体位性低血压</w:t>
      </w:r>
      <w:r w:rsidR="00B6228B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又叫</w:t>
      </w:r>
      <w:r w:rsidR="00C43BEE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直立性低血压</w:t>
      </w:r>
      <w:r w:rsidR="00B6228B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（直立性虚脱）</w:t>
      </w:r>
      <w:r w:rsidR="0008554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。体位性低血压</w:t>
      </w:r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为：</w:t>
      </w:r>
      <w:r w:rsidR="00B6228B" w:rsidRPr="00405850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站立后</w:t>
      </w:r>
      <w:hyperlink r:id="rId10" w:tgtFrame="_blank" w:history="1">
        <w:r w:rsidR="00B6228B" w:rsidRPr="00405850">
          <w:rPr>
            <w:rFonts w:asciiTheme="minorEastAsia" w:hAnsiTheme="minorEastAsia" w:cs="Arial"/>
            <w:color w:val="000000" w:themeColor="text1"/>
            <w:kern w:val="0"/>
            <w:sz w:val="24"/>
            <w:szCs w:val="24"/>
          </w:rPr>
          <w:t>收缩压</w:t>
        </w:r>
      </w:hyperlink>
      <w:r w:rsidR="00B6228B" w:rsidRPr="00405850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较平卧位时下降20</w:t>
      </w:r>
      <w:r w:rsidR="00B6228B" w:rsidRPr="00405850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mmHg</w:t>
      </w:r>
      <w:r w:rsidR="00B6228B" w:rsidRPr="00405850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或</w:t>
      </w:r>
      <w:hyperlink r:id="rId11" w:tgtFrame="_blank" w:history="1">
        <w:r w:rsidR="00B6228B" w:rsidRPr="00405850">
          <w:rPr>
            <w:rFonts w:asciiTheme="minorEastAsia" w:hAnsiTheme="minorEastAsia" w:cs="Arial"/>
            <w:color w:val="000000" w:themeColor="text1"/>
            <w:kern w:val="0"/>
            <w:sz w:val="24"/>
            <w:szCs w:val="24"/>
          </w:rPr>
          <w:t>舒张压</w:t>
        </w:r>
      </w:hyperlink>
      <w:r w:rsidR="00B6228B" w:rsidRPr="00405850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下降10</w:t>
      </w:r>
      <w:r w:rsidR="00B6228B" w:rsidRPr="00405850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mmHg</w:t>
      </w:r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，同时伴有低灌注的症状，</w:t>
      </w:r>
      <w:r w:rsidR="00405850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如</w:t>
      </w:r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头昏、头晕、视力模糊、乏力、恶心、认识功能障碍、心悸、颈背部疼痛。</w:t>
      </w:r>
    </w:p>
    <w:p w:rsidR="00A3170E" w:rsidRPr="00A3170E" w:rsidRDefault="00A3170E" w:rsidP="00405850">
      <w:pPr>
        <w:widowControl/>
        <w:spacing w:line="360" w:lineRule="auto"/>
        <w:ind w:firstLineChars="200" w:firstLine="480"/>
        <w:jc w:val="left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老年单纯收缩期</w:t>
      </w:r>
      <w:hyperlink r:id="rId12" w:tgtFrame="_blank" w:history="1">
        <w:r w:rsidRPr="004210E4">
          <w:rPr>
            <w:rFonts w:asciiTheme="minorEastAsia" w:hAnsiTheme="minorEastAsia" w:cs="Arial"/>
            <w:color w:val="000000" w:themeColor="text1"/>
            <w:kern w:val="0"/>
            <w:sz w:val="24"/>
            <w:szCs w:val="24"/>
          </w:rPr>
          <w:t>高血压</w:t>
        </w:r>
      </w:hyperlink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，应用扩血管药</w:t>
      </w:r>
      <w:r w:rsidR="00C5556E"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、利尿剂</w:t>
      </w:r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或精神类药物者容易发生体位性低血压。</w:t>
      </w:r>
    </w:p>
    <w:p w:rsidR="00941F0C" w:rsidRDefault="00A3170E" w:rsidP="00D35A71">
      <w:pPr>
        <w:widowControl/>
        <w:spacing w:line="360" w:lineRule="auto"/>
        <w:ind w:firstLineChars="200" w:firstLine="482"/>
        <w:jc w:val="left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  <w:r w:rsidRPr="00E403AB">
        <w:rPr>
          <w:rFonts w:asciiTheme="minorEastAsia" w:hAnsiTheme="minorEastAsia" w:cs="Arial"/>
          <w:b/>
          <w:bCs/>
          <w:color w:val="FF0000"/>
          <w:kern w:val="0"/>
          <w:sz w:val="24"/>
          <w:szCs w:val="24"/>
        </w:rPr>
        <w:t>继发性低血压</w:t>
      </w:r>
      <w:r w:rsidR="00C24847">
        <w:rPr>
          <w:rFonts w:asciiTheme="minorEastAsia" w:hAnsiTheme="minorEastAsia" w:cs="Arial" w:hint="eastAsia"/>
          <w:b/>
          <w:bCs/>
          <w:color w:val="FF0000"/>
          <w:kern w:val="0"/>
          <w:sz w:val="24"/>
          <w:szCs w:val="24"/>
        </w:rPr>
        <w:t>：</w:t>
      </w:r>
      <w:r w:rsidRPr="004210E4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多为病理性低血压</w:t>
      </w:r>
      <w:r w:rsidR="00941F0C" w:rsidRPr="00520953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指人体某一器官或系统的疾病所引起的血压降低。</w:t>
      </w:r>
      <w:r w:rsidRPr="00A3170E"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  <w:t>某些疾病或药物可以引起低血压，如</w:t>
      </w:r>
      <w:r w:rsidR="00C104A6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冠心病、心肌梗死、休克、严重感染</w:t>
      </w:r>
      <w:r w:rsidR="00947DEF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、恶性肿瘤、慢性营养不良</w:t>
      </w:r>
      <w:r w:rsidR="00C104A6">
        <w:rPr>
          <w:rFonts w:asciiTheme="minorEastAsia" w:hAnsiTheme="minorEastAsia" w:cs="Arial" w:hint="eastAsia"/>
          <w:color w:val="000000" w:themeColor="text1"/>
          <w:kern w:val="0"/>
          <w:sz w:val="24"/>
          <w:szCs w:val="24"/>
        </w:rPr>
        <w:t>等等。</w:t>
      </w:r>
    </w:p>
    <w:p w:rsidR="00941F0C" w:rsidRPr="00947DEF" w:rsidRDefault="00941F0C" w:rsidP="00941F0C">
      <w:pPr>
        <w:widowControl/>
        <w:spacing w:line="360" w:lineRule="auto"/>
        <w:ind w:firstLineChars="200" w:firstLine="480"/>
        <w:jc w:val="left"/>
        <w:rPr>
          <w:rFonts w:asciiTheme="minorEastAsia" w:hAnsiTheme="minorEastAsia" w:cs="Arial"/>
          <w:color w:val="000000" w:themeColor="text1"/>
          <w:kern w:val="0"/>
          <w:sz w:val="24"/>
          <w:szCs w:val="24"/>
        </w:rPr>
      </w:pPr>
    </w:p>
    <w:sectPr w:rsidR="00941F0C" w:rsidRPr="00947DEF" w:rsidSect="00A811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F1B" w:rsidRDefault="00660F1B" w:rsidP="00605106">
      <w:r>
        <w:separator/>
      </w:r>
    </w:p>
  </w:endnote>
  <w:endnote w:type="continuationSeparator" w:id="1">
    <w:p w:rsidR="00660F1B" w:rsidRDefault="00660F1B" w:rsidP="00605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F1B" w:rsidRDefault="00660F1B" w:rsidP="00605106">
      <w:r>
        <w:separator/>
      </w:r>
    </w:p>
  </w:footnote>
  <w:footnote w:type="continuationSeparator" w:id="1">
    <w:p w:rsidR="00660F1B" w:rsidRDefault="00660F1B" w:rsidP="006051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5106"/>
    <w:rsid w:val="00074084"/>
    <w:rsid w:val="0008554E"/>
    <w:rsid w:val="00114BC7"/>
    <w:rsid w:val="001F104B"/>
    <w:rsid w:val="002416B3"/>
    <w:rsid w:val="002A4254"/>
    <w:rsid w:val="002F4051"/>
    <w:rsid w:val="003042D4"/>
    <w:rsid w:val="003B6B12"/>
    <w:rsid w:val="003D2F8D"/>
    <w:rsid w:val="003E7CD6"/>
    <w:rsid w:val="00405850"/>
    <w:rsid w:val="004210E4"/>
    <w:rsid w:val="005050BC"/>
    <w:rsid w:val="00520953"/>
    <w:rsid w:val="005515CE"/>
    <w:rsid w:val="00605106"/>
    <w:rsid w:val="00660F1B"/>
    <w:rsid w:val="006916F8"/>
    <w:rsid w:val="0070657F"/>
    <w:rsid w:val="007E3F74"/>
    <w:rsid w:val="008333C9"/>
    <w:rsid w:val="0083381B"/>
    <w:rsid w:val="008A428E"/>
    <w:rsid w:val="008E023A"/>
    <w:rsid w:val="008F5FC8"/>
    <w:rsid w:val="00941F0C"/>
    <w:rsid w:val="00947DEF"/>
    <w:rsid w:val="009501A6"/>
    <w:rsid w:val="00A03596"/>
    <w:rsid w:val="00A3170E"/>
    <w:rsid w:val="00A81119"/>
    <w:rsid w:val="00A90A95"/>
    <w:rsid w:val="00AA2A2E"/>
    <w:rsid w:val="00AA2F5F"/>
    <w:rsid w:val="00B6228B"/>
    <w:rsid w:val="00B63457"/>
    <w:rsid w:val="00B92CB2"/>
    <w:rsid w:val="00C104A6"/>
    <w:rsid w:val="00C24847"/>
    <w:rsid w:val="00C43BEE"/>
    <w:rsid w:val="00C5556E"/>
    <w:rsid w:val="00C80792"/>
    <w:rsid w:val="00D07CEC"/>
    <w:rsid w:val="00D35A71"/>
    <w:rsid w:val="00D8524E"/>
    <w:rsid w:val="00DA407F"/>
    <w:rsid w:val="00DE4C80"/>
    <w:rsid w:val="00E403AB"/>
    <w:rsid w:val="00F01C38"/>
    <w:rsid w:val="00F10BB0"/>
    <w:rsid w:val="00F25451"/>
    <w:rsid w:val="00F5227E"/>
    <w:rsid w:val="00FC3DD1"/>
    <w:rsid w:val="00FD3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51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510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51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5106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501A6"/>
    <w:rPr>
      <w:strike w:val="0"/>
      <w:dstrike w:val="0"/>
      <w:color w:val="338DE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27932">
              <w:marLeft w:val="0"/>
              <w:marRight w:val="0"/>
              <w:marTop w:val="2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5300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78901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8658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3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9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80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5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52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52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2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9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56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08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1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87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98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93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7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63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0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440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4%BD%93%E8%B4%A8%E6%80%A7%E4%BD%8E%E8%A1%80%E5%8E%8B/641311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aike.baidu.com/item/%E4%BC%91%E5%85%8B/489775" TargetMode="External"/><Relationship Id="rId12" Type="http://schemas.openxmlformats.org/officeDocument/2006/relationships/hyperlink" Target="https://baike.baidu.com/item/%E9%AB%98%E8%A1%80%E5%8E%8B/19586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aike.baidu.com/item/%E8%A1%80%E7%AE%A1%E8%88%92%E5%BC%A0/10897690" TargetMode="External"/><Relationship Id="rId11" Type="http://schemas.openxmlformats.org/officeDocument/2006/relationships/hyperlink" Target="https://baike.baidu.com/item/%E8%88%92%E5%BC%A0%E5%8E%8B/6381411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baike.baidu.com/item/%E6%94%B6%E7%BC%A9%E5%8E%8B/638066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ike.baidu.com/item/%E5%A4%B4%E7%97%9B/3400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牛玉华</dc:creator>
  <cp:keywords/>
  <dc:description/>
  <cp:lastModifiedBy>牛玉华</cp:lastModifiedBy>
  <cp:revision>16</cp:revision>
  <dcterms:created xsi:type="dcterms:W3CDTF">2018-12-29T02:28:00Z</dcterms:created>
  <dcterms:modified xsi:type="dcterms:W3CDTF">2018-12-29T05:45:00Z</dcterms:modified>
</cp:coreProperties>
</file>