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2"/>
        <w:jc w:val="center"/>
        <w:rPr>
          <w:rFonts w:asciiTheme="minorEastAsia" w:hAnsiTheme="minorEastAsia"/>
          <w:b/>
          <w:sz w:val="24"/>
          <w:szCs w:val="24"/>
        </w:rPr>
      </w:pPr>
      <w:r>
        <w:rPr>
          <w:rFonts w:hint="eastAsia" w:asciiTheme="minorEastAsia" w:hAnsiTheme="minorEastAsia"/>
          <w:b/>
          <w:sz w:val="24"/>
          <w:szCs w:val="24"/>
        </w:rPr>
        <w:t>肋间区疼痛警惕带状疱疹</w:t>
      </w:r>
    </w:p>
    <w:p>
      <w:pPr>
        <w:ind w:firstLine="480"/>
        <w:rPr>
          <w:rFonts w:asciiTheme="minorEastAsia" w:hAnsiTheme="minorEastAsia"/>
          <w:sz w:val="24"/>
          <w:szCs w:val="24"/>
        </w:rPr>
      </w:pPr>
      <w:r>
        <w:rPr>
          <w:rFonts w:hint="eastAsia" w:asciiTheme="minorEastAsia" w:hAnsiTheme="minorEastAsia"/>
          <w:sz w:val="24"/>
          <w:szCs w:val="24"/>
        </w:rPr>
        <w:t>记得上个月回老家，妈妈问我“左腋窝下面至左胸下面疼痛，疼了两天了，疼的睡不着，是怎么回事？”我看了看妈妈说的疼痛的位置，皮肤没有任何异常，无肿块，无红肿，妈妈也没有说有外伤史，当时就没当回事。跟妈妈说没事。可能肋间神经痛，过两天就好了。</w:t>
      </w:r>
    </w:p>
    <w:p>
      <w:pPr>
        <w:ind w:firstLine="480"/>
        <w:rPr>
          <w:rFonts w:asciiTheme="minorEastAsia" w:hAnsiTheme="minorEastAsia"/>
          <w:sz w:val="24"/>
          <w:szCs w:val="24"/>
        </w:rPr>
      </w:pPr>
      <w:r>
        <w:rPr>
          <w:rFonts w:hint="eastAsia" w:asciiTheme="minorEastAsia" w:hAnsiTheme="minorEastAsia"/>
          <w:sz w:val="24"/>
          <w:szCs w:val="24"/>
        </w:rPr>
        <w:t>又过了两天，妈妈给我打电话说“前两天跟你说的疼痛的地方出来一条小水疱，还挺多的，一簇一簇的！”这时我才恍然，原来是带状疱疹。然后立即跟妈妈说怎么处理。带状疱疹在出疹之前很难诊断，而且不容易与肋间神经痛鉴别，今天就一起来看一下什么是“带状疱疹”。</w:t>
      </w:r>
    </w:p>
    <w:p>
      <w:pPr>
        <w:ind w:firstLine="480"/>
        <w:rPr>
          <w:rFonts w:asciiTheme="minorEastAsia" w:hAnsiTheme="minorEastAsia"/>
          <w:sz w:val="24"/>
          <w:szCs w:val="24"/>
        </w:rPr>
      </w:pPr>
      <w:r>
        <w:rPr>
          <w:rFonts w:asciiTheme="minorEastAsia" w:hAnsiTheme="minorEastAsia"/>
          <w:sz w:val="24"/>
          <w:szCs w:val="24"/>
        </w:rPr>
        <w:t>带状疱疹是由</w:t>
      </w:r>
      <w:r>
        <w:rPr>
          <w:rFonts w:hint="eastAsia" w:asciiTheme="minorEastAsia" w:hAnsiTheme="minorEastAsia"/>
          <w:sz w:val="24"/>
          <w:szCs w:val="24"/>
        </w:rPr>
        <w:t>潜伏在体内的</w:t>
      </w:r>
      <w:r>
        <w:fldChar w:fldCharType="begin"/>
      </w:r>
      <w:r>
        <w:instrText xml:space="preserve"> HYPERLINK "https://baike.baidu.com/item/%E6%B0%B4%E7%97%98/255767" \t "_blank" </w:instrText>
      </w:r>
      <w:r>
        <w:fldChar w:fldCharType="separate"/>
      </w:r>
      <w:r>
        <w:rPr>
          <w:rFonts w:asciiTheme="minorEastAsia" w:hAnsiTheme="minorEastAsia"/>
          <w:sz w:val="24"/>
          <w:szCs w:val="24"/>
        </w:rPr>
        <w:t>水痘</w:t>
      </w:r>
      <w:r>
        <w:rPr>
          <w:rFonts w:asciiTheme="minorEastAsia" w:hAnsiTheme="minorEastAsia"/>
          <w:sz w:val="24"/>
          <w:szCs w:val="24"/>
        </w:rPr>
        <w:fldChar w:fldCharType="end"/>
      </w:r>
      <w:r>
        <w:rPr>
          <w:rFonts w:asciiTheme="minorEastAsia" w:hAnsiTheme="minorEastAsia"/>
          <w:sz w:val="24"/>
          <w:szCs w:val="24"/>
        </w:rPr>
        <w:t>-带状疱疹病毒</w:t>
      </w:r>
      <w:r>
        <w:rPr>
          <w:rFonts w:hint="eastAsia" w:asciiTheme="minorEastAsia" w:hAnsiTheme="minorEastAsia"/>
          <w:sz w:val="24"/>
          <w:szCs w:val="24"/>
        </w:rPr>
        <w:t>再激活所致，表现为沿单侧周围神经分布的簇集性小水疱，常伴显著的神经痛。</w:t>
      </w:r>
    </w:p>
    <w:p>
      <w:pPr>
        <w:ind w:firstLine="480"/>
        <w:rPr>
          <w:rFonts w:asciiTheme="minorEastAsia" w:hAnsiTheme="minorEastAsia"/>
          <w:sz w:val="24"/>
          <w:szCs w:val="24"/>
        </w:rPr>
      </w:pPr>
      <w:r>
        <w:rPr>
          <w:rFonts w:hint="eastAsia" w:asciiTheme="minorEastAsia" w:hAnsiTheme="minorEastAsia"/>
          <w:sz w:val="24"/>
          <w:szCs w:val="24"/>
        </w:rPr>
        <w:t>当机体抵抗力下降时病毒容易激活，沿感觉神经轴索下行。</w:t>
      </w:r>
    </w:p>
    <w:p>
      <w:pPr>
        <w:ind w:firstLine="480"/>
        <w:rPr>
          <w:rFonts w:asciiTheme="minorEastAsia" w:hAnsiTheme="minorEastAsia"/>
          <w:sz w:val="24"/>
          <w:szCs w:val="24"/>
        </w:rPr>
      </w:pPr>
      <w:r>
        <w:rPr>
          <w:rFonts w:hint="eastAsia" w:asciiTheme="minorEastAsia" w:hAnsiTheme="minorEastAsia"/>
          <w:sz w:val="24"/>
          <w:szCs w:val="24"/>
        </w:rPr>
        <w:t>发病前可有轻度乏力、低热、纳差等全身症状，患处皮肤有灼热或灼痛，触之有明显的痛觉敏感，持续1～5天。好发部位依次为肋间神经、颅神经和腰骶神经。</w:t>
      </w:r>
    </w:p>
    <w:p>
      <w:pPr>
        <w:ind w:firstLine="480"/>
        <w:rPr>
          <w:rFonts w:asciiTheme="minorEastAsia" w:hAnsiTheme="minorEastAsia"/>
          <w:sz w:val="24"/>
          <w:szCs w:val="24"/>
        </w:rPr>
      </w:pPr>
      <w:r>
        <w:rPr>
          <w:rFonts w:hint="eastAsia" w:asciiTheme="minorEastAsia" w:hAnsiTheme="minorEastAsia"/>
          <w:sz w:val="24"/>
          <w:szCs w:val="24"/>
        </w:rPr>
        <w:t>前驱期过后出现疱疹，</w:t>
      </w:r>
      <w:r>
        <w:rPr>
          <w:rFonts w:asciiTheme="minorEastAsia" w:hAnsiTheme="minorEastAsia"/>
          <w:sz w:val="24"/>
          <w:szCs w:val="24"/>
        </w:rPr>
        <w:t>首先</w:t>
      </w:r>
      <w:r>
        <w:rPr>
          <w:rFonts w:hint="eastAsia" w:asciiTheme="minorEastAsia" w:hAnsiTheme="minorEastAsia"/>
          <w:sz w:val="24"/>
          <w:szCs w:val="24"/>
        </w:rPr>
        <w:t>为</w:t>
      </w:r>
      <w:r>
        <w:rPr>
          <w:rFonts w:asciiTheme="minorEastAsia" w:hAnsiTheme="minorEastAsia"/>
          <w:sz w:val="24"/>
          <w:szCs w:val="24"/>
        </w:rPr>
        <w:t>潮红斑，</w:t>
      </w:r>
      <w:r>
        <w:rPr>
          <w:rFonts w:hint="eastAsia" w:asciiTheme="minorEastAsia" w:hAnsiTheme="minorEastAsia"/>
          <w:sz w:val="24"/>
          <w:szCs w:val="24"/>
        </w:rPr>
        <w:t>后</w:t>
      </w:r>
      <w:r>
        <w:rPr>
          <w:rFonts w:asciiTheme="minorEastAsia" w:hAnsiTheme="minorEastAsia"/>
          <w:sz w:val="24"/>
          <w:szCs w:val="24"/>
        </w:rPr>
        <w:t>出现粟粒至黄豆大小的丘疹，簇状分布而不融合，继之迅速变为水疱，疱壁紧张发亮，疱液澄清，外周绕以红晕，各簇水疱群间皮肤正常；皮损沿神经呈带状排列，多发生在一侧，一般不过中线。病程一般2～3周，</w:t>
      </w:r>
      <w:r>
        <w:rPr>
          <w:rFonts w:hint="eastAsia" w:asciiTheme="minorEastAsia" w:hAnsiTheme="minorEastAsia"/>
          <w:sz w:val="24"/>
          <w:szCs w:val="24"/>
        </w:rPr>
        <w:t>老年人为3～4周，</w:t>
      </w:r>
      <w:r>
        <w:rPr>
          <w:rFonts w:asciiTheme="minorEastAsia" w:hAnsiTheme="minorEastAsia"/>
          <w:sz w:val="24"/>
          <w:szCs w:val="24"/>
        </w:rPr>
        <w:t>水疱干涸、结痂脱落后留有暂时性淡红斑或色素沉着。</w:t>
      </w:r>
    </w:p>
    <w:p>
      <w:pPr>
        <w:ind w:firstLine="480"/>
        <w:rPr>
          <w:rFonts w:asciiTheme="minorEastAsia" w:hAnsiTheme="minorEastAsia"/>
          <w:sz w:val="24"/>
          <w:szCs w:val="24"/>
        </w:rPr>
      </w:pPr>
      <w:r>
        <w:rPr>
          <w:rFonts w:asciiTheme="minorEastAsia" w:hAnsiTheme="minorEastAsia"/>
          <w:sz w:val="24"/>
          <w:szCs w:val="24"/>
        </w:rPr>
        <w:t>神经痛为本病特征之一。</w:t>
      </w:r>
      <w:r>
        <w:rPr>
          <w:rFonts w:hint="eastAsia" w:asciiTheme="minorEastAsia" w:hAnsiTheme="minorEastAsia"/>
          <w:sz w:val="24"/>
          <w:szCs w:val="24"/>
        </w:rPr>
        <w:t>带状疱疹在发病前、发病时以及皮损痊愈后均可伴有神经痛。皮损消退后（通常4周后）神经痛持续存在，称为带状疱疹后神经痛。</w:t>
      </w:r>
    </w:p>
    <w:p>
      <w:pPr>
        <w:ind w:firstLine="480"/>
        <w:rPr>
          <w:rFonts w:asciiTheme="minorEastAsia" w:hAnsiTheme="minorEastAsia"/>
          <w:sz w:val="24"/>
          <w:szCs w:val="24"/>
        </w:rPr>
      </w:pPr>
      <w:r>
        <w:rPr>
          <w:rFonts w:hint="eastAsia" w:asciiTheme="minorEastAsia" w:hAnsiTheme="minorEastAsia"/>
          <w:sz w:val="24"/>
          <w:szCs w:val="24"/>
        </w:rPr>
        <w:t>治疗主要是抗病毒治疗和镇静止痛治疗。</w:t>
      </w:r>
    </w:p>
    <w:p>
      <w:pPr>
        <w:ind w:firstLine="480"/>
        <w:rPr>
          <w:rFonts w:asciiTheme="minorEastAsia" w:hAnsiTheme="minorEastAsia"/>
          <w:sz w:val="24"/>
          <w:szCs w:val="24"/>
        </w:rPr>
      </w:pPr>
      <w:r>
        <w:rPr>
          <w:rFonts w:hint="eastAsia" w:asciiTheme="minorEastAsia" w:hAnsiTheme="minorEastAsia"/>
          <w:sz w:val="24"/>
          <w:szCs w:val="24"/>
        </w:rPr>
        <w:t>它与“肋间神经痛”的鉴别</w:t>
      </w:r>
    </w:p>
    <w:p>
      <w:pPr>
        <w:ind w:firstLine="480"/>
        <w:rPr>
          <w:rFonts w:asciiTheme="minorEastAsia" w:hAnsiTheme="minorEastAsia"/>
          <w:sz w:val="24"/>
          <w:szCs w:val="24"/>
        </w:rPr>
      </w:pPr>
      <w:r>
        <w:rPr>
          <w:rFonts w:hint="eastAsia" w:asciiTheme="minorEastAsia" w:hAnsiTheme="minorEastAsia"/>
          <w:sz w:val="24"/>
          <w:szCs w:val="24"/>
        </w:rPr>
        <w:t>肋间神经痛多为一个或多个肋间的持续性疼痛并且阵发性加重，呼吸、咳嗽和喷嚏可以使疼痛加剧，在相应肋间出现皮肤感觉过敏和肋骨边缘压痛。</w:t>
      </w:r>
      <w:r>
        <w:rPr>
          <w:rFonts w:asciiTheme="minorEastAsia" w:hAnsiTheme="minorEastAsia"/>
          <w:sz w:val="24"/>
          <w:szCs w:val="24"/>
        </w:rPr>
        <w:t>肋间神经痛是从胸背部沿肋间向斜向前下至胸腹前壁中线带状区疼痛。</w:t>
      </w:r>
    </w:p>
    <w:p>
      <w:pPr>
        <w:ind w:firstLine="480"/>
        <w:rPr>
          <w:rFonts w:asciiTheme="minorEastAsia" w:hAnsiTheme="minorEastAsia"/>
          <w:sz w:val="24"/>
          <w:szCs w:val="24"/>
        </w:rPr>
      </w:pPr>
    </w:p>
    <w:p>
      <w:pPr>
        <w:ind w:firstLine="482"/>
        <w:jc w:val="right"/>
        <w:rPr>
          <w:rFonts w:asciiTheme="minorEastAsia" w:hAnsiTheme="minorEastAsia"/>
          <w:b/>
          <w:sz w:val="24"/>
          <w:szCs w:val="24"/>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05106"/>
    <w:rsid w:val="000002E6"/>
    <w:rsid w:val="00002E1A"/>
    <w:rsid w:val="00003585"/>
    <w:rsid w:val="00074084"/>
    <w:rsid w:val="0008554E"/>
    <w:rsid w:val="000A2AA1"/>
    <w:rsid w:val="00114BC7"/>
    <w:rsid w:val="00130EB3"/>
    <w:rsid w:val="001315AA"/>
    <w:rsid w:val="00140B61"/>
    <w:rsid w:val="00141227"/>
    <w:rsid w:val="001638FA"/>
    <w:rsid w:val="00175B01"/>
    <w:rsid w:val="00195795"/>
    <w:rsid w:val="001A10F2"/>
    <w:rsid w:val="001B1739"/>
    <w:rsid w:val="001D2B47"/>
    <w:rsid w:val="001D4832"/>
    <w:rsid w:val="001E2879"/>
    <w:rsid w:val="001E6E07"/>
    <w:rsid w:val="001F104B"/>
    <w:rsid w:val="001F3B10"/>
    <w:rsid w:val="00206066"/>
    <w:rsid w:val="002200B3"/>
    <w:rsid w:val="00236414"/>
    <w:rsid w:val="002416B3"/>
    <w:rsid w:val="00242D11"/>
    <w:rsid w:val="0024754D"/>
    <w:rsid w:val="002536EF"/>
    <w:rsid w:val="002607F7"/>
    <w:rsid w:val="00267563"/>
    <w:rsid w:val="0027196C"/>
    <w:rsid w:val="0027494D"/>
    <w:rsid w:val="00293182"/>
    <w:rsid w:val="00295416"/>
    <w:rsid w:val="002A4254"/>
    <w:rsid w:val="002D2733"/>
    <w:rsid w:val="002F4051"/>
    <w:rsid w:val="002F5342"/>
    <w:rsid w:val="003042D4"/>
    <w:rsid w:val="0030726D"/>
    <w:rsid w:val="00316265"/>
    <w:rsid w:val="00322F23"/>
    <w:rsid w:val="00334024"/>
    <w:rsid w:val="00344086"/>
    <w:rsid w:val="00357D5E"/>
    <w:rsid w:val="0036745A"/>
    <w:rsid w:val="003B3010"/>
    <w:rsid w:val="003B6B12"/>
    <w:rsid w:val="003D2F8D"/>
    <w:rsid w:val="003E6E45"/>
    <w:rsid w:val="003E7CD6"/>
    <w:rsid w:val="003F3283"/>
    <w:rsid w:val="003F6DEC"/>
    <w:rsid w:val="00405850"/>
    <w:rsid w:val="00407848"/>
    <w:rsid w:val="00407ECD"/>
    <w:rsid w:val="004210E4"/>
    <w:rsid w:val="004265D5"/>
    <w:rsid w:val="00433F6D"/>
    <w:rsid w:val="00467970"/>
    <w:rsid w:val="004A58FD"/>
    <w:rsid w:val="004A699E"/>
    <w:rsid w:val="004D7583"/>
    <w:rsid w:val="004E2772"/>
    <w:rsid w:val="005050BC"/>
    <w:rsid w:val="00517427"/>
    <w:rsid w:val="00520953"/>
    <w:rsid w:val="00523B79"/>
    <w:rsid w:val="0053081E"/>
    <w:rsid w:val="00532A4B"/>
    <w:rsid w:val="005334B6"/>
    <w:rsid w:val="005515CE"/>
    <w:rsid w:val="00571339"/>
    <w:rsid w:val="005715A6"/>
    <w:rsid w:val="00574842"/>
    <w:rsid w:val="00584885"/>
    <w:rsid w:val="00595F07"/>
    <w:rsid w:val="005963CF"/>
    <w:rsid w:val="005B11DC"/>
    <w:rsid w:val="005C6515"/>
    <w:rsid w:val="005D0AB2"/>
    <w:rsid w:val="00605106"/>
    <w:rsid w:val="00613F02"/>
    <w:rsid w:val="006143C2"/>
    <w:rsid w:val="00620BAC"/>
    <w:rsid w:val="00621725"/>
    <w:rsid w:val="0062501D"/>
    <w:rsid w:val="006402D6"/>
    <w:rsid w:val="00660F1B"/>
    <w:rsid w:val="00683A67"/>
    <w:rsid w:val="006916F8"/>
    <w:rsid w:val="006A209A"/>
    <w:rsid w:val="006C1C30"/>
    <w:rsid w:val="006D34CE"/>
    <w:rsid w:val="006F0497"/>
    <w:rsid w:val="0070657F"/>
    <w:rsid w:val="00710EEB"/>
    <w:rsid w:val="00730422"/>
    <w:rsid w:val="00731D1A"/>
    <w:rsid w:val="0073745A"/>
    <w:rsid w:val="00737917"/>
    <w:rsid w:val="0076375A"/>
    <w:rsid w:val="007E3F74"/>
    <w:rsid w:val="00804543"/>
    <w:rsid w:val="00810524"/>
    <w:rsid w:val="008333C9"/>
    <w:rsid w:val="0083381B"/>
    <w:rsid w:val="00834CE0"/>
    <w:rsid w:val="0083533E"/>
    <w:rsid w:val="008614A8"/>
    <w:rsid w:val="0087358E"/>
    <w:rsid w:val="00874332"/>
    <w:rsid w:val="0087615C"/>
    <w:rsid w:val="008823F3"/>
    <w:rsid w:val="008860FB"/>
    <w:rsid w:val="00895BF6"/>
    <w:rsid w:val="008A428E"/>
    <w:rsid w:val="008C0521"/>
    <w:rsid w:val="008C59AA"/>
    <w:rsid w:val="008E023A"/>
    <w:rsid w:val="008F521C"/>
    <w:rsid w:val="008F5FC8"/>
    <w:rsid w:val="00941F0C"/>
    <w:rsid w:val="00947DEF"/>
    <w:rsid w:val="009501A6"/>
    <w:rsid w:val="009B57D1"/>
    <w:rsid w:val="009C60E4"/>
    <w:rsid w:val="009D443E"/>
    <w:rsid w:val="009E1C55"/>
    <w:rsid w:val="009F0D39"/>
    <w:rsid w:val="00A00065"/>
    <w:rsid w:val="00A03596"/>
    <w:rsid w:val="00A07ACE"/>
    <w:rsid w:val="00A169F7"/>
    <w:rsid w:val="00A3170E"/>
    <w:rsid w:val="00A34B72"/>
    <w:rsid w:val="00A372FA"/>
    <w:rsid w:val="00A81119"/>
    <w:rsid w:val="00A90A95"/>
    <w:rsid w:val="00AA03BD"/>
    <w:rsid w:val="00AA2A2E"/>
    <w:rsid w:val="00AA2F5F"/>
    <w:rsid w:val="00AB0E96"/>
    <w:rsid w:val="00AC374B"/>
    <w:rsid w:val="00AC5EB5"/>
    <w:rsid w:val="00AC7E4F"/>
    <w:rsid w:val="00AD0DD9"/>
    <w:rsid w:val="00AD1BBE"/>
    <w:rsid w:val="00AD774C"/>
    <w:rsid w:val="00B000AB"/>
    <w:rsid w:val="00B305F0"/>
    <w:rsid w:val="00B6228B"/>
    <w:rsid w:val="00B63457"/>
    <w:rsid w:val="00B92CB2"/>
    <w:rsid w:val="00B97625"/>
    <w:rsid w:val="00BA7A0D"/>
    <w:rsid w:val="00BD071D"/>
    <w:rsid w:val="00C025CC"/>
    <w:rsid w:val="00C104A6"/>
    <w:rsid w:val="00C12279"/>
    <w:rsid w:val="00C24847"/>
    <w:rsid w:val="00C346D4"/>
    <w:rsid w:val="00C43BEE"/>
    <w:rsid w:val="00C51428"/>
    <w:rsid w:val="00C5556E"/>
    <w:rsid w:val="00C6311F"/>
    <w:rsid w:val="00C80792"/>
    <w:rsid w:val="00C95DB0"/>
    <w:rsid w:val="00CA7051"/>
    <w:rsid w:val="00CE736D"/>
    <w:rsid w:val="00CF3F87"/>
    <w:rsid w:val="00D07CEC"/>
    <w:rsid w:val="00D141B2"/>
    <w:rsid w:val="00D27121"/>
    <w:rsid w:val="00D35A71"/>
    <w:rsid w:val="00D5421C"/>
    <w:rsid w:val="00D600E1"/>
    <w:rsid w:val="00D8524E"/>
    <w:rsid w:val="00DA407F"/>
    <w:rsid w:val="00DB07DA"/>
    <w:rsid w:val="00DD5047"/>
    <w:rsid w:val="00DE0D2A"/>
    <w:rsid w:val="00DE4C80"/>
    <w:rsid w:val="00E026D4"/>
    <w:rsid w:val="00E03E39"/>
    <w:rsid w:val="00E05408"/>
    <w:rsid w:val="00E403AB"/>
    <w:rsid w:val="00E52977"/>
    <w:rsid w:val="00EA058B"/>
    <w:rsid w:val="00EB4283"/>
    <w:rsid w:val="00EB4A65"/>
    <w:rsid w:val="00EC0436"/>
    <w:rsid w:val="00EF65BA"/>
    <w:rsid w:val="00F01C38"/>
    <w:rsid w:val="00F05D46"/>
    <w:rsid w:val="00F10BB0"/>
    <w:rsid w:val="00F23BA1"/>
    <w:rsid w:val="00F25451"/>
    <w:rsid w:val="00F26BD8"/>
    <w:rsid w:val="00F31DF1"/>
    <w:rsid w:val="00F5227E"/>
    <w:rsid w:val="00F57559"/>
    <w:rsid w:val="00F63288"/>
    <w:rsid w:val="00FC1760"/>
    <w:rsid w:val="00FC3DD1"/>
    <w:rsid w:val="00FD017F"/>
    <w:rsid w:val="00FD2000"/>
    <w:rsid w:val="00FD3DEA"/>
    <w:rsid w:val="7C293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uiPriority w:val="99"/>
    <w:rPr>
      <w:sz w:val="18"/>
      <w:szCs w:val="18"/>
    </w:rPr>
  </w:style>
  <w:style w:type="paragraph" w:styleId="3">
    <w:name w:val="footer"/>
    <w:basedOn w:val="1"/>
    <w:link w:val="10"/>
    <w:semiHidden/>
    <w:unhideWhenUsed/>
    <w:uiPriority w:val="99"/>
    <w:pPr>
      <w:tabs>
        <w:tab w:val="center" w:pos="4153"/>
        <w:tab w:val="right" w:pos="8306"/>
      </w:tabs>
      <w:snapToGrid w:val="0"/>
      <w:jc w:val="left"/>
    </w:pPr>
    <w:rPr>
      <w:sz w:val="18"/>
      <w:szCs w:val="18"/>
    </w:rPr>
  </w:style>
  <w:style w:type="paragraph" w:styleId="4">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semiHidden/>
    <w:unhideWhenUsed/>
    <w:qFormat/>
    <w:uiPriority w:val="99"/>
    <w:rPr>
      <w:color w:val="338DE6"/>
      <w:u w:val="none"/>
    </w:rPr>
  </w:style>
  <w:style w:type="character" w:customStyle="1" w:styleId="9">
    <w:name w:val="页眉 Char"/>
    <w:basedOn w:val="7"/>
    <w:link w:val="4"/>
    <w:semiHidden/>
    <w:uiPriority w:val="99"/>
    <w:rPr>
      <w:sz w:val="18"/>
      <w:szCs w:val="18"/>
    </w:rPr>
  </w:style>
  <w:style w:type="character" w:customStyle="1" w:styleId="10">
    <w:name w:val="页脚 Char"/>
    <w:basedOn w:val="7"/>
    <w:link w:val="3"/>
    <w:semiHidden/>
    <w:qFormat/>
    <w:uiPriority w:val="99"/>
    <w:rPr>
      <w:sz w:val="18"/>
      <w:szCs w:val="18"/>
    </w:rPr>
  </w:style>
  <w:style w:type="character" w:customStyle="1" w:styleId="11">
    <w:name w:val="bjh-p"/>
    <w:basedOn w:val="7"/>
    <w:qFormat/>
    <w:uiPriority w:val="0"/>
  </w:style>
  <w:style w:type="character" w:customStyle="1" w:styleId="12">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125</Words>
  <Characters>716</Characters>
  <Lines>5</Lines>
  <Paragraphs>1</Paragraphs>
  <TotalTime>340</TotalTime>
  <ScaleCrop>false</ScaleCrop>
  <LinksUpToDate>false</LinksUpToDate>
  <CharactersWithSpaces>840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2018-12-29T02:28:00Z</dcterms:created>
  <dc:creator>牛玉华</dc:creator>
  <cp:lastModifiedBy>dell</cp:lastModifiedBy>
  <dcterms:modified xsi:type="dcterms:W3CDTF">2019-12-18T08:34:11Z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