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A4A" w:rsidRDefault="00155A4A" w:rsidP="00155A4A">
      <w:pPr>
        <w:widowControl/>
        <w:spacing w:line="400" w:lineRule="exact"/>
        <w:rPr>
          <w:rFonts w:ascii="黑体" w:eastAsia="黑体" w:hAnsi="宋体" w:cs="宋体"/>
          <w:color w:val="000000"/>
          <w:kern w:val="0"/>
          <w:sz w:val="32"/>
          <w:szCs w:val="32"/>
        </w:rPr>
      </w:pPr>
      <w:r>
        <w:rPr>
          <w:rFonts w:ascii="黑体" w:eastAsia="黑体" w:hAnsi="宋体" w:cs="宋体" w:hint="eastAsia"/>
          <w:color w:val="000000"/>
          <w:kern w:val="0"/>
          <w:sz w:val="32"/>
          <w:szCs w:val="32"/>
        </w:rPr>
        <w:t>附件1</w:t>
      </w:r>
    </w:p>
    <w:tbl>
      <w:tblPr>
        <w:tblW w:w="14520" w:type="dxa"/>
        <w:tblInd w:w="-743" w:type="dxa"/>
        <w:tblLook w:val="04A0" w:firstRow="1" w:lastRow="0" w:firstColumn="1" w:lastColumn="0" w:noHBand="0" w:noVBand="1"/>
      </w:tblPr>
      <w:tblGrid>
        <w:gridCol w:w="1279"/>
        <w:gridCol w:w="1025"/>
        <w:gridCol w:w="962"/>
        <w:gridCol w:w="2804"/>
        <w:gridCol w:w="1860"/>
        <w:gridCol w:w="3438"/>
        <w:gridCol w:w="3152"/>
      </w:tblGrid>
      <w:tr w:rsidR="00155A4A" w:rsidTr="00AA126B">
        <w:trPr>
          <w:trHeight w:val="639"/>
        </w:trPr>
        <w:tc>
          <w:tcPr>
            <w:tcW w:w="145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400" w:lineRule="exact"/>
              <w:jc w:val="center"/>
              <w:rPr>
                <w:rFonts w:ascii="方正小标宋_GBK" w:eastAsia="方正小标宋_GBK" w:hAnsi="宋体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ascii="方正小标宋_GBK" w:eastAsia="方正小标宋_GBK" w:hAnsi="宋体" w:cs="宋体" w:hint="eastAsia"/>
                <w:color w:val="000000"/>
                <w:kern w:val="0"/>
                <w:sz w:val="36"/>
                <w:szCs w:val="36"/>
              </w:rPr>
              <w:t>河南省洛阳荣康医院2019年公开招聘工作人员岗位信息表</w:t>
            </w:r>
          </w:p>
        </w:tc>
      </w:tr>
      <w:tr w:rsidR="00155A4A" w:rsidTr="00AA126B">
        <w:trPr>
          <w:trHeight w:hRule="exact" w:val="470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岗位名称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岗位代码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招聘人数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专业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学历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年龄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30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18"/>
                <w:szCs w:val="18"/>
              </w:rPr>
              <w:t>其他条件</w:t>
            </w:r>
          </w:p>
        </w:tc>
      </w:tr>
      <w:tr w:rsidR="00155A4A" w:rsidTr="00AA126B">
        <w:trPr>
          <w:trHeight w:hRule="exact" w:val="599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1969年1月1日以后出生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具有精神病专业副高以上职称或博士研究生学历</w:t>
            </w:r>
          </w:p>
        </w:tc>
      </w:tr>
      <w:tr w:rsidR="00155A4A" w:rsidTr="00AA126B">
        <w:trPr>
          <w:trHeight w:hRule="exact" w:val="596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190102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医学影像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1969年1月1日以后出生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具有执业医师资格证及副高以上职称；或具有博士研究生学历</w:t>
            </w:r>
          </w:p>
        </w:tc>
      </w:tr>
      <w:tr w:rsidR="00155A4A" w:rsidTr="00AA126B">
        <w:trPr>
          <w:trHeight w:hRule="exact" w:val="116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color w:val="000000"/>
                <w:kern w:val="0"/>
                <w:sz w:val="24"/>
              </w:rPr>
              <w:t>190103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精神病与精神卫生学、中西医结合临床、中医学、针灸推拿学、医学心理学、方剂学、内科学、肿瘤学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普通高等教育硕士研究生及以上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1984年1月1日以后出生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黑体" w:eastAsia="黑体" w:hAnsi="宋体" w:cs="宋体"/>
                <w:color w:val="000000"/>
                <w:kern w:val="0"/>
                <w:sz w:val="24"/>
              </w:rPr>
            </w:pPr>
          </w:p>
        </w:tc>
      </w:tr>
      <w:tr w:rsidR="00155A4A" w:rsidTr="00AA126B">
        <w:trPr>
          <w:trHeight w:hRule="exact" w:val="855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BD62F4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190104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spacing w:val="-4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spacing w:val="-4"/>
                <w:kern w:val="0"/>
                <w:sz w:val="20"/>
                <w:szCs w:val="20"/>
              </w:rPr>
              <w:t>临床医学、中西医临床医学、中医学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普通高等教育本科及以上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1989年1月1日以后出生；具有执业医师资格证或硕士研究生学历的，年龄放宽到1984年1月1日以后出生。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155A4A" w:rsidTr="00AA126B">
        <w:trPr>
          <w:trHeight w:hRule="exact" w:val="44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医学影像（临床医学）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3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1989年1月1日以后出生；具有硕士研究生及以上学历的，年龄放宽到1984年1月1日以后出生。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155A4A" w:rsidTr="00AA126B">
        <w:trPr>
          <w:trHeight w:hRule="exact" w:val="45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190106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3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A4A" w:rsidRDefault="00155A4A" w:rsidP="00AA126B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155A4A" w:rsidTr="00AA126B">
        <w:trPr>
          <w:trHeight w:hRule="exact" w:val="53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190107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康复治疗学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普通高等教育本科及以上</w:t>
            </w:r>
          </w:p>
        </w:tc>
        <w:tc>
          <w:tcPr>
            <w:tcW w:w="3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A4A" w:rsidRDefault="00155A4A" w:rsidP="00AA126B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155A4A" w:rsidTr="00AA126B">
        <w:trPr>
          <w:trHeight w:hRule="exact" w:val="650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190108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spacing w:val="-4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spacing w:val="-4"/>
                <w:kern w:val="0"/>
                <w:sz w:val="20"/>
                <w:szCs w:val="20"/>
              </w:rPr>
              <w:t>公共事业管理（卫生信息管理方向）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2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普通高等教育本科及以上</w:t>
            </w:r>
          </w:p>
        </w:tc>
        <w:tc>
          <w:tcPr>
            <w:tcW w:w="3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A4A" w:rsidRDefault="00155A4A" w:rsidP="00AA126B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155A4A" w:rsidTr="00AA126B">
        <w:trPr>
          <w:trHeight w:hRule="exact" w:val="508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专业技术岗（综合类）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190109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计算机科学与技术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2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普通高等教育本科及以上</w:t>
            </w:r>
          </w:p>
        </w:tc>
        <w:tc>
          <w:tcPr>
            <w:tcW w:w="3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5A4A" w:rsidRDefault="00155A4A" w:rsidP="00AA126B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155A4A" w:rsidTr="00AA126B">
        <w:trPr>
          <w:trHeight w:hRule="exact" w:val="908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管理岗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br/>
              <w:t>（综合类）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190201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广播电视编导（新闻方向）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2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普通高等教育本科及以上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5A4A" w:rsidRDefault="00155A4A" w:rsidP="00AA126B">
            <w:pPr>
              <w:widowControl/>
              <w:spacing w:line="2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1989年1月1日以后出生；具有硕士研究生及以上学历的，年龄放宽到1984年1月1日以后出生。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具有3年以上工作经历</w:t>
            </w:r>
          </w:p>
        </w:tc>
      </w:tr>
      <w:tr w:rsidR="00155A4A" w:rsidTr="00AA126B">
        <w:trPr>
          <w:trHeight w:hRule="exact" w:val="45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专业技术岗（卫生类）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190110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护理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2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专科及以上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1984年1月1日以后出生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退役军人</w:t>
            </w:r>
          </w:p>
        </w:tc>
      </w:tr>
      <w:tr w:rsidR="00155A4A" w:rsidTr="00AA126B">
        <w:trPr>
          <w:trHeight w:hRule="exact" w:val="480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管理岗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br/>
              <w:t>（综合类）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BD62F4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  <w:bookmarkStart w:id="0" w:name="_GoBack"/>
            <w:bookmarkEnd w:id="0"/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0202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机械类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2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普通高等教育专科及以上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1984年1月1日以后出生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A4A" w:rsidRDefault="00155A4A" w:rsidP="00AA126B">
            <w:pPr>
              <w:widowControl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0"/>
                <w:szCs w:val="20"/>
              </w:rPr>
              <w:t>退役军人</w:t>
            </w:r>
          </w:p>
        </w:tc>
      </w:tr>
    </w:tbl>
    <w:p w:rsidR="00DA2E9E" w:rsidRDefault="00DA2E9E"/>
    <w:sectPr w:rsidR="00DA2E9E" w:rsidSect="00155A4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583" w:rsidRDefault="00B71583" w:rsidP="00155A4A">
      <w:r>
        <w:separator/>
      </w:r>
    </w:p>
  </w:endnote>
  <w:endnote w:type="continuationSeparator" w:id="0">
    <w:p w:rsidR="00B71583" w:rsidRDefault="00B71583" w:rsidP="00155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宋体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583" w:rsidRDefault="00B71583" w:rsidP="00155A4A">
      <w:r>
        <w:separator/>
      </w:r>
    </w:p>
  </w:footnote>
  <w:footnote w:type="continuationSeparator" w:id="0">
    <w:p w:rsidR="00B71583" w:rsidRDefault="00B71583" w:rsidP="00155A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BAD"/>
    <w:rsid w:val="00155A4A"/>
    <w:rsid w:val="00663FDC"/>
    <w:rsid w:val="00767BAD"/>
    <w:rsid w:val="00B71583"/>
    <w:rsid w:val="00BD62F4"/>
    <w:rsid w:val="00DA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4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5A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55A4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55A4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55A4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4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5A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55A4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55A4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55A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130</Words>
  <Characters>742</Characters>
  <Application>Microsoft Office Word</Application>
  <DocSecurity>0</DocSecurity>
  <Lines>6</Lines>
  <Paragraphs>1</Paragraphs>
  <ScaleCrop>false</ScaleCrop>
  <Company>Microsoft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2019-12-31T00:40:00Z</dcterms:created>
  <dcterms:modified xsi:type="dcterms:W3CDTF">2019-12-31T01:01:00Z</dcterms:modified>
</cp:coreProperties>
</file>