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8D6" w:rsidRDefault="00EA62C0">
      <w:pPr>
        <w:pStyle w:val="a4"/>
        <w:spacing w:line="600" w:lineRule="exact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黑体简体" w:eastAsia="方正黑体简体" w:hAnsi="方正黑体简体" w:cs="方正黑体简体" w:hint="eastAsia"/>
          <w:sz w:val="32"/>
          <w:szCs w:val="32"/>
        </w:rPr>
        <w:t>附件</w:t>
      </w:r>
      <w:r>
        <w:rPr>
          <w:rFonts w:ascii="方正黑体简体" w:eastAsia="方正黑体简体" w:hAnsi="方正黑体简体" w:cs="方正黑体简体" w:hint="eastAsia"/>
          <w:sz w:val="32"/>
          <w:szCs w:val="32"/>
        </w:rPr>
        <w:t>6</w:t>
      </w:r>
    </w:p>
    <w:p w:rsidR="004D58D6" w:rsidRDefault="00EA62C0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各州（市）市场监督管理局地址</w:t>
      </w:r>
    </w:p>
    <w:p w:rsidR="004D58D6" w:rsidRDefault="004D58D6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一、曲靖市市场监督管理局：曲靖市经开区西城街道办事处学府路与三江大道交叉口。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二、保山市市场监督管理局：保山市隆阳区永昌街道正阳北路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305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widowControl/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kern w:val="0"/>
          <w:sz w:val="32"/>
          <w:szCs w:val="32"/>
          <w:lang w:bidi="ar"/>
        </w:rPr>
        <w:t>三、丽江市市场监督管理局：丽江市古城区太和路</w:t>
      </w:r>
      <w:r>
        <w:rPr>
          <w:rFonts w:ascii="方正仿宋简体" w:eastAsia="方正仿宋简体" w:hAnsi="方正仿宋简体" w:cs="方正仿宋简体" w:hint="eastAsia"/>
          <w:kern w:val="0"/>
          <w:sz w:val="32"/>
          <w:szCs w:val="32"/>
          <w:lang w:bidi="ar"/>
        </w:rPr>
        <w:t>142</w:t>
      </w:r>
      <w:r>
        <w:rPr>
          <w:rFonts w:ascii="方正仿宋简体" w:eastAsia="方正仿宋简体" w:hAnsi="方正仿宋简体" w:cs="方正仿宋简体" w:hint="eastAsia"/>
          <w:kern w:val="0"/>
          <w:sz w:val="32"/>
          <w:szCs w:val="32"/>
          <w:lang w:bidi="ar"/>
        </w:rPr>
        <w:t>号。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四、普洱市市场监督管理局：</w:t>
      </w:r>
      <w:proofErr w:type="gramStart"/>
      <w:r>
        <w:rPr>
          <w:rFonts w:ascii="方正仿宋简体" w:eastAsia="方正仿宋简体" w:hAnsi="方正仿宋简体" w:cs="方正仿宋简体" w:hint="eastAsia"/>
          <w:sz w:val="32"/>
          <w:szCs w:val="32"/>
        </w:rPr>
        <w:t>普洱市思茅区</w:t>
      </w:r>
      <w:proofErr w:type="gramEnd"/>
      <w:r>
        <w:rPr>
          <w:rFonts w:ascii="方正仿宋简体" w:eastAsia="方正仿宋简体" w:hAnsi="方正仿宋简体" w:cs="方正仿宋简体" w:hint="eastAsia"/>
          <w:sz w:val="32"/>
          <w:szCs w:val="32"/>
        </w:rPr>
        <w:t>迎春巷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11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五、昭通市市场监督管理局：昭通市昭</w:t>
      </w:r>
      <w:proofErr w:type="gramStart"/>
      <w:r>
        <w:rPr>
          <w:rFonts w:ascii="方正仿宋简体" w:eastAsia="方正仿宋简体" w:hAnsi="方正仿宋简体" w:cs="方正仿宋简体" w:hint="eastAsia"/>
          <w:sz w:val="32"/>
          <w:szCs w:val="32"/>
        </w:rPr>
        <w:t>阳区珠泉路</w:t>
      </w:r>
      <w:proofErr w:type="gramEnd"/>
      <w:r>
        <w:rPr>
          <w:rFonts w:ascii="方正仿宋简体" w:eastAsia="方正仿宋简体" w:hAnsi="方正仿宋简体" w:cs="方正仿宋简体" w:hint="eastAsia"/>
          <w:sz w:val="32"/>
          <w:szCs w:val="32"/>
        </w:rPr>
        <w:t>157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六、临沧市市场监督管理局：临沧市</w:t>
      </w:r>
      <w:proofErr w:type="gramStart"/>
      <w:r>
        <w:rPr>
          <w:rFonts w:ascii="方正仿宋简体" w:eastAsia="方正仿宋简体" w:hAnsi="方正仿宋简体" w:cs="方正仿宋简体" w:hint="eastAsia"/>
          <w:sz w:val="32"/>
          <w:szCs w:val="32"/>
        </w:rPr>
        <w:t>临翔区</w:t>
      </w:r>
      <w:proofErr w:type="gramEnd"/>
      <w:r>
        <w:rPr>
          <w:rFonts w:ascii="方正仿宋简体" w:eastAsia="方正仿宋简体" w:hAnsi="方正仿宋简体" w:cs="方正仿宋简体" w:hint="eastAsia"/>
          <w:sz w:val="32"/>
          <w:szCs w:val="32"/>
        </w:rPr>
        <w:t>世纪路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629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七、楚雄州市场监督管理局：楚雄州楚雄市鹿城镇阳光大道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283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widowControl/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kern w:val="0"/>
          <w:sz w:val="32"/>
          <w:szCs w:val="32"/>
          <w:lang w:bidi="ar"/>
        </w:rPr>
        <w:t>八、怒江州市场监督管理局：怒江傈僳族自治州泸水市六库赖茅新区四号路旁。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九、迪庆州市场监督管理局：迪庆藏族自治州香格里拉市康珠大道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29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十、德宏州市场监督管理局：德宏州芒市</w:t>
      </w:r>
      <w:proofErr w:type="gramStart"/>
      <w:r>
        <w:rPr>
          <w:rFonts w:ascii="方正仿宋简体" w:eastAsia="方正仿宋简体" w:hAnsi="方正仿宋简体" w:cs="方正仿宋简体" w:hint="eastAsia"/>
          <w:sz w:val="32"/>
          <w:szCs w:val="32"/>
        </w:rPr>
        <w:t>勐焕街道阔时路</w:t>
      </w:r>
      <w:proofErr w:type="gramEnd"/>
      <w:r>
        <w:rPr>
          <w:rFonts w:ascii="方正仿宋简体" w:eastAsia="方正仿宋简体" w:hAnsi="方正仿宋简体" w:cs="方正仿宋简体" w:hint="eastAsia"/>
          <w:sz w:val="32"/>
          <w:szCs w:val="32"/>
        </w:rPr>
        <w:t>58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十一、文山州市场监督管理局：文山州文山市秀峰路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1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十二、大理州市场监督管理局：大理州龙山行政办公区市场监管局（原州检察院）。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十三、红河州市场监督管理局：红河州蒙自市红河大道州市场监督管理局（原州工商局）。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十四、昆明市市场监督管理局：第一办公区，昆明市滇池路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768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号；第二办公区，昆明市滇池路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38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十五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、玉溪市市场监督管理局：玉溪市红</w:t>
      </w:r>
      <w:proofErr w:type="gramStart"/>
      <w:r>
        <w:rPr>
          <w:rFonts w:ascii="方正仿宋简体" w:eastAsia="方正仿宋简体" w:hAnsi="方正仿宋简体" w:cs="方正仿宋简体" w:hint="eastAsia"/>
          <w:sz w:val="32"/>
          <w:szCs w:val="32"/>
        </w:rPr>
        <w:t>塔区紫艺路</w:t>
      </w:r>
      <w:proofErr w:type="gramEnd"/>
      <w:r>
        <w:rPr>
          <w:rFonts w:ascii="方正仿宋简体" w:eastAsia="方正仿宋简体" w:hAnsi="方正仿宋简体" w:cs="方正仿宋简体" w:hint="eastAsia"/>
          <w:sz w:val="32"/>
          <w:szCs w:val="32"/>
        </w:rPr>
        <w:t>40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十六、西双版纳州市场监督管理局：西双版纳州景洪市易武路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8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号。</w:t>
      </w:r>
    </w:p>
    <w:p w:rsidR="004D58D6" w:rsidRDefault="00EA62C0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sz w:val="32"/>
          <w:szCs w:val="32"/>
        </w:rPr>
        <w:t>十七、省执业药师注册中心：昆明市科发路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616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号云南省药品监督管理局综合大楼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1</w:t>
      </w:r>
      <w:r>
        <w:rPr>
          <w:rFonts w:ascii="方正仿宋简体" w:eastAsia="方正仿宋简体" w:hAnsi="方正仿宋简体" w:cs="方正仿宋简体" w:hint="eastAsia"/>
          <w:sz w:val="32"/>
          <w:szCs w:val="32"/>
        </w:rPr>
        <w:t>楼大厅。</w:t>
      </w:r>
    </w:p>
    <w:sectPr w:rsidR="004D58D6">
      <w:headerReference w:type="default" r:id="rId7"/>
      <w:footerReference w:type="default" r:id="rId8"/>
      <w:pgSz w:w="11906" w:h="16838"/>
      <w:pgMar w:top="1213" w:right="1689" w:bottom="1213" w:left="1689" w:header="851" w:footer="992" w:gutter="0"/>
      <w:pgNumType w:fmt="numberInDash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2C0" w:rsidRDefault="00EA62C0">
      <w:r>
        <w:separator/>
      </w:r>
    </w:p>
  </w:endnote>
  <w:endnote w:type="continuationSeparator" w:id="0">
    <w:p w:rsidR="00EA62C0" w:rsidRDefault="00EA6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方正黑体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仿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8D6" w:rsidRDefault="00EA62C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D58D6" w:rsidRDefault="00EA62C0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ascii="方正仿宋简体" w:eastAsia="方正仿宋简体" w:hAnsi="方正仿宋简体" w:cs="方正仿宋简体" w:hint="eastAsia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方正仿宋简体" w:eastAsia="方正仿宋简体" w:hAnsi="方正仿宋简体" w:cs="方正仿宋简体" w:hint="eastAsia"/>
                              <w:sz w:val="20"/>
                              <w:szCs w:val="2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方正仿宋简体" w:eastAsia="方正仿宋简体" w:hAnsi="方正仿宋简体" w:cs="方正仿宋简体" w:hint="eastAsia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11D9D">
                            <w:rPr>
                              <w:rFonts w:ascii="方正仿宋简体" w:eastAsia="方正仿宋简体" w:hAnsi="方正仿宋简体" w:cs="方正仿宋简体"/>
                              <w:noProof/>
                              <w:sz w:val="20"/>
                              <w:szCs w:val="20"/>
                            </w:rPr>
                            <w:t>- 2 -</w:t>
                          </w:r>
                          <w:r>
                            <w:rPr>
                              <w:rFonts w:ascii="方正仿宋简体" w:eastAsia="方正仿宋简体" w:hAnsi="方正仿宋简体" w:cs="方正仿宋简体" w:hint="eastAsia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8240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" filled="f" fillcolor="white [3201]" stroked="f" strokeweight=".5pt">
              <v:textbox style="mso-fit-shape-to-text:t" inset="0,0,0,0">
                <w:txbxContent>
                  <w:p w:rsidR="004D58D6" w:rsidRDefault="00EA62C0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ascii="方正仿宋简体" w:eastAsia="方正仿宋简体" w:hAnsi="方正仿宋简体" w:cs="方正仿宋简体" w:hint="eastAsia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方正仿宋简体" w:eastAsia="方正仿宋简体" w:hAnsi="方正仿宋简体" w:cs="方正仿宋简体" w:hint="eastAsia"/>
                        <w:sz w:val="20"/>
                        <w:szCs w:val="20"/>
                      </w:rPr>
                      <w:instrText xml:space="preserve"> PAGE  \* MERGEFORMAT </w:instrText>
                    </w:r>
                    <w:r>
                      <w:rPr>
                        <w:rFonts w:ascii="方正仿宋简体" w:eastAsia="方正仿宋简体" w:hAnsi="方正仿宋简体" w:cs="方正仿宋简体" w:hint="eastAsia"/>
                        <w:sz w:val="20"/>
                        <w:szCs w:val="20"/>
                      </w:rPr>
                      <w:fldChar w:fldCharType="separate"/>
                    </w:r>
                    <w:r w:rsidR="00711D9D">
                      <w:rPr>
                        <w:rFonts w:ascii="方正仿宋简体" w:eastAsia="方正仿宋简体" w:hAnsi="方正仿宋简体" w:cs="方正仿宋简体"/>
                        <w:noProof/>
                        <w:sz w:val="20"/>
                        <w:szCs w:val="20"/>
                      </w:rPr>
                      <w:t>- 2 -</w:t>
                    </w:r>
                    <w:r>
                      <w:rPr>
                        <w:rFonts w:ascii="方正仿宋简体" w:eastAsia="方正仿宋简体" w:hAnsi="方正仿宋简体" w:cs="方正仿宋简体" w:hint="eastAsia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2C0" w:rsidRDefault="00EA62C0">
      <w:r>
        <w:separator/>
      </w:r>
    </w:p>
  </w:footnote>
  <w:footnote w:type="continuationSeparator" w:id="0">
    <w:p w:rsidR="00EA62C0" w:rsidRDefault="00EA6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8D6" w:rsidRDefault="004D58D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proofState w:spelling="clean" w:grammar="clean"/>
  <w:trackRevision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071A6A"/>
    <w:rsid w:val="004D58D6"/>
    <w:rsid w:val="00711D9D"/>
    <w:rsid w:val="00EA62C0"/>
    <w:rsid w:val="01A06B80"/>
    <w:rsid w:val="046004E1"/>
    <w:rsid w:val="05872B53"/>
    <w:rsid w:val="08071A6A"/>
    <w:rsid w:val="0A285551"/>
    <w:rsid w:val="0A8E21BB"/>
    <w:rsid w:val="0B3E367B"/>
    <w:rsid w:val="14770BC6"/>
    <w:rsid w:val="25912531"/>
    <w:rsid w:val="275B048E"/>
    <w:rsid w:val="297A7917"/>
    <w:rsid w:val="2A4E3B81"/>
    <w:rsid w:val="31272773"/>
    <w:rsid w:val="38E15D7B"/>
    <w:rsid w:val="3B1C5C67"/>
    <w:rsid w:val="46337F7D"/>
    <w:rsid w:val="4BCB6F95"/>
    <w:rsid w:val="4E305695"/>
    <w:rsid w:val="50A94FC3"/>
    <w:rsid w:val="52FC011C"/>
    <w:rsid w:val="540045D2"/>
    <w:rsid w:val="54A64C8A"/>
    <w:rsid w:val="572E597E"/>
    <w:rsid w:val="5B660CF4"/>
    <w:rsid w:val="5DCD1CBE"/>
    <w:rsid w:val="5E684380"/>
    <w:rsid w:val="6529093E"/>
    <w:rsid w:val="6D740BB8"/>
    <w:rsid w:val="716D1052"/>
    <w:rsid w:val="78DA0170"/>
    <w:rsid w:val="7D364D89"/>
    <w:rsid w:val="7F566293"/>
    <w:rsid w:val="7FB8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E82821D-E51A-4E1C-8029-8E6A0106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pc-14</cp:lastModifiedBy>
  <cp:revision>2</cp:revision>
  <dcterms:created xsi:type="dcterms:W3CDTF">2020-01-09T09:41:00Z</dcterms:created>
  <dcterms:modified xsi:type="dcterms:W3CDTF">2020-01-14T07:12:00Z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2052-10.8.0.5950</vt:lpwstr>
  </property>
</Properties>
</file>