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5FAFF"/>
        <w:spacing w:before="0" w:beforeAutospacing="0" w:after="0" w:afterAutospacing="0"/>
        <w:ind w:left="0" w:right="0" w:firstLine="0"/>
        <w:jc w:val="left"/>
        <w:rPr>
          <w:rFonts w:ascii="Verdana" w:hAnsi="Verdana" w:cs="Verdana"/>
          <w:i w:val="0"/>
          <w:caps w:val="0"/>
          <w:color w:val="333333"/>
          <w:spacing w:val="0"/>
          <w:sz w:val="16"/>
          <w:szCs w:val="16"/>
        </w:rPr>
      </w:pPr>
      <w:r>
        <w:rPr>
          <w:rFonts w:hint="default" w:ascii="Verdana" w:hAnsi="Verdana" w:eastAsia="宋体" w:cs="Verdana"/>
          <w:i w:val="0"/>
          <w:caps w:val="0"/>
          <w:color w:val="333333"/>
          <w:spacing w:val="0"/>
          <w:kern w:val="0"/>
          <w:sz w:val="16"/>
          <w:szCs w:val="16"/>
          <w:bdr w:val="none" w:color="auto" w:sz="0" w:space="0"/>
          <w:shd w:val="clear" w:fill="F5FAFF"/>
          <w:lang w:val="en-US" w:eastAsia="zh-CN" w:bidi="ar"/>
        </w:rPr>
        <w:t>岗位要求</w:t>
      </w:r>
    </w:p>
    <w:tbl>
      <w:tblPr>
        <w:tblW w:w="8040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31"/>
        <w:gridCol w:w="1504"/>
        <w:gridCol w:w="518"/>
        <w:gridCol w:w="1924"/>
        <w:gridCol w:w="1887"/>
        <w:gridCol w:w="1776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  <w:jc w:val="center"/>
        </w:trPr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36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16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Style w:val="8"/>
                <w:rFonts w:hint="eastAsia" w:ascii="宋体" w:hAnsi="宋体" w:eastAsia="宋体" w:cs="宋体"/>
                <w:color w:val="333333"/>
                <w:sz w:val="28"/>
                <w:szCs w:val="28"/>
                <w:bdr w:val="none" w:color="auto" w:sz="0" w:space="0"/>
              </w:rPr>
              <w:t>序号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36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16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Style w:val="8"/>
                <w:rFonts w:hint="eastAsia" w:ascii="宋体" w:hAnsi="宋体" w:eastAsia="宋体" w:cs="宋体"/>
                <w:color w:val="333333"/>
                <w:sz w:val="28"/>
                <w:szCs w:val="28"/>
                <w:bdr w:val="none" w:color="auto" w:sz="0" w:space="0"/>
              </w:rPr>
              <w:t>岗位名称</w:t>
            </w:r>
          </w:p>
        </w:tc>
        <w:tc>
          <w:tcPr>
            <w:tcW w:w="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36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16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Style w:val="8"/>
                <w:rFonts w:hint="eastAsia" w:ascii="宋体" w:hAnsi="宋体" w:eastAsia="宋体" w:cs="宋体"/>
                <w:color w:val="333333"/>
                <w:sz w:val="28"/>
                <w:szCs w:val="28"/>
                <w:bdr w:val="none" w:color="auto" w:sz="0" w:space="0"/>
              </w:rPr>
              <w:t>招聘人数</w:t>
            </w: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36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16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Style w:val="8"/>
                <w:rFonts w:hint="eastAsia" w:ascii="宋体" w:hAnsi="宋体" w:eastAsia="宋体" w:cs="宋体"/>
                <w:color w:val="333333"/>
                <w:sz w:val="28"/>
                <w:szCs w:val="28"/>
                <w:bdr w:val="none" w:color="auto" w:sz="0" w:space="0"/>
              </w:rPr>
              <w:t>学历、学位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36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16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Style w:val="8"/>
                <w:rFonts w:hint="eastAsia" w:ascii="宋体" w:hAnsi="宋体" w:eastAsia="宋体" w:cs="宋体"/>
                <w:color w:val="333333"/>
                <w:sz w:val="28"/>
                <w:szCs w:val="28"/>
                <w:bdr w:val="none" w:color="auto" w:sz="0" w:space="0"/>
              </w:rPr>
              <w:t>专</w:t>
            </w:r>
            <w:r>
              <w:rPr>
                <w:rStyle w:val="8"/>
                <w:color w:val="333333"/>
                <w:bdr w:val="none" w:color="auto" w:sz="0" w:space="0"/>
              </w:rPr>
              <w:t> </w:t>
            </w:r>
            <w:r>
              <w:rPr>
                <w:rStyle w:val="8"/>
                <w:rFonts w:hint="eastAsia" w:ascii="宋体" w:hAnsi="宋体" w:eastAsia="宋体" w:cs="宋体"/>
                <w:color w:val="333333"/>
                <w:sz w:val="28"/>
                <w:szCs w:val="28"/>
                <w:bdr w:val="none" w:color="auto" w:sz="0" w:space="0"/>
              </w:rPr>
              <w:t>业</w:t>
            </w: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36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16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Style w:val="8"/>
                <w:rFonts w:hint="eastAsia" w:ascii="宋体" w:hAnsi="宋体" w:eastAsia="宋体" w:cs="宋体"/>
                <w:color w:val="333333"/>
                <w:sz w:val="28"/>
                <w:szCs w:val="28"/>
                <w:bdr w:val="none" w:color="auto" w:sz="0" w:space="0"/>
              </w:rPr>
              <w:t>其他要求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  <w:jc w:val="center"/>
        </w:trPr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36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16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default" w:ascii="Times New Roman" w:hAnsi="Times New Roman" w:cs="Times New Roman"/>
                <w:color w:val="333333"/>
                <w:bdr w:val="none" w:color="auto" w:sz="0" w:space="0"/>
              </w:rPr>
              <w:t>1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36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16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急危重症医学科医师</w:t>
            </w:r>
          </w:p>
        </w:tc>
        <w:tc>
          <w:tcPr>
            <w:tcW w:w="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36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16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default" w:ascii="Times New Roman" w:hAnsi="Times New Roman" w:cs="Times New Roman"/>
                <w:color w:val="333333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36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16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全日制本科及以上学历、学士及以上学位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36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16" w:lineRule="atLeast"/>
              <w:ind w:left="0" w:right="0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bdr w:val="none" w:color="auto" w:sz="0" w:space="0"/>
              </w:rPr>
              <w:t>临床医学、急诊医学、临床医学（急救医学、急诊医学、重症医学方向）、内科学（急救医学、急诊医学、重症医学方向）</w:t>
            </w: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36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16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具有执业医师资格，能独立胜任急诊值班工作，已完成住院医师规范化培训者优先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  <w:jc w:val="center"/>
        </w:trPr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36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16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default" w:ascii="Times New Roman" w:hAnsi="Times New Roman" w:cs="Times New Roman"/>
                <w:color w:val="333333"/>
                <w:bdr w:val="none" w:color="auto" w:sz="0" w:space="0"/>
              </w:rPr>
              <w:t>2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36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16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bdr w:val="none" w:color="auto" w:sz="0" w:space="0"/>
              </w:rPr>
              <w:t>综合外科医师</w:t>
            </w:r>
          </w:p>
        </w:tc>
        <w:tc>
          <w:tcPr>
            <w:tcW w:w="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36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16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default" w:ascii="Times New Roman" w:hAnsi="Times New Roman" w:cs="Times New Roman"/>
                <w:color w:val="333333"/>
                <w:bdr w:val="none" w:color="auto" w:sz="0" w:space="0"/>
              </w:rPr>
              <w:t>1</w:t>
            </w: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36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16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bdr w:val="none" w:color="auto" w:sz="0" w:space="0"/>
              </w:rPr>
              <w:t>全日制本科及以上学历、学士及以上学位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36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16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bdr w:val="none" w:color="auto" w:sz="0" w:space="0"/>
              </w:rPr>
              <w:t>临床医学、外科学</w:t>
            </w:r>
          </w:p>
        </w:tc>
        <w:tc>
          <w:tcPr>
            <w:tcW w:w="172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36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16" w:lineRule="atLeast"/>
              <w:ind w:left="0" w:right="0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具有执业医师资格。已完成住院医师规范化培训者优先。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  <w:jc w:val="center"/>
        </w:trPr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36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16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default" w:ascii="Times New Roman" w:hAnsi="Times New Roman" w:cs="Times New Roman"/>
                <w:color w:val="333333"/>
                <w:bdr w:val="none" w:color="auto" w:sz="0" w:space="0"/>
              </w:rPr>
              <w:t>3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36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16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bdr w:val="none" w:color="auto" w:sz="0" w:space="0"/>
              </w:rPr>
              <w:t>麻醉科医师</w:t>
            </w:r>
          </w:p>
        </w:tc>
        <w:tc>
          <w:tcPr>
            <w:tcW w:w="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36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16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default" w:ascii="Times New Roman" w:hAnsi="Times New Roman" w:cs="Times New Roman"/>
                <w:color w:val="333333"/>
                <w:bdr w:val="none" w:color="auto" w:sz="0" w:space="0"/>
              </w:rPr>
              <w:t>1</w:t>
            </w: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36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16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bdr w:val="none" w:color="auto" w:sz="0" w:space="0"/>
              </w:rPr>
              <w:t>全日制本科及以上学历、学士及以上学位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36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16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bdr w:val="none" w:color="auto" w:sz="0" w:space="0"/>
              </w:rPr>
              <w:t>麻醉学、临床医学（麻醉学方向）</w:t>
            </w:r>
          </w:p>
        </w:tc>
        <w:tc>
          <w:tcPr>
            <w:tcW w:w="17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36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  <w:jc w:val="center"/>
        </w:trPr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36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16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default" w:ascii="Times New Roman" w:hAnsi="Times New Roman" w:cs="Times New Roman"/>
                <w:color w:val="333333"/>
                <w:bdr w:val="none" w:color="auto" w:sz="0" w:space="0"/>
              </w:rPr>
              <w:t>4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36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16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bdr w:val="none" w:color="auto" w:sz="0" w:space="0"/>
              </w:rPr>
              <w:t>药剂科药师</w:t>
            </w:r>
          </w:p>
        </w:tc>
        <w:tc>
          <w:tcPr>
            <w:tcW w:w="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36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16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default" w:ascii="Times New Roman" w:hAnsi="Times New Roman" w:cs="Times New Roman"/>
                <w:color w:val="333333"/>
                <w:bdr w:val="none" w:color="auto" w:sz="0" w:space="0"/>
              </w:rPr>
              <w:t>1</w:t>
            </w: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36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16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bdr w:val="none" w:color="auto" w:sz="0" w:space="0"/>
              </w:rPr>
              <w:t>全日制本科及以上学历、学士及以上学位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36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16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bdr w:val="none" w:color="auto" w:sz="0" w:space="0"/>
              </w:rPr>
              <w:t>药学</w:t>
            </w: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16" w:lineRule="atLeast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  <w:jc w:val="center"/>
        </w:trPr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36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16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default" w:ascii="Times New Roman" w:hAnsi="Times New Roman" w:cs="Times New Roman"/>
                <w:color w:val="333333"/>
                <w:bdr w:val="none" w:color="auto" w:sz="0" w:space="0"/>
              </w:rPr>
              <w:t>5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36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16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bdr w:val="none" w:color="auto" w:sz="0" w:space="0"/>
              </w:rPr>
              <w:t>总务科职员</w:t>
            </w:r>
          </w:p>
        </w:tc>
        <w:tc>
          <w:tcPr>
            <w:tcW w:w="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36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16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default" w:ascii="Times New Roman" w:hAnsi="Times New Roman" w:cs="Times New Roman"/>
                <w:color w:val="333333"/>
                <w:bdr w:val="none" w:color="auto" w:sz="0" w:space="0"/>
              </w:rPr>
              <w:t>1</w:t>
            </w: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36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16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bdr w:val="none" w:color="auto" w:sz="0" w:space="0"/>
              </w:rPr>
              <w:t>全日制本科及以上学历、学士及以上学位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36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16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bdr w:val="none" w:color="auto" w:sz="0" w:space="0"/>
              </w:rPr>
              <w:t>机械工程，机械电子工程，电气自动化（技术），机电一体化工程（技术），设备工程与管理，机械设计与制造，电信工程及管理，通信工程，电子信息工程，电气工程及其自动化，自动化，自动控制，电气工程与自动化，计算机科学与技术，电子与计算机工程，计算机科学技术，土木工程，给排水科学与工程，建筑电气与智能化，设计学，供热通风与空调工程</w:t>
            </w:r>
            <w:r>
              <w:rPr>
                <w:rFonts w:hint="default" w:ascii="Times New Roman" w:hAnsi="Times New Roman" w:cs="Times New Roman"/>
                <w:color w:val="333333"/>
                <w:bdr w:val="none" w:color="auto" w:sz="0" w:space="0"/>
              </w:rPr>
              <w:t>(</w:t>
            </w:r>
            <w:r>
              <w:rPr>
                <w:rFonts w:hint="eastAsia" w:ascii="宋体" w:hAnsi="宋体" w:eastAsia="宋体" w:cs="宋体"/>
                <w:color w:val="333333"/>
                <w:bdr w:val="none" w:color="auto" w:sz="0" w:space="0"/>
              </w:rPr>
              <w:t>技术</w:t>
            </w:r>
            <w:r>
              <w:rPr>
                <w:rFonts w:hint="default" w:ascii="Times New Roman" w:hAnsi="Times New Roman" w:cs="Times New Roman"/>
                <w:color w:val="333333"/>
                <w:bdr w:val="none" w:color="auto" w:sz="0" w:space="0"/>
              </w:rPr>
              <w:t>)</w:t>
            </w: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36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16" w:lineRule="atLeast"/>
              <w:ind w:left="0" w:right="0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该工作岗位适合男性</w:t>
            </w:r>
          </w:p>
        </w:tc>
      </w:tr>
    </w:tbl>
    <w:p>
      <w:pPr>
        <w:widowControl/>
        <w:spacing w:line="560" w:lineRule="exact"/>
        <w:ind w:right="640" w:firstLine="641"/>
        <w:jc w:val="center"/>
      </w:pPr>
      <w:bookmarkStart w:id="0" w:name="_GoBack"/>
      <w:bookmarkEnd w:id="0"/>
    </w:p>
    <w:sectPr>
      <w:pgSz w:w="11906" w:h="16838"/>
      <w:pgMar w:top="1814" w:right="1474" w:bottom="1701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FangSong_GB2312">
    <w:altName w:val="仿宋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E66FD9"/>
    <w:rsid w:val="00255BBB"/>
    <w:rsid w:val="002B4CFB"/>
    <w:rsid w:val="00366931"/>
    <w:rsid w:val="0039697E"/>
    <w:rsid w:val="0042619F"/>
    <w:rsid w:val="0049417A"/>
    <w:rsid w:val="00536E3B"/>
    <w:rsid w:val="00544ADD"/>
    <w:rsid w:val="00585288"/>
    <w:rsid w:val="005B36AF"/>
    <w:rsid w:val="00636DA9"/>
    <w:rsid w:val="00745807"/>
    <w:rsid w:val="0076583A"/>
    <w:rsid w:val="007A4C35"/>
    <w:rsid w:val="008F6E6B"/>
    <w:rsid w:val="009C002E"/>
    <w:rsid w:val="00AC0859"/>
    <w:rsid w:val="00AC66DF"/>
    <w:rsid w:val="00B024B6"/>
    <w:rsid w:val="00B16FA4"/>
    <w:rsid w:val="00B53C6D"/>
    <w:rsid w:val="00BB618F"/>
    <w:rsid w:val="00BB6645"/>
    <w:rsid w:val="00C30B58"/>
    <w:rsid w:val="00D05791"/>
    <w:rsid w:val="00D467B8"/>
    <w:rsid w:val="00D8484C"/>
    <w:rsid w:val="00E52AE0"/>
    <w:rsid w:val="00E66FD9"/>
    <w:rsid w:val="099B0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basedOn w:val="7"/>
    <w:qFormat/>
    <w:uiPriority w:val="22"/>
    <w:rPr>
      <w:b/>
    </w:rPr>
  </w:style>
  <w:style w:type="character" w:customStyle="1" w:styleId="9">
    <w:name w:val="页眉 Char"/>
    <w:basedOn w:val="7"/>
    <w:link w:val="3"/>
    <w:semiHidden/>
    <w:uiPriority w:val="99"/>
    <w:rPr>
      <w:sz w:val="18"/>
      <w:szCs w:val="18"/>
    </w:rPr>
  </w:style>
  <w:style w:type="character" w:customStyle="1" w:styleId="10">
    <w:name w:val="页脚 Char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</Words>
  <Characters>160</Characters>
  <Lines>1</Lines>
  <Paragraphs>1</Paragraphs>
  <TotalTime>86</TotalTime>
  <ScaleCrop>false</ScaleCrop>
  <LinksUpToDate>false</LinksUpToDate>
  <CharactersWithSpaces>186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2019-12-09T07:03:00Z</dcterms:created>
  <dc:creator>Lenovo</dc:creator>
  <cp:lastModifiedBy>国超科技</cp:lastModifiedBy>
  <dcterms:modified xsi:type="dcterms:W3CDTF">2020-02-24T05:51:08Z</dcterms:modified>
  <cp:revision>67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