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附件1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396" w:leftChars="665" w:firstLine="110" w:firstLineChars="25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省级继续医学教育管理系统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396" w:leftChars="665" w:firstLine="990" w:firstLineChars="225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操作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指南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（2021版)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黑体" w:hAnsi="黑体" w:eastAsia="黑体" w:cs="黑体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40"/>
          <w:lang w:val="en-US" w:eastAsia="zh-CN"/>
        </w:rPr>
        <w:t>一、继续医学教育管理系统登录</w:t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项目申办机构登录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陕西省省级全民健康信息平台-继续医学教育管理系统（网址:http://kjpt.91huayi.com，以下简称系统）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 w:eastAsia="zh-CN"/>
        </w:rPr>
        <w:t>，如下图所示。</w:t>
      </w: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5004435" cy="2212975"/>
            <wp:effectExtent l="0" t="0" r="5715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4435" cy="221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输入用户名、密码点击登录，首次登录需要填写机构负责人相关信息，以保证系统安全性，如下图所示。</w:t>
      </w: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4596130" cy="2574925"/>
            <wp:effectExtent l="0" t="0" r="13970" b="158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96130" cy="257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点击新增按钮，输入真实姓名以及手机号码，点击确认，弹出确认信息，点击确定按钮，如下图所示。</w:t>
      </w: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3799205" cy="1998980"/>
            <wp:effectExtent l="0" t="0" r="10795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2411095" cy="1886585"/>
            <wp:effectExtent l="0" t="0" r="8255" b="184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11095" cy="188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管理员信息添加完成后，提示添加成功信息，点击选择框，选择需要登录的管理员，获取手机验证码完成登录，如下图所示。</w:t>
      </w: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4269105" cy="2594610"/>
            <wp:effectExtent l="0" t="0" r="17145" b="152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69105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二、项目举办前登记（须在举办前一周进行）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系统登录成功后，进入省级项目申报功能模块完成项目举办前的登记，点击省级项目申报，如下图所示。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69230" cy="2329815"/>
            <wp:effectExtent l="0" t="0" r="7620" b="13335"/>
            <wp:docPr id="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点击项目举办前登记，弹出项目举办前登记对话框，通过筛选检索功能检索到需要进行登记的项目，点击项目信息末尾的“第一期未登记”按钮（多期举办的项目，申报当期举办的项目即可），如下图所示。</w:t>
      </w: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5441950" cy="2406650"/>
            <wp:effectExtent l="0" t="0" r="6350" b="1270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弹出项目举办前登记对话框，填写项目举办相关资料，上传会议通知以及会议日程（JPG格式），项目为线上举办或部分线上举办的，还需同时提交《省级继续医学教育项目线上学员授予学分监管说明》（具体见附件2）。信息填报完毕点击保存并上报，如下图所示。</w:t>
      </w: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5348605" cy="2621915"/>
            <wp:effectExtent l="0" t="0" r="4445" b="698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48605" cy="262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项目举办前的登记上报完成后，等待陕西省继续医学教育委员会审批，审批通过后可举办项目。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三、项目举办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项目举办前登记审批通过后，待开展的项目会导入到继续医学教育管理系统中“继续教育管理”模块中的“继教活动-项目管理”菜单中，点击“继教活动-项目管理”菜单，会显示已经批准的项目（如项目较多，可通过检索筛选功能查找特定的项目），如下图所示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5269230" cy="2329815"/>
            <wp:effectExtent l="0" t="0" r="7620" b="133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点击二维码考勤，选择微信二维码考勤，如下图所示。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5264150" cy="1079500"/>
            <wp:effectExtent l="0" t="0" r="12700" b="63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弹出微信考勤二维码，参会人员可以通过扫描微信二维码进行签到（微信二维码最长更新频率为10分钟，10分钟后会更新二维码），如下图所示。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drawing>
          <wp:inline distT="0" distB="0" distL="114300" distR="114300">
            <wp:extent cx="5266690" cy="3306445"/>
            <wp:effectExtent l="0" t="0" r="10160" b="8255"/>
            <wp:docPr id="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3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专业技术人员参加省级继续医学教育项目，参加者使用微信扫描考勤二维码，如实填写相关信息（姓名、身份证号码、手机号码、职称、单位）。按时完成扫码考勤并符合项目主办单位要求的学员可授予学分。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项目主办单位根据考勤信息在学分管理-项目参加者授分功能模块给参加本项目的学员上传考勤记录。进入学分管理模块中的项目参加者授分，查询到需要授分的项目，点击授分，如下图所示。</w:t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72405" cy="2388235"/>
            <wp:effectExtent l="0" t="0" r="4445" b="12065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8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选择授分方式为根据会场考勤授分（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请勿选择手工录入学分，手工录入学分为非有效学分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），点击下一步，如下图所示。</w:t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69230" cy="1189355"/>
            <wp:effectExtent l="0" t="0" r="7620" b="10795"/>
            <wp:docPr id="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8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点击参与扫码考勤课程的考勤分析，如下图所示。</w:t>
      </w:r>
    </w:p>
    <w:p>
      <w:pPr>
        <w:numPr>
          <w:ilvl w:val="0"/>
          <w:numId w:val="0"/>
        </w:numPr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65420" cy="1937385"/>
            <wp:effectExtent l="0" t="0" r="11430" b="5715"/>
            <wp:docPr id="2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9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勾选任一刷卡周期，时间自动显示（默认为刷卡开始时间到刷卡结束时间），点击考勤分析，会查询出参与本次项目考勤的人员，点击确定按钮，完成考勤分析。如下图所示。</w:t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72405" cy="2978150"/>
            <wp:effectExtent l="0" t="0" r="4445" b="12700"/>
            <wp:docPr id="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7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考勤分析完成后，点击返回按钮，点击有效人员明细可查看考勤详细信息。点击筛选授分人员，确认考勤人员信息，选择活动日期（活动日期的最后一天），点击授分，如下图所示。</w:t>
      </w:r>
    </w:p>
    <w:p>
      <w:pPr>
        <w:numPr>
          <w:ilvl w:val="0"/>
          <w:numId w:val="0"/>
        </w:numPr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65420" cy="1868170"/>
            <wp:effectExtent l="0" t="0" r="11430" b="17780"/>
            <wp:docPr id="2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86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四、执行情况反馈（须在项目举办后两周内完成）</w:t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返回项目申报菜单，如下图所示。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69230" cy="2329815"/>
            <wp:effectExtent l="0" t="0" r="7620" b="13335"/>
            <wp:docPr id="2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点击执行情况反馈，如下图所示。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5269230" cy="2329815"/>
            <wp:effectExtent l="0" t="0" r="7620" b="1333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通过检索功能查询到需要进行执行情况反馈的项目，在搜索出来的项目信息中点击反馈管理，如下图所示。</w:t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5269230" cy="2329815"/>
            <wp:effectExtent l="0" t="0" r="7620" b="13335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在弹出的反馈记录管理对话框中，点击新建按钮，建立反馈记录，如下图所示。</w:t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5267325" cy="2616200"/>
            <wp:effectExtent l="0" t="0" r="9525" b="12700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在弹出页面中如实上报第1-5页项目相关内容，带*号的内容为必填项，如下图所示。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5271135" cy="2236470"/>
            <wp:effectExtent l="0" t="0" r="5715" b="11430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3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上传日程、会议通知及会议照片等相关信息，格式为JPG图片，如下图所示。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drawing>
          <wp:inline distT="0" distB="0" distL="114300" distR="114300">
            <wp:extent cx="5274310" cy="3056890"/>
            <wp:effectExtent l="0" t="0" r="2540" b="10160"/>
            <wp:docPr id="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5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学员须全部扫码考勤，无需上传签到册，如会议有试题，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请上传，如下图所示。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drawing>
          <wp:inline distT="0" distB="0" distL="114300" distR="114300">
            <wp:extent cx="5271135" cy="3067050"/>
            <wp:effectExtent l="0" t="0" r="5715" b="0"/>
            <wp:docPr id="2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确认参与此项目考勤记录，点击导入，会自动导入此次考勤人员，如下图所示。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5043805" cy="2181860"/>
            <wp:effectExtent l="0" t="0" r="4445" b="8890"/>
            <wp:docPr id="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43805" cy="218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如项目有相关教材信息，请如实上报，如下图所示。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4828540" cy="2595880"/>
            <wp:effectExtent l="0" t="0" r="10160" b="13970"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828540" cy="259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项目信息填报完毕之后，点击保存本页，保存成功后，点击返回列表，会返回反馈记录管理对话框，如项目信息填报完毕，点击提交按钮（提交前可以进行修改和删除，提交后不能进行相关操作），等待审批，如下图所示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5269865" cy="1835785"/>
            <wp:effectExtent l="0" t="0" r="6985" b="12065"/>
            <wp:docPr id="1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省继续医学教育委员会将上报的项目执行情况审批后，参加此项目的学员学分生效。为保证学员可在项目举办完成4周后登录继续医学教育管理系统查询、打印学分证明，项目主办单位务必在项目举办完成2周内进行项目执行情况反馈。</w:t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五、电子学分证书查询打印（项目举办完四周后打印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）</w:t>
      </w:r>
    </w:p>
    <w:p>
      <w:pPr>
        <w:numPr>
          <w:ilvl w:val="0"/>
          <w:numId w:val="0"/>
        </w:numPr>
        <w:ind w:leftChars="0" w:firstLine="642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专业技术人员登录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系统（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网址:http://kjpt.91huayi.com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），进行学分查询及证书打印（用户名为专业技术人员身份证号码，初始密码为姓名全拼，如忘记密码可点击密码找回进行密码重置）如下图所示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drawing>
          <wp:inline distT="0" distB="0" distL="114300" distR="114300">
            <wp:extent cx="5272405" cy="2388235"/>
            <wp:effectExtent l="0" t="0" r="4445" b="12065"/>
            <wp:docPr id="3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8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登录成功后，点击达标情况查询，查询出可打印的学分证书（只有通过审核的省级项目可以打印证书），如下图所示。</w:t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67960" cy="1210945"/>
            <wp:effectExtent l="0" t="0" r="8890" b="8255"/>
            <wp:docPr id="2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</w:pPr>
    </w:p>
    <w:p>
      <w:pPr>
        <w:numPr>
          <w:ilvl w:val="0"/>
          <w:numId w:val="0"/>
        </w:numPr>
        <w:ind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勾选需要打印的证书，点击导出学分证书（证书打印需在项目举办4周之后），打印证书即可，如下图所示。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269865" cy="1378585"/>
            <wp:effectExtent l="0" t="0" r="6985" b="12065"/>
            <wp:docPr id="31" name="图片 31" descr="微信图片_20210611090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微信图片_2021061109083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37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C73955"/>
    <w:rsid w:val="08E619B5"/>
    <w:rsid w:val="0981571D"/>
    <w:rsid w:val="0A67150B"/>
    <w:rsid w:val="0B6C6198"/>
    <w:rsid w:val="0E5302F3"/>
    <w:rsid w:val="13842B0C"/>
    <w:rsid w:val="148B55C6"/>
    <w:rsid w:val="15A9338C"/>
    <w:rsid w:val="24122D1E"/>
    <w:rsid w:val="24BC48C9"/>
    <w:rsid w:val="2710508A"/>
    <w:rsid w:val="27550052"/>
    <w:rsid w:val="289756B9"/>
    <w:rsid w:val="2D5D3835"/>
    <w:rsid w:val="31011F0F"/>
    <w:rsid w:val="328A7389"/>
    <w:rsid w:val="36EB50AE"/>
    <w:rsid w:val="376563D6"/>
    <w:rsid w:val="378A02CC"/>
    <w:rsid w:val="385C2FD0"/>
    <w:rsid w:val="39850255"/>
    <w:rsid w:val="39C7744B"/>
    <w:rsid w:val="3A9469D1"/>
    <w:rsid w:val="3D1B2775"/>
    <w:rsid w:val="408B47F7"/>
    <w:rsid w:val="42B746B9"/>
    <w:rsid w:val="44E14111"/>
    <w:rsid w:val="47FB4A73"/>
    <w:rsid w:val="4BD84E9A"/>
    <w:rsid w:val="4C000047"/>
    <w:rsid w:val="4CDF030E"/>
    <w:rsid w:val="4FC32B39"/>
    <w:rsid w:val="517F4E2A"/>
    <w:rsid w:val="58493DED"/>
    <w:rsid w:val="59FE28B9"/>
    <w:rsid w:val="5B2207B9"/>
    <w:rsid w:val="5B9650CA"/>
    <w:rsid w:val="5C5D35AF"/>
    <w:rsid w:val="5E2E7819"/>
    <w:rsid w:val="5FBF4D0E"/>
    <w:rsid w:val="5FF9171E"/>
    <w:rsid w:val="60925420"/>
    <w:rsid w:val="64480BDA"/>
    <w:rsid w:val="660F43DD"/>
    <w:rsid w:val="66DA01CE"/>
    <w:rsid w:val="69274D3D"/>
    <w:rsid w:val="69912F8A"/>
    <w:rsid w:val="6BF0597C"/>
    <w:rsid w:val="6ED807B5"/>
    <w:rsid w:val="706F5EAE"/>
    <w:rsid w:val="723C5473"/>
    <w:rsid w:val="7534251D"/>
    <w:rsid w:val="784E5E5D"/>
    <w:rsid w:val="79E0372C"/>
    <w:rsid w:val="7CBB70A2"/>
    <w:rsid w:val="7D5E710B"/>
    <w:rsid w:val="7EF8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  <w:style w:type="paragraph" w:customStyle="1" w:styleId="5">
    <w:name w:val="Body text|1"/>
    <w:basedOn w:val="1"/>
    <w:qFormat/>
    <w:uiPriority w:val="0"/>
    <w:pPr>
      <w:spacing w:line="430" w:lineRule="auto"/>
      <w:ind w:firstLine="400"/>
    </w:pPr>
    <w:rPr>
      <w:rFonts w:ascii="宋体" w:hAnsi="宋体" w:eastAsia="宋体" w:cs="宋体"/>
      <w:sz w:val="28"/>
      <w:szCs w:val="28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3" Type="http://schemas.openxmlformats.org/officeDocument/2006/relationships/fontTable" Target="fontTable.xml"/><Relationship Id="rId32" Type="http://schemas.openxmlformats.org/officeDocument/2006/relationships/customXml" Target="../customXml/item1.xml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2021-05-27T01:01:00Z</dcterms:created>
  <dc:creator>Administrator</dc:creator>
  <cp:lastModifiedBy>席警伟-华医网</cp:lastModifiedBy>
  <dcterms:modified xsi:type="dcterms:W3CDTF">2021-07-02T01:32:25Z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D5A45C2122924FDA97E7F341CCE235CA</vt:lpwstr>
  </property>
</Properties>
</file>