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EAF" w:rsidRDefault="00433C6D" w:rsidP="000C5859">
      <w:pPr>
        <w:spacing w:line="420" w:lineRule="exact"/>
        <w:jc w:val="center"/>
        <w:rPr>
          <w:rFonts w:ascii="黑体" w:eastAsia="黑体" w:hAnsi="黑体"/>
          <w:sz w:val="44"/>
          <w:szCs w:val="44"/>
        </w:rPr>
      </w:pPr>
      <w:r w:rsidRPr="00BE0EAF">
        <w:rPr>
          <w:rFonts w:ascii="黑体" w:eastAsia="黑体" w:hAnsi="黑体" w:hint="eastAsia"/>
          <w:sz w:val="44"/>
          <w:szCs w:val="44"/>
        </w:rPr>
        <w:t>新罗区</w:t>
      </w:r>
      <w:proofErr w:type="gramStart"/>
      <w:r w:rsidRPr="00BE0EAF">
        <w:rPr>
          <w:rFonts w:ascii="黑体" w:eastAsia="黑体" w:hAnsi="黑体" w:hint="eastAsia"/>
          <w:sz w:val="44"/>
          <w:szCs w:val="44"/>
        </w:rPr>
        <w:t>卫健局关于</w:t>
      </w:r>
      <w:proofErr w:type="gramEnd"/>
      <w:r w:rsidRPr="00BE0EAF">
        <w:rPr>
          <w:rFonts w:ascii="黑体" w:eastAsia="黑体" w:hAnsi="黑体" w:hint="eastAsia"/>
          <w:sz w:val="44"/>
          <w:szCs w:val="44"/>
        </w:rPr>
        <w:t>调整编外人员</w:t>
      </w:r>
    </w:p>
    <w:p w:rsidR="00823EB2" w:rsidRPr="00BE0EAF" w:rsidRDefault="00433C6D" w:rsidP="000C5859">
      <w:pPr>
        <w:spacing w:line="420" w:lineRule="exact"/>
        <w:jc w:val="center"/>
        <w:rPr>
          <w:rFonts w:ascii="黑体" w:eastAsia="黑体" w:hAnsi="黑体"/>
          <w:sz w:val="44"/>
          <w:szCs w:val="44"/>
        </w:rPr>
      </w:pPr>
      <w:r w:rsidRPr="00BE0EAF">
        <w:rPr>
          <w:rFonts w:ascii="黑体" w:eastAsia="黑体" w:hAnsi="黑体" w:hint="eastAsia"/>
          <w:sz w:val="44"/>
          <w:szCs w:val="44"/>
        </w:rPr>
        <w:t>招聘条件的公告</w:t>
      </w:r>
    </w:p>
    <w:p w:rsidR="00433C6D" w:rsidRPr="00433C6D" w:rsidRDefault="00433C6D" w:rsidP="000C5859">
      <w:pPr>
        <w:spacing w:line="420" w:lineRule="exact"/>
        <w:rPr>
          <w:rFonts w:ascii="仿宋_GB2312" w:eastAsia="仿宋_GB2312"/>
          <w:sz w:val="32"/>
          <w:szCs w:val="32"/>
        </w:rPr>
      </w:pPr>
    </w:p>
    <w:p w:rsidR="00433C6D" w:rsidRDefault="00433C6D" w:rsidP="000C5859">
      <w:pPr>
        <w:spacing w:line="420" w:lineRule="exact"/>
        <w:ind w:firstLineChars="200" w:firstLine="640"/>
        <w:rPr>
          <w:rFonts w:ascii="仿宋_GB2312" w:eastAsia="仿宋_GB2312"/>
          <w:sz w:val="32"/>
          <w:szCs w:val="32"/>
        </w:rPr>
      </w:pPr>
      <w:r w:rsidRPr="00433C6D">
        <w:rPr>
          <w:rFonts w:ascii="仿宋_GB2312" w:eastAsia="仿宋_GB2312" w:hint="eastAsia"/>
          <w:sz w:val="32"/>
          <w:szCs w:val="32"/>
        </w:rPr>
        <w:t>因截止报名时间</w:t>
      </w:r>
      <w:r w:rsidR="00B90E9F">
        <w:rPr>
          <w:rFonts w:ascii="仿宋_GB2312" w:eastAsia="仿宋_GB2312" w:hint="eastAsia"/>
          <w:sz w:val="32"/>
          <w:szCs w:val="32"/>
        </w:rPr>
        <w:t>（4月5日）</w:t>
      </w:r>
      <w:r w:rsidRPr="00433C6D">
        <w:rPr>
          <w:rFonts w:ascii="仿宋_GB2312" w:eastAsia="仿宋_GB2312" w:hint="eastAsia"/>
          <w:sz w:val="32"/>
          <w:szCs w:val="32"/>
        </w:rPr>
        <w:t>部分岗位报名人数不足，</w:t>
      </w:r>
      <w:r w:rsidR="00A56594">
        <w:rPr>
          <w:rFonts w:ascii="仿宋_GB2312" w:eastAsia="仿宋_GB2312" w:hint="eastAsia"/>
          <w:sz w:val="32"/>
          <w:szCs w:val="32"/>
        </w:rPr>
        <w:t>未达到1：3开考比例，</w:t>
      </w:r>
      <w:r w:rsidRPr="00433C6D">
        <w:rPr>
          <w:rFonts w:ascii="仿宋_GB2312" w:eastAsia="仿宋_GB2312" w:hint="eastAsia"/>
          <w:sz w:val="32"/>
          <w:szCs w:val="32"/>
        </w:rPr>
        <w:t>经研究，决定对3月23日发布的《新罗区卫生健康局公开招聘编外工作人员公告》</w:t>
      </w:r>
      <w:r w:rsidR="00781B4F">
        <w:rPr>
          <w:rFonts w:ascii="仿宋_GB2312" w:eastAsia="仿宋_GB2312" w:hint="eastAsia"/>
          <w:sz w:val="32"/>
          <w:szCs w:val="32"/>
        </w:rPr>
        <w:t>进行调整，具体岗位要求</w:t>
      </w:r>
      <w:r w:rsidRPr="00433C6D">
        <w:rPr>
          <w:rFonts w:ascii="仿宋_GB2312" w:eastAsia="仿宋_GB2312" w:hint="eastAsia"/>
          <w:sz w:val="32"/>
          <w:szCs w:val="32"/>
        </w:rPr>
        <w:t>如下：</w:t>
      </w:r>
    </w:p>
    <w:p w:rsidR="00433C6D" w:rsidRDefault="00433C6D" w:rsidP="000C5859">
      <w:pPr>
        <w:spacing w:line="420" w:lineRule="exact"/>
        <w:ind w:firstLineChars="200" w:firstLine="643"/>
        <w:jc w:val="left"/>
        <w:rPr>
          <w:rFonts w:ascii="仿宋" w:eastAsia="仿宋" w:hAnsi="仿宋" w:cs="仿宋"/>
          <w:sz w:val="32"/>
          <w:szCs w:val="32"/>
        </w:rPr>
      </w:pPr>
      <w:r w:rsidRPr="008459B4">
        <w:rPr>
          <w:rFonts w:ascii="仿宋_GB2312" w:eastAsia="仿宋_GB2312" w:hint="eastAsia"/>
          <w:b/>
          <w:sz w:val="32"/>
          <w:szCs w:val="32"/>
        </w:rPr>
        <w:t>一、岗位1：</w:t>
      </w:r>
      <w:r>
        <w:rPr>
          <w:rFonts w:ascii="仿宋" w:eastAsia="仿宋" w:hAnsi="仿宋" w:cs="仿宋" w:hint="eastAsia"/>
          <w:sz w:val="32"/>
          <w:szCs w:val="32"/>
        </w:rPr>
        <w:t>中国语言文学类、新闻传播学类专业1名</w:t>
      </w:r>
    </w:p>
    <w:p w:rsidR="00781B4F" w:rsidRDefault="00781B4F"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学历：全日制大专及以上</w:t>
      </w:r>
    </w:p>
    <w:p w:rsidR="00433C6D" w:rsidRDefault="00781B4F"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年龄：35周岁及以下</w:t>
      </w:r>
    </w:p>
    <w:p w:rsidR="00B62B44" w:rsidRPr="00433C6D" w:rsidRDefault="00B62B44"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性别：</w:t>
      </w:r>
      <w:r w:rsidR="000C5859">
        <w:rPr>
          <w:rFonts w:ascii="仿宋" w:eastAsia="仿宋" w:hAnsi="仿宋" w:cs="仿宋" w:hint="eastAsia"/>
          <w:sz w:val="32"/>
          <w:szCs w:val="32"/>
        </w:rPr>
        <w:t>不限</w:t>
      </w:r>
    </w:p>
    <w:p w:rsidR="00433C6D" w:rsidRDefault="00433C6D" w:rsidP="000C5859">
      <w:pPr>
        <w:spacing w:line="420" w:lineRule="exact"/>
        <w:ind w:firstLineChars="200" w:firstLine="643"/>
        <w:jc w:val="left"/>
        <w:rPr>
          <w:rFonts w:ascii="仿宋" w:eastAsia="仿宋" w:hAnsi="仿宋" w:cs="仿宋"/>
          <w:sz w:val="32"/>
          <w:szCs w:val="32"/>
        </w:rPr>
      </w:pPr>
      <w:r w:rsidRPr="008459B4">
        <w:rPr>
          <w:rFonts w:ascii="仿宋_GB2312" w:eastAsia="仿宋_GB2312" w:hint="eastAsia"/>
          <w:b/>
          <w:sz w:val="32"/>
          <w:szCs w:val="32"/>
        </w:rPr>
        <w:t>二、岗位2：</w:t>
      </w:r>
      <w:r>
        <w:rPr>
          <w:rFonts w:ascii="仿宋" w:eastAsia="仿宋" w:hAnsi="仿宋" w:cs="仿宋" w:hint="eastAsia"/>
          <w:sz w:val="32"/>
          <w:szCs w:val="32"/>
        </w:rPr>
        <w:t>卫生管理类、</w:t>
      </w:r>
      <w:r w:rsidRPr="00DA1CB3">
        <w:rPr>
          <w:rFonts w:ascii="仿宋" w:eastAsia="仿宋" w:hAnsi="仿宋" w:cs="仿宋" w:hint="eastAsia"/>
          <w:sz w:val="32"/>
          <w:szCs w:val="32"/>
        </w:rPr>
        <w:t>基础医学类</w:t>
      </w:r>
      <w:r>
        <w:rPr>
          <w:rFonts w:ascii="仿宋" w:eastAsia="仿宋" w:hAnsi="仿宋" w:cs="仿宋" w:hint="eastAsia"/>
          <w:sz w:val="32"/>
          <w:szCs w:val="32"/>
        </w:rPr>
        <w:t>、</w:t>
      </w:r>
      <w:r w:rsidRPr="00152704">
        <w:rPr>
          <w:rFonts w:ascii="仿宋" w:eastAsia="仿宋" w:hAnsi="仿宋" w:cs="仿宋" w:hint="eastAsia"/>
          <w:sz w:val="32"/>
          <w:szCs w:val="32"/>
        </w:rPr>
        <w:t>公共卫生与预防医学类</w:t>
      </w:r>
      <w:r>
        <w:rPr>
          <w:rFonts w:ascii="仿宋" w:eastAsia="仿宋" w:hAnsi="仿宋" w:cs="仿宋" w:hint="eastAsia"/>
          <w:sz w:val="32"/>
          <w:szCs w:val="32"/>
        </w:rPr>
        <w:t>、</w:t>
      </w:r>
      <w:r w:rsidRPr="00152704">
        <w:rPr>
          <w:rFonts w:ascii="仿宋" w:eastAsia="仿宋" w:hAnsi="仿宋" w:cs="仿宋" w:hint="eastAsia"/>
          <w:sz w:val="32"/>
          <w:szCs w:val="32"/>
        </w:rPr>
        <w:t>临床医学类</w:t>
      </w:r>
      <w:r>
        <w:rPr>
          <w:rFonts w:ascii="仿宋" w:eastAsia="仿宋" w:hAnsi="仿宋" w:cs="仿宋" w:hint="eastAsia"/>
          <w:sz w:val="32"/>
          <w:szCs w:val="32"/>
        </w:rPr>
        <w:t>、</w:t>
      </w:r>
      <w:r w:rsidRPr="00152704">
        <w:rPr>
          <w:rFonts w:ascii="仿宋" w:eastAsia="仿宋" w:hAnsi="仿宋" w:cs="仿宋" w:hint="eastAsia"/>
          <w:sz w:val="32"/>
          <w:szCs w:val="32"/>
        </w:rPr>
        <w:t>医学技术类</w:t>
      </w:r>
      <w:r>
        <w:rPr>
          <w:rFonts w:ascii="仿宋" w:eastAsia="仿宋" w:hAnsi="仿宋" w:cs="仿宋" w:hint="eastAsia"/>
          <w:sz w:val="32"/>
          <w:szCs w:val="32"/>
        </w:rPr>
        <w:t>、</w:t>
      </w:r>
      <w:r w:rsidRPr="005C6F0F">
        <w:rPr>
          <w:rFonts w:ascii="仿宋" w:eastAsia="仿宋" w:hAnsi="仿宋" w:cs="仿宋" w:hint="eastAsia"/>
          <w:sz w:val="32"/>
          <w:szCs w:val="32"/>
        </w:rPr>
        <w:t>中医学和中西医结合类</w:t>
      </w:r>
      <w:r>
        <w:rPr>
          <w:rFonts w:ascii="仿宋" w:eastAsia="仿宋" w:hAnsi="仿宋" w:cs="仿宋" w:hint="eastAsia"/>
          <w:sz w:val="32"/>
          <w:szCs w:val="32"/>
        </w:rPr>
        <w:t>专业1名</w:t>
      </w:r>
    </w:p>
    <w:p w:rsidR="00781B4F" w:rsidRDefault="00781B4F"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学历：全日制大专及以上</w:t>
      </w:r>
    </w:p>
    <w:p w:rsidR="00781B4F" w:rsidRDefault="00781B4F" w:rsidP="000C5859">
      <w:pPr>
        <w:spacing w:line="42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年龄：3</w:t>
      </w:r>
      <w:r w:rsidR="00A56594">
        <w:rPr>
          <w:rFonts w:ascii="仿宋" w:eastAsia="仿宋" w:hAnsi="仿宋" w:cs="仿宋" w:hint="eastAsia"/>
          <w:sz w:val="32"/>
          <w:szCs w:val="32"/>
        </w:rPr>
        <w:t>0</w:t>
      </w:r>
      <w:r>
        <w:rPr>
          <w:rFonts w:ascii="仿宋" w:eastAsia="仿宋" w:hAnsi="仿宋" w:cs="仿宋" w:hint="eastAsia"/>
          <w:sz w:val="32"/>
          <w:szCs w:val="32"/>
        </w:rPr>
        <w:t>周岁及以下</w:t>
      </w:r>
    </w:p>
    <w:p w:rsidR="000C5859" w:rsidRDefault="000C585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性别：不限</w:t>
      </w:r>
    </w:p>
    <w:p w:rsidR="00AC3D28" w:rsidRDefault="00A56594" w:rsidP="000C5859">
      <w:pPr>
        <w:spacing w:line="420" w:lineRule="exact"/>
        <w:ind w:firstLineChars="200" w:firstLine="643"/>
        <w:jc w:val="left"/>
        <w:rPr>
          <w:rFonts w:ascii="仿宋" w:eastAsia="仿宋" w:hAnsi="仿宋" w:cs="仿宋"/>
          <w:sz w:val="32"/>
          <w:szCs w:val="32"/>
        </w:rPr>
      </w:pPr>
      <w:r w:rsidRPr="008459B4">
        <w:rPr>
          <w:rFonts w:ascii="仿宋_GB2312" w:eastAsia="仿宋_GB2312" w:hint="eastAsia"/>
          <w:b/>
          <w:sz w:val="32"/>
          <w:szCs w:val="32"/>
        </w:rPr>
        <w:t>三、岗位3：</w:t>
      </w:r>
      <w:r w:rsidR="00AC3D28">
        <w:rPr>
          <w:rFonts w:ascii="仿宋" w:eastAsia="仿宋" w:hAnsi="仿宋" w:cs="仿宋" w:hint="eastAsia"/>
          <w:sz w:val="32"/>
          <w:szCs w:val="32"/>
        </w:rPr>
        <w:t>中国语言文学类、新闻传播学类专业1名</w:t>
      </w:r>
    </w:p>
    <w:p w:rsidR="00AC3D28" w:rsidRDefault="00AC3D28"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学历：全日制本科及以上</w:t>
      </w:r>
    </w:p>
    <w:p w:rsidR="00AC3D28" w:rsidRDefault="00AC3D28" w:rsidP="000C5859">
      <w:pPr>
        <w:spacing w:line="42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年龄：35周岁及以下</w:t>
      </w:r>
    </w:p>
    <w:p w:rsidR="000C5859" w:rsidRDefault="000C585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性别：不限</w:t>
      </w:r>
    </w:p>
    <w:p w:rsidR="00944EA6" w:rsidRDefault="00BE0EAF"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报名时间</w:t>
      </w:r>
      <w:r w:rsidR="00944EA6">
        <w:rPr>
          <w:rFonts w:ascii="仿宋" w:eastAsia="仿宋" w:hAnsi="仿宋" w:cs="仿宋" w:hint="eastAsia"/>
          <w:sz w:val="32"/>
          <w:szCs w:val="32"/>
        </w:rPr>
        <w:t>：4月10日—</w:t>
      </w:r>
      <w:r>
        <w:rPr>
          <w:rFonts w:ascii="仿宋" w:eastAsia="仿宋" w:hAnsi="仿宋" w:cs="仿宋" w:hint="eastAsia"/>
          <w:sz w:val="32"/>
          <w:szCs w:val="32"/>
        </w:rPr>
        <w:t>4月17</w:t>
      </w:r>
      <w:r w:rsidR="00944EA6">
        <w:rPr>
          <w:rFonts w:ascii="仿宋" w:eastAsia="仿宋" w:hAnsi="仿宋" w:cs="仿宋" w:hint="eastAsia"/>
          <w:sz w:val="32"/>
          <w:szCs w:val="32"/>
        </w:rPr>
        <w:t>日</w:t>
      </w:r>
    </w:p>
    <w:p w:rsidR="00A56594" w:rsidRDefault="00144C45"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如若截止</w:t>
      </w:r>
      <w:r w:rsidR="00944EA6">
        <w:rPr>
          <w:rFonts w:ascii="仿宋" w:eastAsia="仿宋" w:hAnsi="仿宋" w:cs="仿宋" w:hint="eastAsia"/>
          <w:sz w:val="32"/>
          <w:szCs w:val="32"/>
        </w:rPr>
        <w:t>4月17日</w:t>
      </w:r>
      <w:r>
        <w:rPr>
          <w:rFonts w:ascii="仿宋" w:eastAsia="仿宋" w:hAnsi="仿宋" w:cs="仿宋" w:hint="eastAsia"/>
          <w:sz w:val="32"/>
          <w:szCs w:val="32"/>
        </w:rPr>
        <w:t>未达到1：3开考比例，</w:t>
      </w:r>
      <w:r w:rsidR="00E0723E">
        <w:rPr>
          <w:rFonts w:ascii="仿宋" w:eastAsia="仿宋" w:hAnsi="仿宋" w:cs="仿宋" w:hint="eastAsia"/>
          <w:sz w:val="32"/>
          <w:szCs w:val="32"/>
        </w:rPr>
        <w:t>则</w:t>
      </w:r>
      <w:r>
        <w:rPr>
          <w:rFonts w:ascii="仿宋" w:eastAsia="仿宋" w:hAnsi="仿宋" w:cs="仿宋" w:hint="eastAsia"/>
          <w:sz w:val="32"/>
          <w:szCs w:val="32"/>
        </w:rPr>
        <w:t>按实际报名人数进行招考。</w:t>
      </w:r>
      <w:r w:rsidR="00BE0EAF">
        <w:rPr>
          <w:rFonts w:ascii="仿宋" w:eastAsia="仿宋" w:hAnsi="仿宋" w:cs="仿宋" w:hint="eastAsia"/>
          <w:sz w:val="32"/>
          <w:szCs w:val="32"/>
        </w:rPr>
        <w:t>其余招考</w:t>
      </w:r>
      <w:r w:rsidR="00C219A9">
        <w:rPr>
          <w:rFonts w:ascii="仿宋" w:eastAsia="仿宋" w:hAnsi="仿宋" w:cs="仿宋" w:hint="eastAsia"/>
          <w:sz w:val="32"/>
          <w:szCs w:val="32"/>
        </w:rPr>
        <w:t>基本</w:t>
      </w:r>
      <w:r w:rsidR="00BE0EAF">
        <w:rPr>
          <w:rFonts w:ascii="仿宋" w:eastAsia="仿宋" w:hAnsi="仿宋" w:cs="仿宋" w:hint="eastAsia"/>
          <w:sz w:val="32"/>
          <w:szCs w:val="32"/>
        </w:rPr>
        <w:t>条件、报名方式、考试安排等事项</w:t>
      </w:r>
      <w:r>
        <w:rPr>
          <w:rFonts w:ascii="仿宋" w:eastAsia="仿宋" w:hAnsi="仿宋" w:cs="仿宋" w:hint="eastAsia"/>
          <w:sz w:val="32"/>
          <w:szCs w:val="32"/>
        </w:rPr>
        <w:t>不变，详见附件。</w:t>
      </w:r>
    </w:p>
    <w:p w:rsidR="00144C45" w:rsidRDefault="00144C45" w:rsidP="000C5859">
      <w:pPr>
        <w:spacing w:line="420" w:lineRule="exact"/>
        <w:ind w:firstLineChars="200" w:firstLine="640"/>
        <w:jc w:val="left"/>
        <w:rPr>
          <w:rFonts w:ascii="仿宋" w:eastAsia="仿宋" w:hAnsi="仿宋" w:cs="仿宋"/>
          <w:sz w:val="32"/>
          <w:szCs w:val="32"/>
        </w:rPr>
      </w:pPr>
    </w:p>
    <w:p w:rsidR="00B90E9F" w:rsidRPr="00B90E9F" w:rsidRDefault="00B90E9F" w:rsidP="000C5859">
      <w:pPr>
        <w:spacing w:line="420" w:lineRule="exact"/>
        <w:ind w:leftChars="400" w:left="1800" w:hangingChars="300" w:hanging="960"/>
        <w:jc w:val="left"/>
        <w:rPr>
          <w:rFonts w:ascii="仿宋" w:eastAsia="仿宋" w:hAnsi="仿宋" w:cs="仿宋"/>
          <w:sz w:val="32"/>
          <w:szCs w:val="32"/>
        </w:rPr>
      </w:pPr>
      <w:r>
        <w:rPr>
          <w:rFonts w:ascii="仿宋" w:eastAsia="仿宋" w:hAnsi="仿宋" w:cs="仿宋" w:hint="eastAsia"/>
          <w:sz w:val="32"/>
          <w:szCs w:val="32"/>
        </w:rPr>
        <w:t>附件：</w:t>
      </w:r>
      <w:r w:rsidRPr="00B90E9F">
        <w:rPr>
          <w:rFonts w:ascii="仿宋" w:eastAsia="仿宋" w:hAnsi="仿宋" w:cs="仿宋" w:hint="eastAsia"/>
          <w:sz w:val="32"/>
          <w:szCs w:val="32"/>
        </w:rPr>
        <w:t>新罗区卫生健康局</w:t>
      </w:r>
      <w:r>
        <w:rPr>
          <w:rFonts w:ascii="仿宋" w:eastAsia="仿宋" w:hAnsi="仿宋" w:cs="仿宋" w:hint="eastAsia"/>
          <w:sz w:val="32"/>
          <w:szCs w:val="32"/>
        </w:rPr>
        <w:t>公开</w:t>
      </w:r>
      <w:r w:rsidRPr="00B90E9F">
        <w:rPr>
          <w:rFonts w:ascii="仿宋" w:eastAsia="仿宋" w:hAnsi="仿宋" w:cs="仿宋" w:hint="eastAsia"/>
          <w:sz w:val="32"/>
          <w:szCs w:val="32"/>
        </w:rPr>
        <w:t>招聘编外工作人员公告</w:t>
      </w:r>
      <w:r>
        <w:rPr>
          <w:rFonts w:ascii="仿宋" w:eastAsia="仿宋" w:hAnsi="仿宋" w:cs="仿宋" w:hint="eastAsia"/>
          <w:sz w:val="32"/>
          <w:szCs w:val="32"/>
        </w:rPr>
        <w:t>（3月23日发布）</w:t>
      </w:r>
    </w:p>
    <w:p w:rsidR="000E7889" w:rsidRDefault="000E7889" w:rsidP="000C5859">
      <w:pPr>
        <w:spacing w:line="420" w:lineRule="exact"/>
        <w:ind w:leftChars="200" w:left="420"/>
        <w:jc w:val="right"/>
        <w:rPr>
          <w:rFonts w:ascii="仿宋" w:eastAsia="仿宋" w:hAnsi="仿宋" w:cs="仿宋"/>
          <w:sz w:val="32"/>
          <w:szCs w:val="32"/>
        </w:rPr>
      </w:pPr>
      <w:r>
        <w:rPr>
          <w:rFonts w:ascii="仿宋" w:eastAsia="仿宋" w:hAnsi="仿宋" w:cs="仿宋" w:hint="eastAsia"/>
          <w:sz w:val="32"/>
          <w:szCs w:val="32"/>
        </w:rPr>
        <w:t xml:space="preserve">  新罗区卫生健康局</w:t>
      </w:r>
    </w:p>
    <w:p w:rsidR="000E7889" w:rsidRDefault="000E7889" w:rsidP="000C5859">
      <w:pPr>
        <w:spacing w:line="420" w:lineRule="exact"/>
        <w:ind w:leftChars="200" w:left="420"/>
        <w:jc w:val="right"/>
        <w:rPr>
          <w:rFonts w:ascii="仿宋" w:eastAsia="仿宋" w:hAnsi="仿宋" w:cs="仿宋"/>
          <w:sz w:val="32"/>
          <w:szCs w:val="32"/>
        </w:rPr>
        <w:sectPr w:rsidR="000E7889">
          <w:footerReference w:type="default" r:id="rId6"/>
          <w:pgSz w:w="11906" w:h="16838"/>
          <w:pgMar w:top="2098" w:right="1474" w:bottom="1984" w:left="1587" w:header="851" w:footer="992" w:gutter="0"/>
          <w:cols w:space="720"/>
          <w:docGrid w:type="lines" w:linePitch="312"/>
        </w:sectPr>
      </w:pPr>
      <w:r>
        <w:rPr>
          <w:rFonts w:ascii="仿宋" w:eastAsia="仿宋" w:hAnsi="仿宋" w:cs="仿宋" w:hint="eastAsia"/>
          <w:sz w:val="32"/>
          <w:szCs w:val="32"/>
        </w:rPr>
        <w:t xml:space="preserve"> </w:t>
      </w:r>
      <w:r w:rsidR="00E0723E">
        <w:rPr>
          <w:rFonts w:ascii="仿宋" w:eastAsia="仿宋" w:hAnsi="仿宋" w:cs="仿宋" w:hint="eastAsia"/>
          <w:sz w:val="32"/>
          <w:szCs w:val="32"/>
        </w:rPr>
        <w:t xml:space="preserve">                            </w:t>
      </w:r>
      <w:r>
        <w:rPr>
          <w:rFonts w:ascii="仿宋" w:eastAsia="仿宋" w:hAnsi="仿宋" w:cs="仿宋" w:hint="eastAsia"/>
          <w:sz w:val="32"/>
          <w:szCs w:val="32"/>
        </w:rPr>
        <w:t>2020年4月10</w:t>
      </w:r>
      <w:r w:rsidR="00E0723E">
        <w:rPr>
          <w:rFonts w:ascii="仿宋" w:eastAsia="仿宋" w:hAnsi="仿宋" w:cs="仿宋" w:hint="eastAsia"/>
          <w:sz w:val="32"/>
          <w:szCs w:val="32"/>
        </w:rPr>
        <w:t>日</w:t>
      </w:r>
    </w:p>
    <w:p w:rsidR="00C219A9" w:rsidRDefault="00C219A9" w:rsidP="000C5859">
      <w:pPr>
        <w:spacing w:line="420" w:lineRule="exact"/>
        <w:jc w:val="center"/>
        <w:rPr>
          <w:rFonts w:ascii="黑体" w:eastAsia="黑体" w:hAnsi="黑体" w:cs="黑体"/>
          <w:sz w:val="44"/>
          <w:szCs w:val="44"/>
        </w:rPr>
      </w:pPr>
      <w:r>
        <w:rPr>
          <w:rFonts w:ascii="黑体" w:eastAsia="黑体" w:hAnsi="黑体" w:cs="黑体" w:hint="eastAsia"/>
          <w:sz w:val="44"/>
          <w:szCs w:val="44"/>
        </w:rPr>
        <w:lastRenderedPageBreak/>
        <w:t>新罗区卫生健康局                        公开招聘编外工作人员公告</w:t>
      </w:r>
    </w:p>
    <w:p w:rsidR="00C219A9" w:rsidRDefault="00C219A9" w:rsidP="000C5859">
      <w:pPr>
        <w:spacing w:line="420" w:lineRule="exact"/>
        <w:jc w:val="left"/>
        <w:rPr>
          <w:rFonts w:ascii="宋体" w:hAnsi="宋体" w:cs="宋体"/>
          <w:sz w:val="20"/>
          <w:szCs w:val="20"/>
        </w:rPr>
      </w:pPr>
    </w:p>
    <w:p w:rsidR="00C219A9" w:rsidRDefault="00C219A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因工作需要，经研究，拟面向社会公开招聘4名编外工作人员，现将有关事项公告如下：</w:t>
      </w:r>
    </w:p>
    <w:p w:rsidR="00C219A9" w:rsidRPr="0092367F" w:rsidRDefault="00C219A9" w:rsidP="000C5859">
      <w:pPr>
        <w:spacing w:line="420" w:lineRule="exact"/>
        <w:ind w:firstLineChars="200" w:firstLine="640"/>
        <w:jc w:val="left"/>
        <w:rPr>
          <w:rFonts w:ascii="黑体" w:eastAsia="黑体" w:hAnsi="黑体" w:cs="仿宋"/>
          <w:sz w:val="32"/>
          <w:szCs w:val="32"/>
        </w:rPr>
      </w:pPr>
      <w:r w:rsidRPr="0092367F">
        <w:rPr>
          <w:rFonts w:ascii="黑体" w:eastAsia="黑体" w:hAnsi="黑体" w:cs="仿宋" w:hint="eastAsia"/>
          <w:sz w:val="32"/>
          <w:szCs w:val="32"/>
        </w:rPr>
        <w:t>一、招考单位和人数</w:t>
      </w:r>
    </w:p>
    <w:p w:rsidR="00C219A9" w:rsidRDefault="00C219A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新罗区卫生健康局2名、新罗区卫生监督所2名</w:t>
      </w:r>
    </w:p>
    <w:p w:rsidR="00C219A9" w:rsidRPr="0092367F" w:rsidRDefault="00C219A9" w:rsidP="000C5859">
      <w:pPr>
        <w:spacing w:line="420" w:lineRule="exact"/>
        <w:ind w:firstLineChars="200" w:firstLine="640"/>
        <w:jc w:val="left"/>
        <w:rPr>
          <w:rFonts w:ascii="黑体" w:eastAsia="黑体" w:hAnsi="黑体" w:cs="仿宋"/>
          <w:sz w:val="32"/>
          <w:szCs w:val="32"/>
        </w:rPr>
      </w:pPr>
      <w:r w:rsidRPr="0092367F">
        <w:rPr>
          <w:rFonts w:ascii="黑体" w:eastAsia="黑体" w:hAnsi="黑体" w:cs="仿宋" w:hint="eastAsia"/>
          <w:sz w:val="32"/>
          <w:szCs w:val="32"/>
        </w:rPr>
        <w:t>二、基本条件</w:t>
      </w:r>
    </w:p>
    <w:p w:rsidR="00C219A9" w:rsidRDefault="00C219A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（一）遵纪守法，品行端正，具备良好的政治素质、道德素质和一定的政策理论水平。</w:t>
      </w:r>
      <w:r>
        <w:rPr>
          <w:rFonts w:ascii="仿宋" w:eastAsia="仿宋" w:hAnsi="仿宋" w:cs="仿宋" w:hint="eastAsia"/>
          <w:sz w:val="32"/>
          <w:szCs w:val="32"/>
        </w:rPr>
        <w:br/>
        <w:t xml:space="preserve">    （二）身体健康，符合公务员录用体检标准，具有正常履行招聘职位职责的身体条件。</w:t>
      </w:r>
    </w:p>
    <w:p w:rsidR="00C219A9" w:rsidRDefault="00C219A9" w:rsidP="000C5859">
      <w:pPr>
        <w:spacing w:line="420" w:lineRule="exact"/>
        <w:ind w:firstLine="640"/>
        <w:jc w:val="left"/>
        <w:rPr>
          <w:rFonts w:ascii="仿宋" w:eastAsia="仿宋" w:hAnsi="仿宋" w:cs="仿宋"/>
          <w:sz w:val="32"/>
          <w:szCs w:val="32"/>
        </w:rPr>
      </w:pPr>
      <w:r>
        <w:rPr>
          <w:rFonts w:ascii="仿宋" w:eastAsia="仿宋" w:hAnsi="仿宋" w:cs="仿宋" w:hint="eastAsia"/>
          <w:sz w:val="32"/>
          <w:szCs w:val="32"/>
        </w:rPr>
        <w:t>（三）熟练掌握计算机办公软件。</w:t>
      </w:r>
    </w:p>
    <w:p w:rsidR="00C219A9" w:rsidRDefault="00C219A9" w:rsidP="000C5859">
      <w:pPr>
        <w:spacing w:line="420" w:lineRule="exact"/>
        <w:ind w:firstLine="640"/>
        <w:jc w:val="left"/>
        <w:rPr>
          <w:rFonts w:ascii="仿宋" w:eastAsia="仿宋" w:hAnsi="仿宋" w:cs="仿宋"/>
          <w:sz w:val="32"/>
          <w:szCs w:val="32"/>
        </w:rPr>
      </w:pPr>
      <w:r>
        <w:rPr>
          <w:rFonts w:ascii="仿宋" w:eastAsia="仿宋" w:hAnsi="仿宋" w:cs="仿宋" w:hint="eastAsia"/>
          <w:sz w:val="32"/>
          <w:szCs w:val="32"/>
        </w:rPr>
        <w:t>（四）有较强的文字功底和写作能力。</w:t>
      </w:r>
    </w:p>
    <w:p w:rsidR="00C219A9" w:rsidRDefault="00C219A9" w:rsidP="000C5859">
      <w:pPr>
        <w:spacing w:line="420" w:lineRule="exact"/>
        <w:ind w:firstLine="640"/>
        <w:jc w:val="left"/>
        <w:rPr>
          <w:rFonts w:ascii="仿宋" w:eastAsia="仿宋" w:hAnsi="仿宋" w:cs="仿宋"/>
          <w:sz w:val="32"/>
          <w:szCs w:val="32"/>
        </w:rPr>
      </w:pPr>
      <w:r>
        <w:rPr>
          <w:rFonts w:ascii="仿宋" w:eastAsia="仿宋" w:hAnsi="仿宋" w:cs="仿宋" w:hint="eastAsia"/>
          <w:sz w:val="32"/>
          <w:szCs w:val="32"/>
        </w:rPr>
        <w:t>（五）年龄：</w:t>
      </w:r>
      <w:r w:rsidRPr="002D0494">
        <w:rPr>
          <w:rFonts w:ascii="仿宋" w:eastAsia="仿宋" w:hAnsi="仿宋" w:cs="仿宋" w:hint="eastAsia"/>
          <w:sz w:val="32"/>
          <w:szCs w:val="32"/>
        </w:rPr>
        <w:t>18周岁</w:t>
      </w:r>
      <w:r>
        <w:rPr>
          <w:rFonts w:ascii="仿宋" w:eastAsia="仿宋" w:hAnsi="仿宋" w:cs="仿宋" w:hint="eastAsia"/>
          <w:sz w:val="32"/>
          <w:szCs w:val="32"/>
        </w:rPr>
        <w:t>及</w:t>
      </w:r>
      <w:r w:rsidRPr="002D0494">
        <w:rPr>
          <w:rFonts w:ascii="仿宋" w:eastAsia="仿宋" w:hAnsi="仿宋" w:cs="仿宋" w:hint="eastAsia"/>
          <w:sz w:val="32"/>
          <w:szCs w:val="32"/>
        </w:rPr>
        <w:t>以上，30周岁及以下（</w:t>
      </w:r>
      <w:r>
        <w:rPr>
          <w:rFonts w:ascii="仿宋" w:eastAsia="仿宋" w:hAnsi="仿宋" w:cs="仿宋" w:hint="eastAsia"/>
          <w:sz w:val="32"/>
          <w:szCs w:val="32"/>
        </w:rPr>
        <w:t>1989年3月24日至2002年3月24日期间出生</w:t>
      </w:r>
      <w:r w:rsidRPr="002D0494">
        <w:rPr>
          <w:rFonts w:ascii="仿宋" w:eastAsia="仿宋" w:hAnsi="仿宋" w:cs="仿宋" w:hint="eastAsia"/>
          <w:sz w:val="32"/>
          <w:szCs w:val="32"/>
        </w:rPr>
        <w:t>）</w:t>
      </w:r>
      <w:r>
        <w:rPr>
          <w:rFonts w:ascii="仿宋" w:eastAsia="仿宋" w:hAnsi="仿宋" w:cs="仿宋" w:hint="eastAsia"/>
          <w:sz w:val="32"/>
          <w:szCs w:val="32"/>
        </w:rPr>
        <w:t>。</w:t>
      </w:r>
    </w:p>
    <w:p w:rsidR="00C219A9" w:rsidRDefault="00C219A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（六）以下人员不得报考：1.曾受过刑事处罚的；2.曾受过党纪政纪处分的; 3.曾被开除公职或机关事业单位辞退的；4.涉嫌违法违纪正在接受有关部门审查尚未</w:t>
      </w:r>
      <w:proofErr w:type="gramStart"/>
      <w:r>
        <w:rPr>
          <w:rFonts w:ascii="仿宋" w:eastAsia="仿宋" w:hAnsi="仿宋" w:cs="仿宋" w:hint="eastAsia"/>
          <w:sz w:val="32"/>
          <w:szCs w:val="32"/>
        </w:rPr>
        <w:t>作出</w:t>
      </w:r>
      <w:proofErr w:type="gramEnd"/>
      <w:r>
        <w:rPr>
          <w:rFonts w:ascii="仿宋" w:eastAsia="仿宋" w:hAnsi="仿宋" w:cs="仿宋" w:hint="eastAsia"/>
          <w:sz w:val="32"/>
          <w:szCs w:val="32"/>
        </w:rPr>
        <w:t>结论的；5.在各级公务员或事业单位工作人员公开招聘中被认定有舞弊等严重违反录用纪律行为，且仍在不得报考期限内的；6.违反纪检、综治、计划生育等相关政策的；7.具有法律、法规规定不得报考的情形</w:t>
      </w:r>
    </w:p>
    <w:p w:rsidR="00C219A9" w:rsidRPr="0092367F" w:rsidRDefault="00C219A9" w:rsidP="000C5859">
      <w:pPr>
        <w:spacing w:line="420" w:lineRule="exact"/>
        <w:ind w:firstLineChars="200" w:firstLine="640"/>
        <w:jc w:val="left"/>
        <w:rPr>
          <w:rFonts w:ascii="黑体" w:eastAsia="黑体" w:hAnsi="黑体" w:cs="仿宋"/>
          <w:sz w:val="32"/>
          <w:szCs w:val="32"/>
        </w:rPr>
      </w:pPr>
      <w:r w:rsidRPr="0092367F">
        <w:rPr>
          <w:rFonts w:ascii="黑体" w:eastAsia="黑体" w:hAnsi="黑体" w:cs="仿宋" w:hint="eastAsia"/>
          <w:sz w:val="32"/>
          <w:szCs w:val="32"/>
        </w:rPr>
        <w:t>三、具体条件</w:t>
      </w:r>
    </w:p>
    <w:p w:rsidR="00C219A9" w:rsidRPr="00D41A99" w:rsidRDefault="00C219A9" w:rsidP="000C5859">
      <w:pPr>
        <w:spacing w:line="420" w:lineRule="exact"/>
        <w:ind w:firstLineChars="200" w:firstLine="643"/>
        <w:jc w:val="left"/>
        <w:rPr>
          <w:rFonts w:ascii="楷体_GB2312" w:eastAsia="楷体_GB2312" w:hAnsi="仿宋" w:cs="仿宋"/>
          <w:b/>
          <w:sz w:val="32"/>
          <w:szCs w:val="32"/>
        </w:rPr>
      </w:pPr>
      <w:r w:rsidRPr="00D41A99">
        <w:rPr>
          <w:rFonts w:ascii="楷体_GB2312" w:eastAsia="楷体_GB2312" w:hAnsi="仿宋" w:cs="仿宋" w:hint="eastAsia"/>
          <w:b/>
          <w:sz w:val="32"/>
          <w:szCs w:val="32"/>
        </w:rPr>
        <w:t>（一）</w:t>
      </w:r>
      <w:proofErr w:type="gramStart"/>
      <w:r w:rsidRPr="00D41A99">
        <w:rPr>
          <w:rFonts w:ascii="楷体_GB2312" w:eastAsia="楷体_GB2312" w:hAnsi="仿宋" w:cs="仿宋" w:hint="eastAsia"/>
          <w:b/>
          <w:sz w:val="32"/>
          <w:szCs w:val="32"/>
        </w:rPr>
        <w:t>卫健局2名</w:t>
      </w:r>
      <w:proofErr w:type="gramEnd"/>
    </w:p>
    <w:p w:rsidR="00C219A9" w:rsidRPr="00D6494E" w:rsidRDefault="00C219A9" w:rsidP="000C5859">
      <w:pPr>
        <w:spacing w:line="420" w:lineRule="exact"/>
        <w:ind w:firstLineChars="200" w:firstLine="643"/>
        <w:jc w:val="left"/>
        <w:rPr>
          <w:rFonts w:ascii="仿宋" w:eastAsia="仿宋" w:hAnsi="仿宋" w:cs="仿宋"/>
          <w:b/>
          <w:sz w:val="32"/>
          <w:szCs w:val="32"/>
        </w:rPr>
      </w:pPr>
      <w:r w:rsidRPr="00D6494E">
        <w:rPr>
          <w:rFonts w:ascii="仿宋" w:eastAsia="仿宋" w:hAnsi="仿宋" w:cs="仿宋" w:hint="eastAsia"/>
          <w:b/>
          <w:sz w:val="32"/>
          <w:szCs w:val="32"/>
        </w:rPr>
        <w:t>1.专业要求：</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岗位1：</w:t>
      </w:r>
      <w:r>
        <w:rPr>
          <w:rFonts w:ascii="仿宋" w:eastAsia="仿宋" w:hAnsi="仿宋" w:cs="仿宋" w:hint="eastAsia"/>
          <w:sz w:val="32"/>
          <w:szCs w:val="32"/>
        </w:rPr>
        <w:t>中国语言文学类、新闻传播学类专业1名</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岗位2：</w:t>
      </w:r>
      <w:r>
        <w:rPr>
          <w:rFonts w:ascii="仿宋" w:eastAsia="仿宋" w:hAnsi="仿宋" w:cs="仿宋" w:hint="eastAsia"/>
          <w:sz w:val="32"/>
          <w:szCs w:val="32"/>
        </w:rPr>
        <w:t>卫生管理类、</w:t>
      </w:r>
      <w:r w:rsidRPr="00DA1CB3">
        <w:rPr>
          <w:rFonts w:ascii="仿宋" w:eastAsia="仿宋" w:hAnsi="仿宋" w:cs="仿宋" w:hint="eastAsia"/>
          <w:sz w:val="32"/>
          <w:szCs w:val="32"/>
        </w:rPr>
        <w:t>基础医学类</w:t>
      </w:r>
      <w:r>
        <w:rPr>
          <w:rFonts w:ascii="仿宋" w:eastAsia="仿宋" w:hAnsi="仿宋" w:cs="仿宋" w:hint="eastAsia"/>
          <w:sz w:val="32"/>
          <w:szCs w:val="32"/>
        </w:rPr>
        <w:t>、</w:t>
      </w:r>
      <w:r w:rsidRPr="00152704">
        <w:rPr>
          <w:rFonts w:ascii="仿宋" w:eastAsia="仿宋" w:hAnsi="仿宋" w:cs="仿宋" w:hint="eastAsia"/>
          <w:sz w:val="32"/>
          <w:szCs w:val="32"/>
        </w:rPr>
        <w:t>公共卫生与预防医学类</w:t>
      </w:r>
      <w:r>
        <w:rPr>
          <w:rFonts w:ascii="仿宋" w:eastAsia="仿宋" w:hAnsi="仿宋" w:cs="仿宋" w:hint="eastAsia"/>
          <w:sz w:val="32"/>
          <w:szCs w:val="32"/>
        </w:rPr>
        <w:t>、</w:t>
      </w:r>
      <w:r w:rsidRPr="00152704">
        <w:rPr>
          <w:rFonts w:ascii="仿宋" w:eastAsia="仿宋" w:hAnsi="仿宋" w:cs="仿宋" w:hint="eastAsia"/>
          <w:sz w:val="32"/>
          <w:szCs w:val="32"/>
        </w:rPr>
        <w:t>临床医学类</w:t>
      </w:r>
      <w:r>
        <w:rPr>
          <w:rFonts w:ascii="仿宋" w:eastAsia="仿宋" w:hAnsi="仿宋" w:cs="仿宋" w:hint="eastAsia"/>
          <w:sz w:val="32"/>
          <w:szCs w:val="32"/>
        </w:rPr>
        <w:t>、</w:t>
      </w:r>
      <w:r w:rsidRPr="00152704">
        <w:rPr>
          <w:rFonts w:ascii="仿宋" w:eastAsia="仿宋" w:hAnsi="仿宋" w:cs="仿宋" w:hint="eastAsia"/>
          <w:sz w:val="32"/>
          <w:szCs w:val="32"/>
        </w:rPr>
        <w:t>医学技术类</w:t>
      </w:r>
      <w:r>
        <w:rPr>
          <w:rFonts w:ascii="仿宋" w:eastAsia="仿宋" w:hAnsi="仿宋" w:cs="仿宋" w:hint="eastAsia"/>
          <w:sz w:val="32"/>
          <w:szCs w:val="32"/>
        </w:rPr>
        <w:t>、</w:t>
      </w:r>
      <w:r w:rsidRPr="005C6F0F">
        <w:rPr>
          <w:rFonts w:ascii="仿宋" w:eastAsia="仿宋" w:hAnsi="仿宋" w:cs="仿宋" w:hint="eastAsia"/>
          <w:sz w:val="32"/>
          <w:szCs w:val="32"/>
        </w:rPr>
        <w:t>中医学和中西医结合类</w:t>
      </w:r>
      <w:r>
        <w:rPr>
          <w:rFonts w:ascii="仿宋" w:eastAsia="仿宋" w:hAnsi="仿宋" w:cs="仿宋" w:hint="eastAsia"/>
          <w:sz w:val="32"/>
          <w:szCs w:val="32"/>
        </w:rPr>
        <w:t>专业1名</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2.性别：</w:t>
      </w:r>
      <w:r>
        <w:rPr>
          <w:rFonts w:ascii="仿宋" w:eastAsia="仿宋" w:hAnsi="仿宋" w:cs="仿宋" w:hint="eastAsia"/>
          <w:sz w:val="32"/>
          <w:szCs w:val="32"/>
        </w:rPr>
        <w:t>男性</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3.学历：</w:t>
      </w:r>
      <w:r>
        <w:rPr>
          <w:rFonts w:ascii="仿宋" w:eastAsia="仿宋" w:hAnsi="仿宋" w:cs="仿宋" w:hint="eastAsia"/>
          <w:sz w:val="32"/>
          <w:szCs w:val="32"/>
        </w:rPr>
        <w:t>全日制本科及以上</w:t>
      </w:r>
    </w:p>
    <w:p w:rsidR="00C219A9" w:rsidRPr="00D41A99" w:rsidRDefault="00C219A9" w:rsidP="000C5859">
      <w:pPr>
        <w:spacing w:line="420" w:lineRule="exact"/>
        <w:ind w:firstLineChars="200" w:firstLine="643"/>
        <w:jc w:val="left"/>
        <w:rPr>
          <w:rFonts w:ascii="楷体_GB2312" w:eastAsia="楷体_GB2312" w:hAnsi="仿宋" w:cs="仿宋"/>
          <w:b/>
          <w:sz w:val="32"/>
          <w:szCs w:val="32"/>
        </w:rPr>
      </w:pPr>
      <w:r>
        <w:rPr>
          <w:rFonts w:ascii="楷体_GB2312" w:eastAsia="楷体_GB2312" w:hAnsi="仿宋" w:cs="仿宋" w:hint="eastAsia"/>
          <w:b/>
          <w:sz w:val="32"/>
          <w:szCs w:val="32"/>
        </w:rPr>
        <w:lastRenderedPageBreak/>
        <w:t>（二）</w:t>
      </w:r>
      <w:r w:rsidRPr="00D41A99">
        <w:rPr>
          <w:rFonts w:ascii="楷体_GB2312" w:eastAsia="楷体_GB2312" w:hAnsi="仿宋" w:cs="仿宋" w:hint="eastAsia"/>
          <w:b/>
          <w:sz w:val="32"/>
          <w:szCs w:val="32"/>
        </w:rPr>
        <w:t>卫生监督所2名</w:t>
      </w:r>
    </w:p>
    <w:p w:rsidR="00C219A9" w:rsidRPr="00D6494E" w:rsidRDefault="00C219A9" w:rsidP="000C5859">
      <w:pPr>
        <w:spacing w:line="420" w:lineRule="exact"/>
        <w:ind w:firstLineChars="200" w:firstLine="643"/>
        <w:jc w:val="left"/>
        <w:rPr>
          <w:rFonts w:ascii="仿宋" w:eastAsia="仿宋" w:hAnsi="仿宋" w:cs="仿宋"/>
          <w:b/>
          <w:sz w:val="32"/>
          <w:szCs w:val="32"/>
        </w:rPr>
      </w:pPr>
      <w:r w:rsidRPr="00D6494E">
        <w:rPr>
          <w:rFonts w:ascii="仿宋" w:eastAsia="仿宋" w:hAnsi="仿宋" w:cs="仿宋" w:hint="eastAsia"/>
          <w:b/>
          <w:sz w:val="32"/>
          <w:szCs w:val="32"/>
        </w:rPr>
        <w:t>1.专业要求：</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岗位3：</w:t>
      </w:r>
      <w:r>
        <w:rPr>
          <w:rFonts w:ascii="仿宋" w:eastAsia="仿宋" w:hAnsi="仿宋" w:cs="仿宋" w:hint="eastAsia"/>
          <w:sz w:val="32"/>
          <w:szCs w:val="32"/>
        </w:rPr>
        <w:t>中国语言文学类专业1名</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岗位4：</w:t>
      </w:r>
      <w:r>
        <w:rPr>
          <w:rFonts w:ascii="仿宋" w:eastAsia="仿宋" w:hAnsi="仿宋" w:cs="仿宋" w:hint="eastAsia"/>
          <w:sz w:val="32"/>
          <w:szCs w:val="32"/>
        </w:rPr>
        <w:t>专业不限1名</w:t>
      </w:r>
    </w:p>
    <w:p w:rsidR="00C219A9" w:rsidRDefault="00C219A9" w:rsidP="000C5859">
      <w:pPr>
        <w:spacing w:line="420" w:lineRule="exact"/>
        <w:ind w:firstLineChars="200" w:firstLine="643"/>
        <w:jc w:val="left"/>
        <w:rPr>
          <w:rFonts w:ascii="仿宋" w:eastAsia="仿宋" w:hAnsi="仿宋" w:cs="仿宋"/>
          <w:sz w:val="32"/>
          <w:szCs w:val="32"/>
        </w:rPr>
      </w:pPr>
      <w:r w:rsidRPr="00D6494E">
        <w:rPr>
          <w:rFonts w:ascii="仿宋" w:eastAsia="仿宋" w:hAnsi="仿宋" w:cs="仿宋" w:hint="eastAsia"/>
          <w:b/>
          <w:sz w:val="32"/>
          <w:szCs w:val="32"/>
        </w:rPr>
        <w:t>2.学历：</w:t>
      </w:r>
      <w:r>
        <w:rPr>
          <w:rFonts w:ascii="仿宋" w:eastAsia="仿宋" w:hAnsi="仿宋" w:cs="仿宋" w:hint="eastAsia"/>
          <w:sz w:val="32"/>
          <w:szCs w:val="32"/>
        </w:rPr>
        <w:t>全日制本科及以上</w:t>
      </w:r>
    </w:p>
    <w:p w:rsidR="00C219A9" w:rsidRPr="003174F8" w:rsidRDefault="00C219A9" w:rsidP="000C5859">
      <w:pPr>
        <w:spacing w:line="420" w:lineRule="exact"/>
        <w:ind w:firstLineChars="200" w:firstLine="640"/>
        <w:jc w:val="left"/>
        <w:rPr>
          <w:rFonts w:ascii="黑体" w:eastAsia="黑体" w:hAnsi="黑体" w:cs="仿宋"/>
          <w:sz w:val="32"/>
          <w:szCs w:val="32"/>
        </w:rPr>
      </w:pPr>
      <w:r w:rsidRPr="003174F8">
        <w:rPr>
          <w:rFonts w:ascii="黑体" w:eastAsia="黑体" w:hAnsi="黑体" w:cs="仿宋" w:hint="eastAsia"/>
          <w:sz w:val="32"/>
          <w:szCs w:val="32"/>
        </w:rPr>
        <w:t>三、报名事项</w:t>
      </w:r>
    </w:p>
    <w:p w:rsidR="00C219A9" w:rsidRDefault="00C219A9" w:rsidP="000C5859">
      <w:pPr>
        <w:spacing w:line="420" w:lineRule="exact"/>
        <w:ind w:firstLineChars="200" w:firstLine="643"/>
        <w:jc w:val="left"/>
        <w:rPr>
          <w:rFonts w:ascii="仿宋" w:eastAsia="仿宋" w:hAnsi="仿宋" w:cs="仿宋"/>
          <w:sz w:val="32"/>
          <w:szCs w:val="32"/>
        </w:rPr>
      </w:pPr>
      <w:r w:rsidRPr="00A000FE">
        <w:rPr>
          <w:rFonts w:ascii="楷体_GB2312" w:eastAsia="楷体_GB2312" w:hAnsi="仿宋" w:cs="仿宋" w:hint="eastAsia"/>
          <w:b/>
          <w:sz w:val="32"/>
          <w:szCs w:val="32"/>
        </w:rPr>
        <w:t>（一）报名时间：</w:t>
      </w:r>
      <w:r>
        <w:rPr>
          <w:rFonts w:ascii="仿宋" w:eastAsia="仿宋" w:hAnsi="仿宋" w:cs="仿宋" w:hint="eastAsia"/>
          <w:sz w:val="32"/>
          <w:szCs w:val="32"/>
        </w:rPr>
        <w:t xml:space="preserve">2020年3月23日—4月5日    </w:t>
      </w:r>
    </w:p>
    <w:p w:rsidR="00C219A9" w:rsidRDefault="00C219A9" w:rsidP="000C5859">
      <w:pPr>
        <w:spacing w:line="420" w:lineRule="exact"/>
        <w:ind w:firstLineChars="200" w:firstLine="643"/>
        <w:rPr>
          <w:rFonts w:ascii="仿宋" w:eastAsia="仿宋" w:hAnsi="仿宋" w:cs="仿宋"/>
          <w:b/>
          <w:sz w:val="32"/>
          <w:szCs w:val="32"/>
        </w:rPr>
      </w:pPr>
      <w:r w:rsidRPr="00A000FE">
        <w:rPr>
          <w:rFonts w:ascii="楷体_GB2312" w:eastAsia="楷体_GB2312" w:hAnsi="仿宋" w:cs="仿宋" w:hint="eastAsia"/>
          <w:b/>
          <w:sz w:val="32"/>
          <w:szCs w:val="32"/>
        </w:rPr>
        <w:t>（二）报名方式：</w:t>
      </w:r>
      <w:r>
        <w:rPr>
          <w:rFonts w:ascii="仿宋" w:eastAsia="仿宋" w:hAnsi="仿宋" w:cs="仿宋" w:hint="eastAsia"/>
          <w:sz w:val="32"/>
          <w:szCs w:val="32"/>
        </w:rPr>
        <w:t>户口簿、学历证书扫描件（或拍照）、报名登记表（附件）等资料发送至邮箱，</w:t>
      </w:r>
      <w:hyperlink r:id="rId7" w:history="1">
        <w:r w:rsidRPr="008C71DB">
          <w:rPr>
            <w:rFonts w:ascii="仿宋_GB2312" w:eastAsia="仿宋_GB2312" w:hint="eastAsia"/>
            <w:sz w:val="32"/>
            <w:szCs w:val="32"/>
          </w:rPr>
          <w:t>其中报考卫健局的发送至邮箱lys2305775@126.com</w:t>
        </w:r>
      </w:hyperlink>
      <w:r>
        <w:rPr>
          <w:rFonts w:ascii="仿宋_GB2312" w:eastAsia="仿宋_GB2312" w:hAnsi="仿宋" w:cs="仿宋" w:hint="eastAsia"/>
          <w:sz w:val="32"/>
          <w:szCs w:val="32"/>
        </w:rPr>
        <w:t>，</w:t>
      </w:r>
      <w:hyperlink r:id="rId8" w:history="1">
        <w:r w:rsidRPr="00A000FE">
          <w:rPr>
            <w:rFonts w:ascii="仿宋_GB2312" w:eastAsia="仿宋_GB2312" w:hint="eastAsia"/>
            <w:sz w:val="32"/>
            <w:szCs w:val="32"/>
          </w:rPr>
          <w:t>报考卫生监督所的发送至邮箱</w:t>
        </w:r>
        <w:r w:rsidRPr="00A000FE">
          <w:rPr>
            <w:rFonts w:ascii="仿宋_GB2312" w:eastAsia="仿宋_GB2312"/>
            <w:sz w:val="32"/>
            <w:szCs w:val="32"/>
          </w:rPr>
          <w:t>wj2207270@163.com</w:t>
        </w:r>
      </w:hyperlink>
      <w:r w:rsidRPr="00A000FE">
        <w:rPr>
          <w:rFonts w:ascii="仿宋_GB2312" w:eastAsia="仿宋_GB2312" w:hint="eastAsia"/>
          <w:sz w:val="32"/>
          <w:szCs w:val="32"/>
        </w:rPr>
        <w:t>。</w:t>
      </w:r>
      <w:r w:rsidRPr="00F57B30">
        <w:rPr>
          <w:rFonts w:ascii="仿宋_GB2312" w:eastAsia="仿宋_GB2312" w:hint="eastAsia"/>
          <w:b/>
          <w:sz w:val="32"/>
          <w:szCs w:val="32"/>
        </w:rPr>
        <w:t>因考试时间相同，</w:t>
      </w:r>
      <w:r>
        <w:rPr>
          <w:rFonts w:ascii="仿宋" w:eastAsia="仿宋" w:hAnsi="仿宋" w:cs="仿宋" w:hint="eastAsia"/>
          <w:b/>
          <w:sz w:val="32"/>
          <w:szCs w:val="32"/>
        </w:rPr>
        <w:t>报名时</w:t>
      </w:r>
      <w:proofErr w:type="gramStart"/>
      <w:r w:rsidRPr="00A000FE">
        <w:rPr>
          <w:rFonts w:ascii="仿宋" w:eastAsia="仿宋" w:hAnsi="仿宋" w:cs="仿宋" w:hint="eastAsia"/>
          <w:b/>
          <w:sz w:val="32"/>
          <w:szCs w:val="32"/>
        </w:rPr>
        <w:t>卫健局和</w:t>
      </w:r>
      <w:proofErr w:type="gramEnd"/>
      <w:r w:rsidRPr="00A000FE">
        <w:rPr>
          <w:rFonts w:ascii="仿宋" w:eastAsia="仿宋" w:hAnsi="仿宋" w:cs="仿宋" w:hint="eastAsia"/>
          <w:b/>
          <w:sz w:val="32"/>
          <w:szCs w:val="32"/>
        </w:rPr>
        <w:t>卫生监督所不得重复报</w:t>
      </w:r>
      <w:r>
        <w:rPr>
          <w:rFonts w:ascii="仿宋" w:eastAsia="仿宋" w:hAnsi="仿宋" w:cs="仿宋" w:hint="eastAsia"/>
          <w:b/>
          <w:sz w:val="32"/>
          <w:szCs w:val="32"/>
        </w:rPr>
        <w:t>名</w:t>
      </w:r>
      <w:r w:rsidRPr="00A000FE">
        <w:rPr>
          <w:rFonts w:ascii="仿宋" w:eastAsia="仿宋" w:hAnsi="仿宋" w:cs="仿宋" w:hint="eastAsia"/>
          <w:b/>
          <w:sz w:val="32"/>
          <w:szCs w:val="32"/>
        </w:rPr>
        <w:t>。</w:t>
      </w:r>
    </w:p>
    <w:p w:rsidR="00C219A9" w:rsidRPr="009E3CFC" w:rsidRDefault="00C219A9" w:rsidP="000C5859">
      <w:pPr>
        <w:spacing w:line="420" w:lineRule="exact"/>
        <w:ind w:firstLineChars="200" w:firstLine="643"/>
        <w:jc w:val="left"/>
        <w:rPr>
          <w:rFonts w:ascii="仿宋" w:eastAsia="仿宋" w:hAnsi="仿宋" w:cs="仿宋"/>
          <w:sz w:val="32"/>
          <w:szCs w:val="32"/>
        </w:rPr>
      </w:pPr>
      <w:r w:rsidRPr="00555CFC">
        <w:rPr>
          <w:rFonts w:ascii="楷体_GB2312" w:eastAsia="楷体_GB2312" w:hAnsi="仿宋" w:cs="仿宋" w:hint="eastAsia"/>
          <w:b/>
          <w:sz w:val="32"/>
          <w:szCs w:val="32"/>
        </w:rPr>
        <w:t>（三）联系电话：</w:t>
      </w:r>
      <w:r w:rsidRPr="006B7664">
        <w:rPr>
          <w:rFonts w:ascii="仿宋" w:eastAsia="仿宋" w:hAnsi="仿宋" w:cs="仿宋" w:hint="eastAsia"/>
          <w:sz w:val="32"/>
          <w:szCs w:val="32"/>
        </w:rPr>
        <w:t>报</w:t>
      </w:r>
      <w:r w:rsidRPr="00DE3F16">
        <w:rPr>
          <w:rFonts w:ascii="仿宋" w:eastAsia="仿宋" w:hAnsi="仿宋" w:cs="仿宋" w:hint="eastAsia"/>
          <w:sz w:val="32"/>
          <w:szCs w:val="32"/>
        </w:rPr>
        <w:t>考</w:t>
      </w:r>
      <w:proofErr w:type="gramStart"/>
      <w:r w:rsidRPr="00DE3F16">
        <w:rPr>
          <w:rFonts w:ascii="仿宋" w:eastAsia="仿宋" w:hAnsi="仿宋" w:cs="仿宋" w:hint="eastAsia"/>
          <w:sz w:val="32"/>
          <w:szCs w:val="32"/>
        </w:rPr>
        <w:t>卫健局联系</w:t>
      </w:r>
      <w:proofErr w:type="gramEnd"/>
      <w:r w:rsidRPr="00DE3F16">
        <w:rPr>
          <w:rFonts w:ascii="仿宋" w:eastAsia="仿宋" w:hAnsi="仿宋" w:cs="仿宋" w:hint="eastAsia"/>
          <w:sz w:val="32"/>
          <w:szCs w:val="32"/>
        </w:rPr>
        <w:t>电话0597-3308600，报考卫生监督所联系电话0597-2207270</w:t>
      </w:r>
    </w:p>
    <w:p w:rsidR="00C219A9" w:rsidRPr="003174F8" w:rsidRDefault="00C219A9" w:rsidP="000C5859">
      <w:pPr>
        <w:spacing w:line="420" w:lineRule="exact"/>
        <w:ind w:firstLineChars="200" w:firstLine="640"/>
        <w:jc w:val="left"/>
        <w:rPr>
          <w:rFonts w:ascii="黑体" w:eastAsia="黑体" w:hAnsi="黑体" w:cs="仿宋"/>
          <w:sz w:val="32"/>
          <w:szCs w:val="32"/>
        </w:rPr>
      </w:pPr>
      <w:r w:rsidRPr="003174F8">
        <w:rPr>
          <w:rFonts w:ascii="黑体" w:eastAsia="黑体" w:hAnsi="黑体" w:cs="仿宋" w:hint="eastAsia"/>
          <w:sz w:val="32"/>
          <w:szCs w:val="32"/>
        </w:rPr>
        <w:t>四、考试安排</w:t>
      </w:r>
    </w:p>
    <w:p w:rsidR="00C219A9" w:rsidRDefault="00C219A9" w:rsidP="000C5859">
      <w:pPr>
        <w:spacing w:line="420" w:lineRule="exact"/>
        <w:ind w:leftChars="200" w:left="420"/>
        <w:jc w:val="left"/>
        <w:rPr>
          <w:rFonts w:ascii="仿宋" w:eastAsia="仿宋" w:hAnsi="仿宋" w:cs="仿宋"/>
          <w:sz w:val="32"/>
          <w:szCs w:val="32"/>
        </w:rPr>
      </w:pPr>
      <w:r w:rsidRPr="00A000FE">
        <w:rPr>
          <w:rFonts w:ascii="楷体_GB2312" w:eastAsia="楷体_GB2312" w:hAnsi="仿宋" w:cs="仿宋" w:hint="eastAsia"/>
          <w:b/>
          <w:sz w:val="32"/>
          <w:szCs w:val="32"/>
        </w:rPr>
        <w:t>（一）考试时间：</w:t>
      </w:r>
      <w:r>
        <w:rPr>
          <w:rFonts w:ascii="仿宋" w:eastAsia="仿宋" w:hAnsi="仿宋" w:cs="仿宋" w:hint="eastAsia"/>
          <w:sz w:val="32"/>
          <w:szCs w:val="32"/>
        </w:rPr>
        <w:t>暂定4月中旬（具体时间另行通知）</w:t>
      </w:r>
    </w:p>
    <w:p w:rsidR="00C219A9" w:rsidRDefault="00C219A9" w:rsidP="000C5859">
      <w:pPr>
        <w:spacing w:line="420" w:lineRule="exact"/>
        <w:ind w:rightChars="-50" w:right="-105" w:firstLineChars="150" w:firstLine="482"/>
        <w:jc w:val="left"/>
        <w:rPr>
          <w:rFonts w:ascii="仿宋" w:eastAsia="仿宋" w:hAnsi="仿宋" w:cs="仿宋"/>
          <w:sz w:val="32"/>
          <w:szCs w:val="32"/>
        </w:rPr>
      </w:pPr>
      <w:r w:rsidRPr="00A000FE">
        <w:rPr>
          <w:rFonts w:ascii="楷体_GB2312" w:eastAsia="楷体_GB2312" w:hAnsi="仿宋" w:cs="仿宋" w:hint="eastAsia"/>
          <w:b/>
          <w:sz w:val="32"/>
          <w:szCs w:val="32"/>
        </w:rPr>
        <w:t>（二）招考方式：</w:t>
      </w:r>
      <w:r>
        <w:rPr>
          <w:rFonts w:ascii="仿宋" w:eastAsia="仿宋" w:hAnsi="仿宋" w:cs="仿宋" w:hint="eastAsia"/>
          <w:sz w:val="32"/>
          <w:szCs w:val="32"/>
        </w:rPr>
        <w:t>采用笔试和面试相结合的方法，总分100分。笔试、面试成绩各占50%比例，均按百分制进行考试。</w:t>
      </w:r>
      <w:r>
        <w:rPr>
          <w:rFonts w:ascii="仿宋" w:eastAsia="仿宋" w:hAnsi="仿宋" w:hint="eastAsia"/>
          <w:sz w:val="32"/>
          <w:szCs w:val="32"/>
        </w:rPr>
        <w:t>考试总成绩的计算：笔试成绩×50%+面试成绩×50%。</w:t>
      </w:r>
    </w:p>
    <w:p w:rsidR="00C219A9" w:rsidRDefault="00C219A9" w:rsidP="000C5859">
      <w:pPr>
        <w:spacing w:line="420" w:lineRule="exact"/>
        <w:ind w:rightChars="-50" w:right="-105" w:firstLineChars="221" w:firstLine="707"/>
        <w:jc w:val="left"/>
        <w:rPr>
          <w:rFonts w:ascii="仿宋" w:eastAsia="仿宋" w:hAnsi="仿宋" w:cs="宋体"/>
          <w:kern w:val="0"/>
          <w:sz w:val="32"/>
          <w:szCs w:val="32"/>
        </w:rPr>
      </w:pPr>
      <w:r>
        <w:rPr>
          <w:rFonts w:ascii="仿宋" w:eastAsia="仿宋" w:hAnsi="仿宋" w:cs="仿宋" w:hint="eastAsia"/>
          <w:sz w:val="32"/>
          <w:szCs w:val="32"/>
        </w:rPr>
        <w:t>1.笔试：重点考察应聘者的写作能力。笔试成绩从高分到低分按招聘计划1：3的比例确定面试人选</w:t>
      </w:r>
      <w:r>
        <w:rPr>
          <w:rFonts w:ascii="仿宋" w:eastAsia="仿宋" w:hAnsi="仿宋" w:cs="宋体" w:hint="eastAsia"/>
          <w:kern w:val="0"/>
          <w:sz w:val="32"/>
          <w:szCs w:val="32"/>
        </w:rPr>
        <w:t>，</w:t>
      </w:r>
      <w:r>
        <w:rPr>
          <w:rFonts w:ascii="仿宋" w:eastAsia="仿宋" w:hAnsi="仿宋" w:cs="宋体"/>
          <w:kern w:val="0"/>
          <w:sz w:val="32"/>
          <w:szCs w:val="32"/>
        </w:rPr>
        <w:t>相关职位进入面试的最后1名若有同分数者，一并确定为面试人选。</w:t>
      </w:r>
    </w:p>
    <w:p w:rsidR="00C219A9" w:rsidRDefault="00C219A9" w:rsidP="000C5859">
      <w:pPr>
        <w:spacing w:line="420" w:lineRule="exact"/>
        <w:ind w:rightChars="-50" w:right="-105" w:firstLineChars="221" w:firstLine="707"/>
        <w:jc w:val="left"/>
        <w:rPr>
          <w:rFonts w:ascii="仿宋" w:eastAsia="仿宋" w:hAnsi="仿宋" w:cs="宋体"/>
          <w:kern w:val="0"/>
          <w:sz w:val="32"/>
          <w:szCs w:val="32"/>
        </w:rPr>
      </w:pPr>
      <w:r>
        <w:rPr>
          <w:rFonts w:ascii="仿宋" w:eastAsia="仿宋" w:hAnsi="仿宋" w:cs="宋体" w:hint="eastAsia"/>
          <w:kern w:val="0"/>
          <w:sz w:val="32"/>
          <w:szCs w:val="32"/>
        </w:rPr>
        <w:t>2.资格复核：</w:t>
      </w:r>
      <w:r>
        <w:rPr>
          <w:rFonts w:ascii="仿宋" w:eastAsia="仿宋" w:hAnsi="仿宋" w:cs="仿宋" w:hint="eastAsia"/>
          <w:sz w:val="32"/>
          <w:szCs w:val="32"/>
        </w:rPr>
        <w:t>面试前，</w:t>
      </w:r>
      <w:r w:rsidRPr="008E77CB">
        <w:rPr>
          <w:rFonts w:ascii="仿宋" w:eastAsia="仿宋" w:hAnsi="仿宋" w:cs="仿宋" w:hint="eastAsia"/>
          <w:sz w:val="32"/>
          <w:szCs w:val="32"/>
        </w:rPr>
        <w:t>所有进入面试的人选</w:t>
      </w:r>
      <w:r>
        <w:rPr>
          <w:rFonts w:ascii="仿宋" w:eastAsia="仿宋" w:hAnsi="仿宋" w:cs="宋体" w:hint="eastAsia"/>
          <w:kern w:val="0"/>
          <w:sz w:val="32"/>
          <w:szCs w:val="32"/>
        </w:rPr>
        <w:t>应携带相关材料的原件和复印件，</w:t>
      </w:r>
      <w:r w:rsidRPr="008E77CB">
        <w:rPr>
          <w:rFonts w:ascii="仿宋" w:eastAsia="仿宋" w:hAnsi="仿宋" w:cs="仿宋" w:hint="eastAsia"/>
          <w:sz w:val="32"/>
          <w:szCs w:val="32"/>
        </w:rPr>
        <w:t>由招聘</w:t>
      </w:r>
      <w:r>
        <w:rPr>
          <w:rFonts w:ascii="仿宋" w:eastAsia="仿宋" w:hAnsi="仿宋" w:cs="仿宋" w:hint="eastAsia"/>
          <w:sz w:val="32"/>
          <w:szCs w:val="32"/>
        </w:rPr>
        <w:t>单位</w:t>
      </w:r>
      <w:r w:rsidRPr="008E77CB">
        <w:rPr>
          <w:rFonts w:ascii="仿宋" w:eastAsia="仿宋" w:hAnsi="仿宋" w:cs="仿宋" w:hint="eastAsia"/>
          <w:sz w:val="32"/>
          <w:szCs w:val="32"/>
        </w:rPr>
        <w:t>进行资格条件复核。</w:t>
      </w:r>
      <w:r w:rsidRPr="00CE07F4">
        <w:rPr>
          <w:rFonts w:ascii="仿宋" w:eastAsia="仿宋" w:hAnsi="仿宋" w:cs="仿宋" w:hint="eastAsia"/>
          <w:sz w:val="32"/>
          <w:szCs w:val="32"/>
        </w:rPr>
        <w:t>资格条件的最终确认以复核为准</w:t>
      </w:r>
      <w:r>
        <w:rPr>
          <w:rFonts w:ascii="仿宋" w:eastAsia="仿宋" w:hAnsi="仿宋" w:cs="仿宋" w:hint="eastAsia"/>
          <w:sz w:val="32"/>
          <w:szCs w:val="32"/>
        </w:rPr>
        <w:t>。</w:t>
      </w:r>
      <w:r w:rsidRPr="006806BF">
        <w:rPr>
          <w:rFonts w:ascii="仿宋" w:eastAsia="仿宋" w:hAnsi="仿宋" w:cs="仿宋" w:hint="eastAsia"/>
          <w:sz w:val="32"/>
          <w:szCs w:val="32"/>
        </w:rPr>
        <w:t>凡个人填报信息失真，不符合报考条件和职位要求的，一经核实，立即取消其</w:t>
      </w:r>
      <w:r>
        <w:rPr>
          <w:rFonts w:ascii="仿宋" w:eastAsia="仿宋" w:hAnsi="仿宋" w:cs="仿宋" w:hint="eastAsia"/>
          <w:sz w:val="32"/>
          <w:szCs w:val="32"/>
        </w:rPr>
        <w:t>面试</w:t>
      </w:r>
      <w:r w:rsidRPr="006806BF">
        <w:rPr>
          <w:rFonts w:ascii="仿宋" w:eastAsia="仿宋" w:hAnsi="仿宋" w:cs="仿宋" w:hint="eastAsia"/>
          <w:sz w:val="32"/>
          <w:szCs w:val="32"/>
        </w:rPr>
        <w:t>资格</w:t>
      </w:r>
      <w:r>
        <w:rPr>
          <w:rFonts w:ascii="仿宋" w:eastAsia="仿宋" w:hAnsi="仿宋" w:cs="仿宋" w:hint="eastAsia"/>
          <w:sz w:val="32"/>
          <w:szCs w:val="32"/>
        </w:rPr>
        <w:t>。</w:t>
      </w:r>
      <w:r w:rsidRPr="00284669">
        <w:rPr>
          <w:rFonts w:ascii="仿宋" w:eastAsia="仿宋" w:hAnsi="仿宋" w:cs="宋体" w:hint="eastAsia"/>
          <w:kern w:val="0"/>
          <w:sz w:val="32"/>
          <w:szCs w:val="32"/>
        </w:rPr>
        <w:t>报考者因故自行放弃面试或资格复核不符合产生的空额，在报考该职位的报考者中按笔试成绩从高到低依次递补。</w:t>
      </w:r>
    </w:p>
    <w:p w:rsidR="00C219A9" w:rsidRDefault="00C219A9" w:rsidP="000C5859">
      <w:pPr>
        <w:spacing w:line="420" w:lineRule="exact"/>
        <w:ind w:rightChars="-50" w:right="-105" w:firstLineChars="221" w:firstLine="707"/>
        <w:jc w:val="left"/>
        <w:rPr>
          <w:rFonts w:ascii="仿宋" w:eastAsia="仿宋" w:hAnsi="仿宋" w:cs="仿宋"/>
          <w:sz w:val="32"/>
          <w:szCs w:val="32"/>
        </w:rPr>
      </w:pPr>
      <w:r>
        <w:rPr>
          <w:rFonts w:ascii="仿宋" w:eastAsia="仿宋" w:hAnsi="仿宋" w:cs="仿宋" w:hint="eastAsia"/>
          <w:sz w:val="32"/>
          <w:szCs w:val="32"/>
        </w:rPr>
        <w:t>3.面试：面试采用谈话方式，重点考察应聘者的语言表达、逻辑思维、分析判断、组织协调、应变和处理问题的实际能力和</w:t>
      </w:r>
      <w:r>
        <w:rPr>
          <w:rFonts w:ascii="仿宋" w:eastAsia="仿宋" w:hAnsi="仿宋" w:cs="仿宋" w:hint="eastAsia"/>
          <w:sz w:val="32"/>
          <w:szCs w:val="32"/>
        </w:rPr>
        <w:lastRenderedPageBreak/>
        <w:t>爱岗敬业精神等。</w:t>
      </w:r>
      <w:r>
        <w:rPr>
          <w:rFonts w:ascii="仿宋" w:eastAsia="仿宋" w:hAnsi="仿宋" w:cs="仿宋" w:hint="eastAsia"/>
          <w:sz w:val="32"/>
          <w:szCs w:val="32"/>
        </w:rPr>
        <w:br/>
        <w:t xml:space="preserve">    4.体检：根据职位招聘人数1：1的比例，按照总成绩从高分到低分的顺序确定体验对象，总分相同的，笔试成绩高者优先录取，若笔试成绩也相同的则学历高者优先录取。体检标准参照福建省公务员考录现行通用体检标准和卫生行业规定执行。不按时参加体检者，视同放弃资格。因体检不合格出现空缺时，按总成绩从高到低依次递补。凡在体检中弄虚作假或者隐瞒真实情况的报考者，不予录用或取消录用。体检时间另行通知，费用自理。</w:t>
      </w:r>
    </w:p>
    <w:p w:rsidR="00C219A9" w:rsidRPr="003174F8" w:rsidRDefault="00C219A9" w:rsidP="000C5859">
      <w:pPr>
        <w:spacing w:line="420" w:lineRule="exact"/>
        <w:ind w:firstLineChars="200" w:firstLine="640"/>
        <w:jc w:val="left"/>
        <w:rPr>
          <w:rFonts w:ascii="黑体" w:eastAsia="黑体" w:hAnsi="黑体" w:cs="仿宋"/>
          <w:sz w:val="32"/>
          <w:szCs w:val="32"/>
        </w:rPr>
      </w:pPr>
      <w:r>
        <w:rPr>
          <w:rFonts w:ascii="黑体" w:eastAsia="黑体" w:hAnsi="黑体" w:cs="仿宋" w:hint="eastAsia"/>
          <w:sz w:val="32"/>
          <w:szCs w:val="32"/>
        </w:rPr>
        <w:t>五、相关</w:t>
      </w:r>
      <w:r w:rsidRPr="003174F8">
        <w:rPr>
          <w:rFonts w:ascii="黑体" w:eastAsia="黑体" w:hAnsi="黑体" w:cs="仿宋" w:hint="eastAsia"/>
          <w:sz w:val="32"/>
          <w:szCs w:val="32"/>
        </w:rPr>
        <w:t>待遇</w:t>
      </w:r>
    </w:p>
    <w:p w:rsidR="00C219A9" w:rsidRDefault="00C219A9" w:rsidP="000C5859">
      <w:pPr>
        <w:spacing w:line="420" w:lineRule="exact"/>
        <w:ind w:firstLineChars="200" w:firstLine="640"/>
        <w:rPr>
          <w:rFonts w:ascii="仿宋" w:eastAsia="仿宋" w:hAnsi="仿宋" w:cs="仿宋"/>
          <w:sz w:val="32"/>
          <w:szCs w:val="32"/>
        </w:rPr>
      </w:pPr>
      <w:r>
        <w:rPr>
          <w:rFonts w:ascii="仿宋" w:eastAsia="仿宋" w:hAnsi="仿宋" w:cs="仿宋" w:hint="eastAsia"/>
          <w:sz w:val="32"/>
          <w:szCs w:val="32"/>
        </w:rPr>
        <w:t>试用期3个月，试用期间工资待遇每月2000元，试用期满后，经考核合格给予正式聘用，按有关规定办理劳务派遣，月工资和绩效工资等待遇参照本单位现有非在编人员执行。本单位不提供住宿场所，聘用人员自行解决住宿问题。</w:t>
      </w:r>
    </w:p>
    <w:p w:rsidR="00C219A9" w:rsidRDefault="00C219A9" w:rsidP="000C5859">
      <w:pPr>
        <w:spacing w:line="42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本公告未尽事宜，新罗区卫</w:t>
      </w:r>
      <w:proofErr w:type="gramStart"/>
      <w:r>
        <w:rPr>
          <w:rFonts w:ascii="仿宋" w:eastAsia="仿宋" w:hAnsi="仿宋" w:cs="仿宋" w:hint="eastAsia"/>
          <w:sz w:val="32"/>
          <w:szCs w:val="32"/>
        </w:rPr>
        <w:t>健局具有</w:t>
      </w:r>
      <w:proofErr w:type="gramEnd"/>
      <w:r>
        <w:rPr>
          <w:rFonts w:ascii="仿宋" w:eastAsia="仿宋" w:hAnsi="仿宋" w:cs="仿宋" w:hint="eastAsia"/>
          <w:sz w:val="32"/>
          <w:szCs w:val="32"/>
        </w:rPr>
        <w:t>最终解释权。</w:t>
      </w:r>
    </w:p>
    <w:p w:rsidR="00C219A9" w:rsidRDefault="00C219A9" w:rsidP="000C5859">
      <w:pPr>
        <w:spacing w:line="420" w:lineRule="exact"/>
        <w:ind w:firstLineChars="200" w:firstLine="640"/>
        <w:jc w:val="left"/>
        <w:rPr>
          <w:rFonts w:ascii="仿宋" w:eastAsia="仿宋" w:hAnsi="仿宋" w:cs="仿宋"/>
          <w:sz w:val="32"/>
          <w:szCs w:val="32"/>
        </w:rPr>
      </w:pPr>
    </w:p>
    <w:p w:rsidR="00C219A9" w:rsidRDefault="00C219A9" w:rsidP="000C5859">
      <w:pPr>
        <w:spacing w:line="420" w:lineRule="exact"/>
        <w:ind w:leftChars="400" w:left="1800" w:hangingChars="300" w:hanging="960"/>
        <w:jc w:val="left"/>
        <w:rPr>
          <w:rFonts w:ascii="仿宋" w:eastAsia="仿宋" w:hAnsi="仿宋" w:cs="仿宋"/>
          <w:sz w:val="32"/>
          <w:szCs w:val="32"/>
        </w:rPr>
      </w:pPr>
      <w:r>
        <w:rPr>
          <w:rFonts w:ascii="仿宋" w:eastAsia="仿宋" w:hAnsi="仿宋" w:cs="仿宋" w:hint="eastAsia"/>
          <w:sz w:val="32"/>
          <w:szCs w:val="32"/>
        </w:rPr>
        <w:t>附件：新罗区卫健局（卫生监督所）临聘人员招聘报名登记表</w:t>
      </w:r>
    </w:p>
    <w:p w:rsidR="00C219A9" w:rsidRDefault="00C219A9" w:rsidP="000C5859">
      <w:pPr>
        <w:spacing w:line="420" w:lineRule="exact"/>
        <w:ind w:leftChars="200" w:left="420"/>
        <w:jc w:val="left"/>
        <w:rPr>
          <w:rFonts w:ascii="仿宋" w:eastAsia="仿宋" w:hAnsi="仿宋" w:cs="仿宋"/>
          <w:sz w:val="32"/>
          <w:szCs w:val="32"/>
        </w:rPr>
      </w:pPr>
    </w:p>
    <w:p w:rsidR="00C219A9" w:rsidRDefault="00C219A9" w:rsidP="000C5859">
      <w:pPr>
        <w:spacing w:line="420" w:lineRule="exact"/>
        <w:ind w:leftChars="200" w:left="420"/>
        <w:jc w:val="right"/>
        <w:rPr>
          <w:rFonts w:ascii="仿宋" w:eastAsia="仿宋" w:hAnsi="仿宋" w:cs="仿宋"/>
          <w:sz w:val="32"/>
          <w:szCs w:val="32"/>
        </w:rPr>
      </w:pPr>
      <w:r>
        <w:rPr>
          <w:rFonts w:ascii="仿宋" w:eastAsia="仿宋" w:hAnsi="仿宋" w:cs="仿宋" w:hint="eastAsia"/>
          <w:sz w:val="32"/>
          <w:szCs w:val="32"/>
        </w:rPr>
        <w:t xml:space="preserve">                              新罗区卫生健康局</w:t>
      </w:r>
    </w:p>
    <w:p w:rsidR="00C219A9" w:rsidRDefault="00C219A9" w:rsidP="000C5859">
      <w:pPr>
        <w:spacing w:line="420" w:lineRule="exact"/>
        <w:ind w:leftChars="200" w:left="420"/>
        <w:jc w:val="right"/>
        <w:rPr>
          <w:rFonts w:ascii="仿宋" w:eastAsia="仿宋" w:hAnsi="仿宋" w:cs="仿宋"/>
          <w:sz w:val="32"/>
          <w:szCs w:val="32"/>
        </w:rPr>
      </w:pPr>
      <w:r>
        <w:rPr>
          <w:rFonts w:ascii="仿宋" w:eastAsia="仿宋" w:hAnsi="仿宋" w:cs="仿宋" w:hint="eastAsia"/>
          <w:sz w:val="32"/>
          <w:szCs w:val="32"/>
        </w:rPr>
        <w:t xml:space="preserve">                              2020年3月23日</w:t>
      </w:r>
    </w:p>
    <w:p w:rsidR="00C219A9" w:rsidRDefault="00C219A9" w:rsidP="000C5859">
      <w:pPr>
        <w:spacing w:line="420" w:lineRule="exact"/>
        <w:ind w:leftChars="200" w:left="420"/>
        <w:jc w:val="center"/>
        <w:rPr>
          <w:rFonts w:ascii="仿宋" w:eastAsia="仿宋" w:hAnsi="仿宋" w:cs="仿宋"/>
          <w:sz w:val="32"/>
          <w:szCs w:val="32"/>
        </w:rPr>
        <w:sectPr w:rsidR="00C219A9">
          <w:footerReference w:type="default" r:id="rId9"/>
          <w:pgSz w:w="11906" w:h="16838"/>
          <w:pgMar w:top="2098" w:right="1474" w:bottom="1984" w:left="1587" w:header="851" w:footer="992" w:gutter="0"/>
          <w:cols w:space="720"/>
          <w:docGrid w:type="lines" w:linePitch="312"/>
        </w:sectPr>
      </w:pPr>
    </w:p>
    <w:p w:rsidR="00C219A9" w:rsidRDefault="00C219A9" w:rsidP="000C5859">
      <w:pPr>
        <w:spacing w:line="420" w:lineRule="exact"/>
        <w:ind w:leftChars="200" w:left="420"/>
        <w:jc w:val="center"/>
        <w:rPr>
          <w:rFonts w:ascii="黑体" w:eastAsia="黑体" w:hAnsi="华文中宋"/>
          <w:sz w:val="44"/>
          <w:szCs w:val="44"/>
        </w:rPr>
      </w:pPr>
      <w:r>
        <w:rPr>
          <w:rFonts w:ascii="黑体" w:eastAsia="黑体" w:hAnsi="华文中宋" w:hint="eastAsia"/>
          <w:sz w:val="44"/>
          <w:szCs w:val="44"/>
        </w:rPr>
        <w:lastRenderedPageBreak/>
        <w:t>新罗区卫健局（卫生监督所）</w:t>
      </w:r>
    </w:p>
    <w:p w:rsidR="00C219A9" w:rsidRDefault="00C219A9" w:rsidP="000C5859">
      <w:pPr>
        <w:spacing w:line="420" w:lineRule="exact"/>
        <w:jc w:val="center"/>
        <w:rPr>
          <w:rFonts w:eastAsia="仿宋_GB2312"/>
        </w:rPr>
      </w:pPr>
      <w:r>
        <w:rPr>
          <w:rFonts w:ascii="黑体" w:eastAsia="黑体" w:hAnsi="华文中宋" w:hint="eastAsia"/>
          <w:sz w:val="44"/>
          <w:szCs w:val="44"/>
        </w:rPr>
        <w:t>临聘人员招聘报名登记表</w:t>
      </w:r>
      <w:r>
        <w:rPr>
          <w:rFonts w:eastAsia="仿宋_GB2312" w:hint="eastAsia"/>
        </w:rPr>
        <w:t xml:space="preserve">      </w:t>
      </w:r>
    </w:p>
    <w:tbl>
      <w:tblPr>
        <w:tblW w:w="8940"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2"/>
        <w:gridCol w:w="586"/>
        <w:gridCol w:w="180"/>
        <w:gridCol w:w="332"/>
        <w:gridCol w:w="306"/>
        <w:gridCol w:w="960"/>
        <w:gridCol w:w="750"/>
        <w:gridCol w:w="352"/>
        <w:gridCol w:w="83"/>
        <w:gridCol w:w="832"/>
        <w:gridCol w:w="608"/>
        <w:gridCol w:w="1476"/>
        <w:gridCol w:w="2013"/>
      </w:tblGrid>
      <w:tr w:rsidR="00C219A9" w:rsidTr="000557DE">
        <w:trPr>
          <w:cantSplit/>
          <w:trHeight w:val="579"/>
        </w:trPr>
        <w:tc>
          <w:tcPr>
            <w:tcW w:w="1048" w:type="dxa"/>
            <w:gridSpan w:val="2"/>
            <w:tcBorders>
              <w:bottom w:val="single" w:sz="4" w:space="0" w:color="auto"/>
            </w:tcBorders>
            <w:vAlign w:val="center"/>
          </w:tcPr>
          <w:p w:rsidR="00C219A9" w:rsidRDefault="00C219A9" w:rsidP="000C5859">
            <w:pPr>
              <w:spacing w:line="420" w:lineRule="exact"/>
              <w:jc w:val="center"/>
              <w:rPr>
                <w:rFonts w:ascii="宋体" w:hAnsi="宋体"/>
                <w:sz w:val="24"/>
              </w:rPr>
            </w:pPr>
            <w:r>
              <w:rPr>
                <w:rFonts w:ascii="宋体" w:hAnsi="宋体" w:hint="eastAsia"/>
                <w:sz w:val="24"/>
              </w:rPr>
              <w:t>姓  名</w:t>
            </w:r>
          </w:p>
        </w:tc>
        <w:tc>
          <w:tcPr>
            <w:tcW w:w="2528" w:type="dxa"/>
            <w:gridSpan w:val="5"/>
            <w:tcBorders>
              <w:bottom w:val="single" w:sz="4" w:space="0" w:color="auto"/>
            </w:tcBorders>
            <w:vAlign w:val="center"/>
          </w:tcPr>
          <w:p w:rsidR="00C219A9" w:rsidRDefault="00C219A9" w:rsidP="000C5859">
            <w:pPr>
              <w:spacing w:line="420" w:lineRule="exact"/>
              <w:jc w:val="center"/>
              <w:rPr>
                <w:rFonts w:ascii="宋体" w:hAnsi="宋体"/>
                <w:sz w:val="24"/>
              </w:rPr>
            </w:pPr>
          </w:p>
        </w:tc>
        <w:tc>
          <w:tcPr>
            <w:tcW w:w="1267" w:type="dxa"/>
            <w:gridSpan w:val="3"/>
            <w:tcBorders>
              <w:bottom w:val="single" w:sz="4" w:space="0" w:color="auto"/>
            </w:tcBorders>
            <w:vAlign w:val="center"/>
          </w:tcPr>
          <w:p w:rsidR="00C219A9" w:rsidRDefault="00C219A9" w:rsidP="000C5859">
            <w:pPr>
              <w:spacing w:line="420" w:lineRule="exact"/>
              <w:jc w:val="center"/>
              <w:rPr>
                <w:rFonts w:ascii="宋体" w:hAnsi="宋体"/>
                <w:sz w:val="24"/>
              </w:rPr>
            </w:pPr>
            <w:r>
              <w:rPr>
                <w:rFonts w:ascii="宋体" w:hAnsi="宋体" w:hint="eastAsia"/>
                <w:sz w:val="24"/>
              </w:rPr>
              <w:t>性  别</w:t>
            </w:r>
          </w:p>
        </w:tc>
        <w:tc>
          <w:tcPr>
            <w:tcW w:w="2084" w:type="dxa"/>
            <w:gridSpan w:val="2"/>
            <w:tcBorders>
              <w:bottom w:val="single" w:sz="4" w:space="0" w:color="auto"/>
            </w:tcBorders>
            <w:vAlign w:val="center"/>
          </w:tcPr>
          <w:p w:rsidR="00C219A9" w:rsidRDefault="00C219A9" w:rsidP="000C5859">
            <w:pPr>
              <w:spacing w:line="420" w:lineRule="exact"/>
              <w:jc w:val="center"/>
              <w:rPr>
                <w:rFonts w:ascii="宋体" w:hAnsi="宋体"/>
                <w:sz w:val="24"/>
              </w:rPr>
            </w:pPr>
          </w:p>
        </w:tc>
        <w:tc>
          <w:tcPr>
            <w:tcW w:w="2013" w:type="dxa"/>
            <w:vMerge w:val="restart"/>
            <w:vAlign w:val="center"/>
          </w:tcPr>
          <w:p w:rsidR="00C219A9" w:rsidRDefault="00C219A9" w:rsidP="000C5859">
            <w:pPr>
              <w:spacing w:line="420" w:lineRule="exact"/>
              <w:jc w:val="center"/>
              <w:rPr>
                <w:rFonts w:ascii="宋体" w:hAnsi="宋体"/>
                <w:sz w:val="24"/>
              </w:rPr>
            </w:pPr>
            <w:r>
              <w:rPr>
                <w:rFonts w:ascii="宋体" w:hAnsi="宋体" w:hint="eastAsia"/>
                <w:sz w:val="24"/>
              </w:rPr>
              <w:t>近期彩照</w:t>
            </w:r>
          </w:p>
        </w:tc>
      </w:tr>
      <w:tr w:rsidR="00C219A9" w:rsidTr="000557DE">
        <w:trPr>
          <w:cantSplit/>
          <w:trHeight w:val="559"/>
        </w:trPr>
        <w:tc>
          <w:tcPr>
            <w:tcW w:w="1048" w:type="dxa"/>
            <w:gridSpan w:val="2"/>
            <w:tcBorders>
              <w:bottom w:val="single" w:sz="4" w:space="0" w:color="auto"/>
            </w:tcBorders>
            <w:vAlign w:val="center"/>
          </w:tcPr>
          <w:p w:rsidR="00C219A9" w:rsidRDefault="00C219A9" w:rsidP="000C5859">
            <w:pPr>
              <w:spacing w:line="420" w:lineRule="exact"/>
              <w:jc w:val="center"/>
              <w:rPr>
                <w:rFonts w:ascii="宋体" w:hAnsi="宋体"/>
                <w:sz w:val="24"/>
              </w:rPr>
            </w:pPr>
            <w:r>
              <w:rPr>
                <w:rFonts w:ascii="宋体" w:hAnsi="宋体" w:hint="eastAsia"/>
                <w:sz w:val="24"/>
              </w:rPr>
              <w:t>籍  贯</w:t>
            </w:r>
          </w:p>
        </w:tc>
        <w:tc>
          <w:tcPr>
            <w:tcW w:w="2528" w:type="dxa"/>
            <w:gridSpan w:val="5"/>
            <w:tcBorders>
              <w:bottom w:val="single" w:sz="4" w:space="0" w:color="auto"/>
            </w:tcBorders>
            <w:vAlign w:val="center"/>
          </w:tcPr>
          <w:p w:rsidR="00C219A9" w:rsidRDefault="00C219A9" w:rsidP="000C5859">
            <w:pPr>
              <w:spacing w:line="420" w:lineRule="exact"/>
              <w:jc w:val="center"/>
              <w:rPr>
                <w:rFonts w:ascii="宋体" w:hAnsi="宋体"/>
                <w:sz w:val="24"/>
              </w:rPr>
            </w:pPr>
          </w:p>
        </w:tc>
        <w:tc>
          <w:tcPr>
            <w:tcW w:w="1267" w:type="dxa"/>
            <w:gridSpan w:val="3"/>
            <w:tcBorders>
              <w:bottom w:val="single" w:sz="4" w:space="0" w:color="auto"/>
            </w:tcBorders>
            <w:vAlign w:val="center"/>
          </w:tcPr>
          <w:p w:rsidR="00C219A9" w:rsidRDefault="00C219A9" w:rsidP="000C5859">
            <w:pPr>
              <w:spacing w:line="420" w:lineRule="exact"/>
              <w:jc w:val="center"/>
              <w:rPr>
                <w:rFonts w:ascii="宋体" w:hAnsi="宋体"/>
                <w:sz w:val="24"/>
              </w:rPr>
            </w:pPr>
            <w:r>
              <w:rPr>
                <w:rFonts w:ascii="宋体" w:hAnsi="宋体" w:hint="eastAsia"/>
                <w:sz w:val="24"/>
              </w:rPr>
              <w:t>出生年月</w:t>
            </w:r>
          </w:p>
        </w:tc>
        <w:tc>
          <w:tcPr>
            <w:tcW w:w="2084" w:type="dxa"/>
            <w:gridSpan w:val="2"/>
            <w:tcBorders>
              <w:bottom w:val="single" w:sz="4" w:space="0" w:color="auto"/>
            </w:tcBorders>
            <w:vAlign w:val="center"/>
          </w:tcPr>
          <w:p w:rsidR="00C219A9" w:rsidRDefault="00C219A9" w:rsidP="000C5859">
            <w:pPr>
              <w:spacing w:line="420" w:lineRule="exact"/>
              <w:jc w:val="center"/>
              <w:rPr>
                <w:rFonts w:ascii="宋体" w:hAnsi="宋体"/>
                <w:sz w:val="24"/>
              </w:rPr>
            </w:pPr>
          </w:p>
        </w:tc>
        <w:tc>
          <w:tcPr>
            <w:tcW w:w="2013" w:type="dxa"/>
            <w:vMerge/>
          </w:tcPr>
          <w:p w:rsidR="00C219A9" w:rsidRDefault="00C219A9" w:rsidP="000C5859">
            <w:pPr>
              <w:spacing w:line="420" w:lineRule="exact"/>
              <w:jc w:val="left"/>
              <w:rPr>
                <w:rFonts w:ascii="宋体" w:hAnsi="宋体"/>
                <w:sz w:val="24"/>
              </w:rPr>
            </w:pPr>
          </w:p>
        </w:tc>
      </w:tr>
      <w:tr w:rsidR="00C219A9" w:rsidTr="000557DE">
        <w:trPr>
          <w:cantSplit/>
          <w:trHeight w:val="504"/>
        </w:trPr>
        <w:tc>
          <w:tcPr>
            <w:tcW w:w="1048" w:type="dxa"/>
            <w:gridSpan w:val="2"/>
            <w:vMerge w:val="restart"/>
            <w:vAlign w:val="center"/>
          </w:tcPr>
          <w:p w:rsidR="00C219A9" w:rsidRDefault="00C219A9" w:rsidP="000C5859">
            <w:pPr>
              <w:spacing w:line="420" w:lineRule="exact"/>
              <w:jc w:val="center"/>
              <w:rPr>
                <w:rFonts w:ascii="宋体" w:hAnsi="宋体"/>
                <w:sz w:val="24"/>
              </w:rPr>
            </w:pPr>
            <w:r>
              <w:rPr>
                <w:rFonts w:ascii="宋体" w:hAnsi="宋体" w:hint="eastAsia"/>
                <w:sz w:val="24"/>
              </w:rPr>
              <w:t>联 系 手 机</w:t>
            </w:r>
          </w:p>
        </w:tc>
        <w:tc>
          <w:tcPr>
            <w:tcW w:w="2528" w:type="dxa"/>
            <w:gridSpan w:val="5"/>
            <w:vMerge w:val="restart"/>
            <w:vAlign w:val="center"/>
          </w:tcPr>
          <w:p w:rsidR="00C219A9" w:rsidRDefault="00C219A9" w:rsidP="000C5859">
            <w:pPr>
              <w:spacing w:line="420" w:lineRule="exact"/>
              <w:jc w:val="center"/>
              <w:rPr>
                <w:rFonts w:ascii="宋体" w:hAnsi="宋体"/>
                <w:sz w:val="24"/>
              </w:rPr>
            </w:pPr>
          </w:p>
        </w:tc>
        <w:tc>
          <w:tcPr>
            <w:tcW w:w="1267" w:type="dxa"/>
            <w:gridSpan w:val="3"/>
            <w:tcBorders>
              <w:bottom w:val="single" w:sz="4" w:space="0" w:color="auto"/>
            </w:tcBorders>
            <w:vAlign w:val="center"/>
          </w:tcPr>
          <w:p w:rsidR="00C219A9" w:rsidRDefault="00C219A9" w:rsidP="000C5859">
            <w:pPr>
              <w:spacing w:line="420" w:lineRule="exact"/>
              <w:rPr>
                <w:rFonts w:ascii="宋体" w:hAnsi="宋体"/>
                <w:sz w:val="24"/>
              </w:rPr>
            </w:pPr>
            <w:r>
              <w:rPr>
                <w:rFonts w:hint="eastAsia"/>
                <w:sz w:val="24"/>
              </w:rPr>
              <w:t>资格证书</w:t>
            </w:r>
          </w:p>
        </w:tc>
        <w:tc>
          <w:tcPr>
            <w:tcW w:w="2084" w:type="dxa"/>
            <w:gridSpan w:val="2"/>
            <w:tcBorders>
              <w:bottom w:val="single" w:sz="4" w:space="0" w:color="auto"/>
            </w:tcBorders>
            <w:vAlign w:val="center"/>
          </w:tcPr>
          <w:p w:rsidR="00C219A9" w:rsidRDefault="00C219A9" w:rsidP="000C5859">
            <w:pPr>
              <w:spacing w:line="420" w:lineRule="exact"/>
              <w:jc w:val="center"/>
              <w:rPr>
                <w:rFonts w:ascii="宋体" w:hAnsi="宋体"/>
                <w:sz w:val="24"/>
              </w:rPr>
            </w:pPr>
          </w:p>
        </w:tc>
        <w:tc>
          <w:tcPr>
            <w:tcW w:w="2013" w:type="dxa"/>
            <w:vMerge/>
          </w:tcPr>
          <w:p w:rsidR="00C219A9" w:rsidRDefault="00C219A9" w:rsidP="000C5859">
            <w:pPr>
              <w:spacing w:line="420" w:lineRule="exact"/>
              <w:jc w:val="left"/>
              <w:rPr>
                <w:rFonts w:ascii="宋体" w:hAnsi="宋体"/>
                <w:sz w:val="24"/>
              </w:rPr>
            </w:pPr>
          </w:p>
        </w:tc>
      </w:tr>
      <w:tr w:rsidR="00C219A9" w:rsidTr="000557DE">
        <w:trPr>
          <w:cantSplit/>
          <w:trHeight w:val="464"/>
        </w:trPr>
        <w:tc>
          <w:tcPr>
            <w:tcW w:w="1048" w:type="dxa"/>
            <w:gridSpan w:val="2"/>
            <w:vMerge/>
            <w:tcBorders>
              <w:bottom w:val="single" w:sz="4" w:space="0" w:color="auto"/>
            </w:tcBorders>
            <w:vAlign w:val="center"/>
          </w:tcPr>
          <w:p w:rsidR="00C219A9" w:rsidRDefault="00C219A9" w:rsidP="000C5859">
            <w:pPr>
              <w:spacing w:line="420" w:lineRule="exact"/>
              <w:jc w:val="center"/>
              <w:rPr>
                <w:sz w:val="24"/>
              </w:rPr>
            </w:pPr>
          </w:p>
        </w:tc>
        <w:tc>
          <w:tcPr>
            <w:tcW w:w="2528" w:type="dxa"/>
            <w:gridSpan w:val="5"/>
            <w:vMerge/>
            <w:tcBorders>
              <w:bottom w:val="single" w:sz="4" w:space="0" w:color="auto"/>
            </w:tcBorders>
            <w:vAlign w:val="center"/>
          </w:tcPr>
          <w:p w:rsidR="00C219A9" w:rsidRDefault="00C219A9" w:rsidP="000C5859">
            <w:pPr>
              <w:spacing w:line="420" w:lineRule="exact"/>
              <w:jc w:val="center"/>
              <w:rPr>
                <w:sz w:val="24"/>
              </w:rPr>
            </w:pPr>
          </w:p>
        </w:tc>
        <w:tc>
          <w:tcPr>
            <w:tcW w:w="1267" w:type="dxa"/>
            <w:gridSpan w:val="3"/>
            <w:tcBorders>
              <w:bottom w:val="single" w:sz="4" w:space="0" w:color="auto"/>
            </w:tcBorders>
            <w:vAlign w:val="center"/>
          </w:tcPr>
          <w:p w:rsidR="00C219A9" w:rsidRDefault="00C219A9" w:rsidP="000C5859">
            <w:pPr>
              <w:spacing w:line="420" w:lineRule="exact"/>
              <w:jc w:val="center"/>
              <w:rPr>
                <w:sz w:val="24"/>
              </w:rPr>
            </w:pPr>
            <w:r>
              <w:rPr>
                <w:rFonts w:hint="eastAsia"/>
                <w:sz w:val="24"/>
              </w:rPr>
              <w:t>执业证书</w:t>
            </w:r>
          </w:p>
        </w:tc>
        <w:tc>
          <w:tcPr>
            <w:tcW w:w="2084" w:type="dxa"/>
            <w:gridSpan w:val="2"/>
            <w:tcBorders>
              <w:bottom w:val="single" w:sz="4" w:space="0" w:color="auto"/>
            </w:tcBorders>
            <w:vAlign w:val="center"/>
          </w:tcPr>
          <w:p w:rsidR="00C219A9" w:rsidRDefault="00C219A9" w:rsidP="000C5859">
            <w:pPr>
              <w:spacing w:line="420" w:lineRule="exact"/>
              <w:jc w:val="center"/>
              <w:rPr>
                <w:sz w:val="24"/>
              </w:rPr>
            </w:pPr>
          </w:p>
        </w:tc>
        <w:tc>
          <w:tcPr>
            <w:tcW w:w="2013" w:type="dxa"/>
            <w:vMerge/>
          </w:tcPr>
          <w:p w:rsidR="00C219A9" w:rsidRDefault="00C219A9" w:rsidP="000C5859">
            <w:pPr>
              <w:spacing w:line="420" w:lineRule="exact"/>
              <w:jc w:val="center"/>
              <w:rPr>
                <w:sz w:val="24"/>
              </w:rPr>
            </w:pPr>
          </w:p>
        </w:tc>
      </w:tr>
      <w:tr w:rsidR="00C219A9" w:rsidTr="000557DE">
        <w:trPr>
          <w:trHeight w:val="662"/>
        </w:trPr>
        <w:tc>
          <w:tcPr>
            <w:tcW w:w="1228" w:type="dxa"/>
            <w:gridSpan w:val="3"/>
            <w:tcBorders>
              <w:right w:val="nil"/>
            </w:tcBorders>
            <w:vAlign w:val="center"/>
          </w:tcPr>
          <w:p w:rsidR="00C219A9" w:rsidRDefault="00C219A9" w:rsidP="000C5859">
            <w:pPr>
              <w:spacing w:line="420" w:lineRule="exact"/>
              <w:jc w:val="left"/>
              <w:rPr>
                <w:sz w:val="24"/>
              </w:rPr>
            </w:pPr>
            <w:r>
              <w:rPr>
                <w:rFonts w:hint="eastAsia"/>
                <w:sz w:val="24"/>
              </w:rPr>
              <w:t>第一学历</w:t>
            </w:r>
          </w:p>
        </w:tc>
        <w:tc>
          <w:tcPr>
            <w:tcW w:w="2700" w:type="dxa"/>
            <w:gridSpan w:val="5"/>
            <w:tcBorders>
              <w:bottom w:val="single" w:sz="4" w:space="0" w:color="auto"/>
            </w:tcBorders>
            <w:vAlign w:val="center"/>
          </w:tcPr>
          <w:p w:rsidR="00C219A9" w:rsidRDefault="00C219A9" w:rsidP="000C5859">
            <w:pPr>
              <w:spacing w:line="420" w:lineRule="exact"/>
              <w:jc w:val="left"/>
              <w:rPr>
                <w:sz w:val="24"/>
              </w:rPr>
            </w:pPr>
          </w:p>
        </w:tc>
        <w:tc>
          <w:tcPr>
            <w:tcW w:w="1523" w:type="dxa"/>
            <w:gridSpan w:val="3"/>
            <w:tcBorders>
              <w:bottom w:val="single" w:sz="4" w:space="0" w:color="auto"/>
            </w:tcBorders>
            <w:vAlign w:val="center"/>
          </w:tcPr>
          <w:p w:rsidR="00C219A9" w:rsidRDefault="00C219A9" w:rsidP="000C5859">
            <w:pPr>
              <w:spacing w:line="420" w:lineRule="exact"/>
              <w:jc w:val="center"/>
              <w:rPr>
                <w:rFonts w:ascii="宋体" w:hAnsi="宋体"/>
                <w:sz w:val="24"/>
              </w:rPr>
            </w:pPr>
            <w:r>
              <w:rPr>
                <w:rFonts w:hint="eastAsia"/>
                <w:sz w:val="24"/>
              </w:rPr>
              <w:t>毕业学校及专业、学位</w:t>
            </w:r>
          </w:p>
        </w:tc>
        <w:tc>
          <w:tcPr>
            <w:tcW w:w="3489" w:type="dxa"/>
            <w:gridSpan w:val="2"/>
            <w:tcBorders>
              <w:bottom w:val="single" w:sz="4" w:space="0" w:color="auto"/>
            </w:tcBorders>
            <w:vAlign w:val="center"/>
          </w:tcPr>
          <w:p w:rsidR="00C219A9" w:rsidRDefault="00C219A9" w:rsidP="000C5859">
            <w:pPr>
              <w:spacing w:line="420" w:lineRule="exact"/>
              <w:jc w:val="center"/>
              <w:rPr>
                <w:sz w:val="24"/>
              </w:rPr>
            </w:pPr>
          </w:p>
        </w:tc>
      </w:tr>
      <w:tr w:rsidR="00C219A9" w:rsidTr="000557DE">
        <w:trPr>
          <w:trHeight w:val="662"/>
        </w:trPr>
        <w:tc>
          <w:tcPr>
            <w:tcW w:w="1228" w:type="dxa"/>
            <w:gridSpan w:val="3"/>
            <w:tcBorders>
              <w:right w:val="nil"/>
            </w:tcBorders>
            <w:vAlign w:val="center"/>
          </w:tcPr>
          <w:p w:rsidR="00C219A9" w:rsidRDefault="00C219A9" w:rsidP="000C5859">
            <w:pPr>
              <w:spacing w:line="420" w:lineRule="exact"/>
              <w:jc w:val="left"/>
              <w:rPr>
                <w:sz w:val="24"/>
              </w:rPr>
            </w:pPr>
            <w:r>
              <w:rPr>
                <w:rFonts w:hint="eastAsia"/>
                <w:sz w:val="24"/>
              </w:rPr>
              <w:t>最高学历</w:t>
            </w:r>
          </w:p>
        </w:tc>
        <w:tc>
          <w:tcPr>
            <w:tcW w:w="2700" w:type="dxa"/>
            <w:gridSpan w:val="5"/>
            <w:tcBorders>
              <w:bottom w:val="single" w:sz="4" w:space="0" w:color="auto"/>
            </w:tcBorders>
            <w:vAlign w:val="center"/>
          </w:tcPr>
          <w:p w:rsidR="00C219A9" w:rsidRDefault="00C219A9" w:rsidP="000C5859">
            <w:pPr>
              <w:spacing w:line="420" w:lineRule="exact"/>
              <w:jc w:val="left"/>
              <w:rPr>
                <w:sz w:val="24"/>
              </w:rPr>
            </w:pPr>
          </w:p>
        </w:tc>
        <w:tc>
          <w:tcPr>
            <w:tcW w:w="1523" w:type="dxa"/>
            <w:gridSpan w:val="3"/>
            <w:tcBorders>
              <w:bottom w:val="single" w:sz="4" w:space="0" w:color="auto"/>
            </w:tcBorders>
            <w:vAlign w:val="center"/>
          </w:tcPr>
          <w:p w:rsidR="00C219A9" w:rsidRDefault="00C219A9" w:rsidP="000C5859">
            <w:pPr>
              <w:spacing w:line="420" w:lineRule="exact"/>
              <w:ind w:rightChars="41" w:right="86"/>
              <w:jc w:val="center"/>
              <w:rPr>
                <w:sz w:val="24"/>
              </w:rPr>
            </w:pPr>
            <w:r>
              <w:rPr>
                <w:rFonts w:hint="eastAsia"/>
                <w:sz w:val="24"/>
              </w:rPr>
              <w:t>毕业学校及专业、学位</w:t>
            </w:r>
          </w:p>
        </w:tc>
        <w:tc>
          <w:tcPr>
            <w:tcW w:w="3489" w:type="dxa"/>
            <w:gridSpan w:val="2"/>
            <w:tcBorders>
              <w:bottom w:val="single" w:sz="4" w:space="0" w:color="auto"/>
            </w:tcBorders>
            <w:vAlign w:val="center"/>
          </w:tcPr>
          <w:p w:rsidR="00C219A9" w:rsidRDefault="00C219A9" w:rsidP="000C5859">
            <w:pPr>
              <w:spacing w:line="420" w:lineRule="exact"/>
              <w:ind w:leftChars="-293" w:left="-615" w:firstLineChars="257" w:firstLine="617"/>
              <w:jc w:val="center"/>
              <w:rPr>
                <w:rFonts w:ascii="宋体" w:hAnsi="宋体"/>
                <w:sz w:val="24"/>
              </w:rPr>
            </w:pPr>
          </w:p>
        </w:tc>
      </w:tr>
      <w:tr w:rsidR="00C219A9" w:rsidTr="000557DE">
        <w:trPr>
          <w:trHeight w:val="662"/>
        </w:trPr>
        <w:tc>
          <w:tcPr>
            <w:tcW w:w="1228" w:type="dxa"/>
            <w:gridSpan w:val="3"/>
            <w:tcBorders>
              <w:right w:val="nil"/>
            </w:tcBorders>
            <w:vAlign w:val="center"/>
          </w:tcPr>
          <w:p w:rsidR="00C219A9" w:rsidRDefault="00C219A9" w:rsidP="000C5859">
            <w:pPr>
              <w:spacing w:line="420" w:lineRule="exact"/>
              <w:jc w:val="left"/>
              <w:rPr>
                <w:sz w:val="24"/>
              </w:rPr>
            </w:pPr>
            <w:r>
              <w:rPr>
                <w:rFonts w:ascii="宋体" w:hAnsi="宋体" w:hint="eastAsia"/>
                <w:sz w:val="24"/>
              </w:rPr>
              <w:t>报考单位和岗位</w:t>
            </w:r>
          </w:p>
        </w:tc>
        <w:tc>
          <w:tcPr>
            <w:tcW w:w="7712" w:type="dxa"/>
            <w:gridSpan w:val="10"/>
            <w:vAlign w:val="center"/>
          </w:tcPr>
          <w:p w:rsidR="00C219A9" w:rsidRDefault="00C219A9" w:rsidP="000C5859">
            <w:pPr>
              <w:spacing w:line="420" w:lineRule="exact"/>
              <w:ind w:rightChars="27" w:right="57"/>
              <w:jc w:val="left"/>
              <w:rPr>
                <w:rFonts w:ascii="宋体" w:hAnsi="宋体"/>
                <w:sz w:val="24"/>
              </w:rPr>
            </w:pPr>
            <w:r>
              <w:rPr>
                <w:rFonts w:ascii="宋体" w:hAnsi="宋体" w:hint="eastAsia"/>
                <w:sz w:val="24"/>
              </w:rPr>
              <w:t xml:space="preserve"> </w:t>
            </w:r>
          </w:p>
        </w:tc>
      </w:tr>
      <w:tr w:rsidR="00C219A9" w:rsidTr="000557DE">
        <w:trPr>
          <w:cantSplit/>
          <w:trHeight w:val="2170"/>
        </w:trPr>
        <w:tc>
          <w:tcPr>
            <w:tcW w:w="462" w:type="dxa"/>
            <w:vAlign w:val="center"/>
          </w:tcPr>
          <w:p w:rsidR="00C219A9" w:rsidRDefault="00C219A9" w:rsidP="000C5859">
            <w:pPr>
              <w:spacing w:line="420" w:lineRule="exact"/>
              <w:jc w:val="center"/>
              <w:rPr>
                <w:sz w:val="24"/>
              </w:rPr>
            </w:pPr>
            <w:r>
              <w:rPr>
                <w:rFonts w:hint="eastAsia"/>
                <w:sz w:val="24"/>
              </w:rPr>
              <w:t>个人</w:t>
            </w:r>
          </w:p>
          <w:p w:rsidR="00C219A9" w:rsidRDefault="00C219A9" w:rsidP="000C5859">
            <w:pPr>
              <w:spacing w:line="420" w:lineRule="exact"/>
              <w:jc w:val="center"/>
              <w:rPr>
                <w:sz w:val="24"/>
              </w:rPr>
            </w:pPr>
            <w:r>
              <w:rPr>
                <w:rFonts w:hint="eastAsia"/>
                <w:sz w:val="24"/>
              </w:rPr>
              <w:t>简</w:t>
            </w:r>
          </w:p>
          <w:p w:rsidR="00C219A9" w:rsidRDefault="00C219A9" w:rsidP="000C5859">
            <w:pPr>
              <w:spacing w:line="420" w:lineRule="exact"/>
              <w:jc w:val="center"/>
              <w:rPr>
                <w:rFonts w:ascii="宋体" w:hAnsi="宋体"/>
                <w:sz w:val="24"/>
              </w:rPr>
            </w:pPr>
            <w:r>
              <w:rPr>
                <w:rFonts w:hint="eastAsia"/>
                <w:sz w:val="24"/>
              </w:rPr>
              <w:t>历</w:t>
            </w:r>
          </w:p>
        </w:tc>
        <w:tc>
          <w:tcPr>
            <w:tcW w:w="8478" w:type="dxa"/>
            <w:gridSpan w:val="12"/>
            <w:tcBorders>
              <w:bottom w:val="single" w:sz="4" w:space="0" w:color="auto"/>
            </w:tcBorders>
            <w:vAlign w:val="center"/>
          </w:tcPr>
          <w:p w:rsidR="00C219A9" w:rsidRDefault="00C219A9" w:rsidP="000C5859">
            <w:pPr>
              <w:spacing w:line="420" w:lineRule="exact"/>
              <w:jc w:val="center"/>
              <w:rPr>
                <w:rFonts w:ascii="宋体" w:hAnsi="宋体"/>
                <w:sz w:val="24"/>
              </w:rPr>
            </w:pPr>
          </w:p>
        </w:tc>
      </w:tr>
      <w:tr w:rsidR="00C219A9" w:rsidTr="000557DE">
        <w:trPr>
          <w:cantSplit/>
          <w:trHeight w:val="1570"/>
        </w:trPr>
        <w:tc>
          <w:tcPr>
            <w:tcW w:w="462" w:type="dxa"/>
            <w:vAlign w:val="center"/>
          </w:tcPr>
          <w:p w:rsidR="00C219A9" w:rsidRDefault="00C219A9" w:rsidP="000C5859">
            <w:pPr>
              <w:spacing w:line="420" w:lineRule="exact"/>
              <w:rPr>
                <w:sz w:val="24"/>
              </w:rPr>
            </w:pPr>
            <w:r>
              <w:rPr>
                <w:rFonts w:hint="eastAsia"/>
                <w:sz w:val="24"/>
              </w:rPr>
              <w:t>奖罚情况</w:t>
            </w:r>
          </w:p>
        </w:tc>
        <w:tc>
          <w:tcPr>
            <w:tcW w:w="8478" w:type="dxa"/>
            <w:gridSpan w:val="12"/>
            <w:tcBorders>
              <w:bottom w:val="single" w:sz="4" w:space="0" w:color="auto"/>
            </w:tcBorders>
            <w:vAlign w:val="center"/>
          </w:tcPr>
          <w:p w:rsidR="00C219A9" w:rsidRDefault="00C219A9" w:rsidP="000C5859">
            <w:pPr>
              <w:spacing w:line="420" w:lineRule="exact"/>
              <w:jc w:val="center"/>
              <w:rPr>
                <w:rFonts w:ascii="宋体" w:hAnsi="宋体"/>
                <w:sz w:val="24"/>
              </w:rPr>
            </w:pPr>
          </w:p>
        </w:tc>
      </w:tr>
      <w:tr w:rsidR="00C219A9" w:rsidTr="000557DE">
        <w:trPr>
          <w:cantSplit/>
          <w:trHeight w:val="415"/>
        </w:trPr>
        <w:tc>
          <w:tcPr>
            <w:tcW w:w="462" w:type="dxa"/>
            <w:vMerge w:val="restart"/>
            <w:vAlign w:val="center"/>
          </w:tcPr>
          <w:p w:rsidR="00C219A9" w:rsidRDefault="00C219A9" w:rsidP="000C5859">
            <w:pPr>
              <w:spacing w:line="420" w:lineRule="exact"/>
              <w:jc w:val="center"/>
              <w:rPr>
                <w:rFonts w:ascii="宋体" w:hAnsi="宋体"/>
                <w:sz w:val="24"/>
              </w:rPr>
            </w:pPr>
            <w:r>
              <w:rPr>
                <w:rFonts w:hint="eastAsia"/>
                <w:sz w:val="24"/>
              </w:rPr>
              <w:t>家庭成员</w:t>
            </w:r>
          </w:p>
        </w:tc>
        <w:tc>
          <w:tcPr>
            <w:tcW w:w="1404" w:type="dxa"/>
            <w:gridSpan w:val="4"/>
            <w:vAlign w:val="center"/>
          </w:tcPr>
          <w:p w:rsidR="00C219A9" w:rsidRDefault="00C219A9" w:rsidP="000C5859">
            <w:pPr>
              <w:spacing w:line="420" w:lineRule="exact"/>
              <w:jc w:val="center"/>
              <w:rPr>
                <w:rFonts w:ascii="宋体" w:hAnsi="宋体"/>
                <w:sz w:val="24"/>
              </w:rPr>
            </w:pPr>
            <w:r>
              <w:rPr>
                <w:rFonts w:hint="eastAsia"/>
                <w:sz w:val="24"/>
              </w:rPr>
              <w:t>姓名</w:t>
            </w:r>
          </w:p>
        </w:tc>
        <w:tc>
          <w:tcPr>
            <w:tcW w:w="960" w:type="dxa"/>
            <w:vAlign w:val="center"/>
          </w:tcPr>
          <w:p w:rsidR="00C219A9" w:rsidRDefault="00C219A9" w:rsidP="000C5859">
            <w:pPr>
              <w:spacing w:line="420" w:lineRule="exact"/>
              <w:jc w:val="center"/>
              <w:rPr>
                <w:rFonts w:ascii="宋体" w:hAnsi="宋体"/>
                <w:sz w:val="24"/>
              </w:rPr>
            </w:pPr>
            <w:r>
              <w:rPr>
                <w:rFonts w:hint="eastAsia"/>
                <w:sz w:val="24"/>
              </w:rPr>
              <w:t>性别</w:t>
            </w:r>
          </w:p>
        </w:tc>
        <w:tc>
          <w:tcPr>
            <w:tcW w:w="1185" w:type="dxa"/>
            <w:gridSpan w:val="3"/>
            <w:vAlign w:val="center"/>
          </w:tcPr>
          <w:p w:rsidR="00C219A9" w:rsidRDefault="00C219A9" w:rsidP="000C5859">
            <w:pPr>
              <w:spacing w:line="420" w:lineRule="exact"/>
              <w:jc w:val="center"/>
              <w:rPr>
                <w:rFonts w:ascii="宋体" w:hAnsi="宋体"/>
                <w:sz w:val="24"/>
              </w:rPr>
            </w:pPr>
            <w:r>
              <w:rPr>
                <w:rFonts w:hint="eastAsia"/>
                <w:sz w:val="24"/>
              </w:rPr>
              <w:t>出生年月</w:t>
            </w:r>
          </w:p>
        </w:tc>
        <w:tc>
          <w:tcPr>
            <w:tcW w:w="1440" w:type="dxa"/>
            <w:gridSpan w:val="2"/>
            <w:vAlign w:val="center"/>
          </w:tcPr>
          <w:p w:rsidR="00C219A9" w:rsidRDefault="00C219A9" w:rsidP="000C5859">
            <w:pPr>
              <w:spacing w:line="420" w:lineRule="exact"/>
              <w:jc w:val="center"/>
              <w:rPr>
                <w:rFonts w:ascii="宋体" w:hAnsi="宋体"/>
                <w:sz w:val="24"/>
              </w:rPr>
            </w:pPr>
            <w:r>
              <w:rPr>
                <w:rFonts w:hint="eastAsia"/>
                <w:sz w:val="24"/>
              </w:rPr>
              <w:t>政治面貌</w:t>
            </w:r>
          </w:p>
        </w:tc>
        <w:tc>
          <w:tcPr>
            <w:tcW w:w="3489" w:type="dxa"/>
            <w:gridSpan w:val="2"/>
            <w:vAlign w:val="center"/>
          </w:tcPr>
          <w:p w:rsidR="00C219A9" w:rsidRDefault="00C219A9" w:rsidP="000C5859">
            <w:pPr>
              <w:spacing w:line="420" w:lineRule="exact"/>
              <w:jc w:val="center"/>
              <w:rPr>
                <w:rFonts w:ascii="宋体" w:hAnsi="宋体"/>
                <w:sz w:val="24"/>
              </w:rPr>
            </w:pPr>
            <w:r>
              <w:rPr>
                <w:rFonts w:hint="eastAsia"/>
                <w:sz w:val="24"/>
              </w:rPr>
              <w:t>工作单位及职务</w:t>
            </w:r>
          </w:p>
        </w:tc>
      </w:tr>
      <w:tr w:rsidR="00C219A9" w:rsidTr="000557DE">
        <w:trPr>
          <w:cantSplit/>
          <w:trHeight w:val="415"/>
        </w:trPr>
        <w:tc>
          <w:tcPr>
            <w:tcW w:w="462" w:type="dxa"/>
            <w:vMerge/>
            <w:vAlign w:val="center"/>
          </w:tcPr>
          <w:p w:rsidR="00C219A9" w:rsidRDefault="00C219A9" w:rsidP="000C5859">
            <w:pPr>
              <w:spacing w:line="420" w:lineRule="exact"/>
              <w:jc w:val="center"/>
              <w:rPr>
                <w:rFonts w:ascii="宋体" w:hAnsi="宋体"/>
                <w:sz w:val="24"/>
              </w:rPr>
            </w:pPr>
          </w:p>
        </w:tc>
        <w:tc>
          <w:tcPr>
            <w:tcW w:w="1404" w:type="dxa"/>
            <w:gridSpan w:val="4"/>
            <w:vAlign w:val="center"/>
          </w:tcPr>
          <w:p w:rsidR="00C219A9" w:rsidRDefault="00C219A9" w:rsidP="000C5859">
            <w:pPr>
              <w:spacing w:line="420" w:lineRule="exact"/>
              <w:jc w:val="center"/>
              <w:rPr>
                <w:rFonts w:ascii="宋体" w:hAnsi="宋体"/>
                <w:sz w:val="24"/>
              </w:rPr>
            </w:pPr>
          </w:p>
        </w:tc>
        <w:tc>
          <w:tcPr>
            <w:tcW w:w="960" w:type="dxa"/>
            <w:vAlign w:val="center"/>
          </w:tcPr>
          <w:p w:rsidR="00C219A9" w:rsidRDefault="00C219A9" w:rsidP="000C5859">
            <w:pPr>
              <w:spacing w:line="420" w:lineRule="exact"/>
              <w:jc w:val="center"/>
              <w:rPr>
                <w:rFonts w:ascii="宋体" w:hAnsi="宋体"/>
                <w:sz w:val="24"/>
              </w:rPr>
            </w:pPr>
          </w:p>
        </w:tc>
        <w:tc>
          <w:tcPr>
            <w:tcW w:w="1185" w:type="dxa"/>
            <w:gridSpan w:val="3"/>
            <w:vAlign w:val="center"/>
          </w:tcPr>
          <w:p w:rsidR="00C219A9" w:rsidRDefault="00C219A9" w:rsidP="000C5859">
            <w:pPr>
              <w:spacing w:line="420" w:lineRule="exact"/>
              <w:jc w:val="center"/>
              <w:rPr>
                <w:rFonts w:ascii="宋体" w:hAnsi="宋体"/>
                <w:sz w:val="24"/>
              </w:rPr>
            </w:pPr>
          </w:p>
        </w:tc>
        <w:tc>
          <w:tcPr>
            <w:tcW w:w="1440" w:type="dxa"/>
            <w:gridSpan w:val="2"/>
            <w:vAlign w:val="center"/>
          </w:tcPr>
          <w:p w:rsidR="00C219A9" w:rsidRDefault="00C219A9" w:rsidP="000C5859">
            <w:pPr>
              <w:spacing w:line="420" w:lineRule="exact"/>
              <w:jc w:val="center"/>
              <w:rPr>
                <w:rFonts w:ascii="宋体" w:hAnsi="宋体"/>
                <w:sz w:val="24"/>
              </w:rPr>
            </w:pPr>
          </w:p>
        </w:tc>
        <w:tc>
          <w:tcPr>
            <w:tcW w:w="3489" w:type="dxa"/>
            <w:gridSpan w:val="2"/>
            <w:vAlign w:val="center"/>
          </w:tcPr>
          <w:p w:rsidR="00C219A9" w:rsidRDefault="00C219A9" w:rsidP="000C5859">
            <w:pPr>
              <w:spacing w:line="420" w:lineRule="exact"/>
              <w:jc w:val="center"/>
              <w:rPr>
                <w:rFonts w:ascii="宋体" w:hAnsi="宋体"/>
                <w:sz w:val="24"/>
              </w:rPr>
            </w:pPr>
          </w:p>
        </w:tc>
      </w:tr>
      <w:tr w:rsidR="00C219A9" w:rsidTr="000557DE">
        <w:trPr>
          <w:cantSplit/>
          <w:trHeight w:val="415"/>
        </w:trPr>
        <w:tc>
          <w:tcPr>
            <w:tcW w:w="462" w:type="dxa"/>
            <w:vMerge/>
            <w:vAlign w:val="center"/>
          </w:tcPr>
          <w:p w:rsidR="00C219A9" w:rsidRDefault="00C219A9" w:rsidP="000C5859">
            <w:pPr>
              <w:spacing w:line="420" w:lineRule="exact"/>
              <w:jc w:val="center"/>
              <w:rPr>
                <w:rFonts w:ascii="宋体" w:hAnsi="宋体"/>
                <w:sz w:val="24"/>
              </w:rPr>
            </w:pPr>
          </w:p>
        </w:tc>
        <w:tc>
          <w:tcPr>
            <w:tcW w:w="1404" w:type="dxa"/>
            <w:gridSpan w:val="4"/>
            <w:vAlign w:val="center"/>
          </w:tcPr>
          <w:p w:rsidR="00C219A9" w:rsidRDefault="00C219A9" w:rsidP="000C5859">
            <w:pPr>
              <w:spacing w:line="420" w:lineRule="exact"/>
              <w:jc w:val="center"/>
              <w:rPr>
                <w:rFonts w:ascii="宋体" w:hAnsi="宋体"/>
                <w:sz w:val="24"/>
              </w:rPr>
            </w:pPr>
          </w:p>
        </w:tc>
        <w:tc>
          <w:tcPr>
            <w:tcW w:w="960" w:type="dxa"/>
            <w:vAlign w:val="center"/>
          </w:tcPr>
          <w:p w:rsidR="00C219A9" w:rsidRDefault="00C219A9" w:rsidP="000C5859">
            <w:pPr>
              <w:spacing w:line="420" w:lineRule="exact"/>
              <w:jc w:val="center"/>
              <w:rPr>
                <w:rFonts w:ascii="宋体" w:hAnsi="宋体"/>
                <w:sz w:val="24"/>
              </w:rPr>
            </w:pPr>
          </w:p>
        </w:tc>
        <w:tc>
          <w:tcPr>
            <w:tcW w:w="1185" w:type="dxa"/>
            <w:gridSpan w:val="3"/>
            <w:vAlign w:val="center"/>
          </w:tcPr>
          <w:p w:rsidR="00C219A9" w:rsidRDefault="00C219A9" w:rsidP="000C5859">
            <w:pPr>
              <w:spacing w:line="420" w:lineRule="exact"/>
              <w:jc w:val="center"/>
              <w:rPr>
                <w:rFonts w:ascii="宋体" w:hAnsi="宋体"/>
                <w:sz w:val="24"/>
              </w:rPr>
            </w:pPr>
          </w:p>
        </w:tc>
        <w:tc>
          <w:tcPr>
            <w:tcW w:w="1440" w:type="dxa"/>
            <w:gridSpan w:val="2"/>
            <w:vAlign w:val="center"/>
          </w:tcPr>
          <w:p w:rsidR="00C219A9" w:rsidRDefault="00C219A9" w:rsidP="000C5859">
            <w:pPr>
              <w:spacing w:line="420" w:lineRule="exact"/>
              <w:jc w:val="center"/>
              <w:rPr>
                <w:rFonts w:ascii="宋体" w:hAnsi="宋体"/>
                <w:sz w:val="24"/>
              </w:rPr>
            </w:pPr>
          </w:p>
        </w:tc>
        <w:tc>
          <w:tcPr>
            <w:tcW w:w="3489" w:type="dxa"/>
            <w:gridSpan w:val="2"/>
            <w:vAlign w:val="center"/>
          </w:tcPr>
          <w:p w:rsidR="00C219A9" w:rsidRDefault="00C219A9" w:rsidP="000C5859">
            <w:pPr>
              <w:spacing w:line="420" w:lineRule="exact"/>
              <w:jc w:val="center"/>
              <w:rPr>
                <w:rFonts w:ascii="宋体" w:hAnsi="宋体"/>
                <w:sz w:val="24"/>
              </w:rPr>
            </w:pPr>
          </w:p>
        </w:tc>
      </w:tr>
      <w:tr w:rsidR="00C219A9" w:rsidTr="000557DE">
        <w:trPr>
          <w:cantSplit/>
          <w:trHeight w:val="415"/>
        </w:trPr>
        <w:tc>
          <w:tcPr>
            <w:tcW w:w="462" w:type="dxa"/>
            <w:vMerge/>
            <w:vAlign w:val="center"/>
          </w:tcPr>
          <w:p w:rsidR="00C219A9" w:rsidRDefault="00C219A9" w:rsidP="000C5859">
            <w:pPr>
              <w:spacing w:line="420" w:lineRule="exact"/>
              <w:jc w:val="center"/>
              <w:rPr>
                <w:rFonts w:ascii="宋体" w:hAnsi="宋体"/>
                <w:sz w:val="24"/>
              </w:rPr>
            </w:pPr>
          </w:p>
        </w:tc>
        <w:tc>
          <w:tcPr>
            <w:tcW w:w="1404" w:type="dxa"/>
            <w:gridSpan w:val="4"/>
            <w:vAlign w:val="center"/>
          </w:tcPr>
          <w:p w:rsidR="00C219A9" w:rsidRDefault="00C219A9" w:rsidP="000C5859">
            <w:pPr>
              <w:spacing w:line="420" w:lineRule="exact"/>
              <w:jc w:val="center"/>
              <w:rPr>
                <w:rFonts w:ascii="宋体" w:hAnsi="宋体"/>
                <w:sz w:val="24"/>
              </w:rPr>
            </w:pPr>
          </w:p>
        </w:tc>
        <w:tc>
          <w:tcPr>
            <w:tcW w:w="960" w:type="dxa"/>
            <w:vAlign w:val="center"/>
          </w:tcPr>
          <w:p w:rsidR="00C219A9" w:rsidRDefault="00C219A9" w:rsidP="000C5859">
            <w:pPr>
              <w:spacing w:line="420" w:lineRule="exact"/>
              <w:jc w:val="center"/>
              <w:rPr>
                <w:rFonts w:ascii="宋体" w:hAnsi="宋体"/>
                <w:sz w:val="24"/>
              </w:rPr>
            </w:pPr>
          </w:p>
        </w:tc>
        <w:tc>
          <w:tcPr>
            <w:tcW w:w="1185" w:type="dxa"/>
            <w:gridSpan w:val="3"/>
            <w:vAlign w:val="center"/>
          </w:tcPr>
          <w:p w:rsidR="00C219A9" w:rsidRDefault="00C219A9" w:rsidP="000C5859">
            <w:pPr>
              <w:spacing w:line="420" w:lineRule="exact"/>
              <w:jc w:val="center"/>
              <w:rPr>
                <w:rFonts w:ascii="宋体" w:hAnsi="宋体"/>
                <w:sz w:val="24"/>
              </w:rPr>
            </w:pPr>
          </w:p>
        </w:tc>
        <w:tc>
          <w:tcPr>
            <w:tcW w:w="1440" w:type="dxa"/>
            <w:gridSpan w:val="2"/>
            <w:vAlign w:val="center"/>
          </w:tcPr>
          <w:p w:rsidR="00C219A9" w:rsidRDefault="00C219A9" w:rsidP="000C5859">
            <w:pPr>
              <w:spacing w:line="420" w:lineRule="exact"/>
              <w:jc w:val="center"/>
              <w:rPr>
                <w:rFonts w:ascii="宋体" w:hAnsi="宋体"/>
                <w:sz w:val="24"/>
              </w:rPr>
            </w:pPr>
          </w:p>
        </w:tc>
        <w:tc>
          <w:tcPr>
            <w:tcW w:w="3489" w:type="dxa"/>
            <w:gridSpan w:val="2"/>
            <w:vAlign w:val="center"/>
          </w:tcPr>
          <w:p w:rsidR="00C219A9" w:rsidRDefault="00C219A9" w:rsidP="000C5859">
            <w:pPr>
              <w:spacing w:line="420" w:lineRule="exact"/>
              <w:jc w:val="center"/>
              <w:rPr>
                <w:rFonts w:ascii="宋体" w:hAnsi="宋体"/>
                <w:sz w:val="24"/>
              </w:rPr>
            </w:pPr>
          </w:p>
        </w:tc>
      </w:tr>
      <w:tr w:rsidR="00C219A9" w:rsidTr="000557DE">
        <w:trPr>
          <w:cantSplit/>
          <w:trHeight w:val="2519"/>
        </w:trPr>
        <w:tc>
          <w:tcPr>
            <w:tcW w:w="1560" w:type="dxa"/>
            <w:gridSpan w:val="4"/>
            <w:vAlign w:val="center"/>
          </w:tcPr>
          <w:p w:rsidR="00C219A9" w:rsidRDefault="00C219A9" w:rsidP="000C5859">
            <w:pPr>
              <w:spacing w:line="420" w:lineRule="exact"/>
              <w:jc w:val="center"/>
              <w:rPr>
                <w:rFonts w:ascii="宋体" w:hAnsi="宋体"/>
                <w:sz w:val="24"/>
              </w:rPr>
            </w:pPr>
            <w:r>
              <w:rPr>
                <w:rFonts w:ascii="宋体" w:hAnsi="宋体" w:hint="eastAsia"/>
                <w:sz w:val="24"/>
              </w:rPr>
              <w:lastRenderedPageBreak/>
              <w:t>本人申明</w:t>
            </w:r>
          </w:p>
        </w:tc>
        <w:tc>
          <w:tcPr>
            <w:tcW w:w="7380" w:type="dxa"/>
            <w:gridSpan w:val="9"/>
            <w:vAlign w:val="center"/>
          </w:tcPr>
          <w:p w:rsidR="00C219A9" w:rsidRDefault="00C219A9" w:rsidP="000C5859">
            <w:pPr>
              <w:spacing w:line="420" w:lineRule="exact"/>
              <w:ind w:left="15"/>
              <w:rPr>
                <w:rFonts w:ascii="宋体" w:hAnsi="宋体"/>
                <w:sz w:val="24"/>
              </w:rPr>
            </w:pPr>
          </w:p>
          <w:p w:rsidR="00C219A9" w:rsidRDefault="00C219A9" w:rsidP="000C5859">
            <w:pPr>
              <w:spacing w:line="420" w:lineRule="exact"/>
              <w:ind w:left="15" w:firstLineChars="200" w:firstLine="480"/>
              <w:rPr>
                <w:rFonts w:ascii="宋体" w:hAnsi="宋体"/>
                <w:sz w:val="24"/>
              </w:rPr>
            </w:pPr>
            <w:r>
              <w:rPr>
                <w:rFonts w:ascii="宋体" w:hAnsi="宋体" w:hint="eastAsia"/>
                <w:sz w:val="24"/>
              </w:rPr>
              <w:t>上述填写内容和提供的相关依据真实，符合招聘公告的报考条件。如有不实，本人自愿放弃聘用资格并承担全部责任。</w:t>
            </w:r>
          </w:p>
          <w:p w:rsidR="00C219A9" w:rsidRDefault="00C219A9" w:rsidP="000C5859">
            <w:pPr>
              <w:spacing w:line="420" w:lineRule="exact"/>
              <w:ind w:left="15"/>
              <w:rPr>
                <w:rFonts w:ascii="宋体" w:hAnsi="宋体"/>
                <w:sz w:val="24"/>
              </w:rPr>
            </w:pPr>
          </w:p>
          <w:p w:rsidR="00C219A9" w:rsidRDefault="00C219A9" w:rsidP="000C5859">
            <w:pPr>
              <w:spacing w:line="420" w:lineRule="exact"/>
              <w:ind w:left="15"/>
              <w:jc w:val="center"/>
              <w:rPr>
                <w:rFonts w:ascii="宋体" w:hAnsi="宋体"/>
                <w:sz w:val="24"/>
              </w:rPr>
            </w:pPr>
            <w:r>
              <w:rPr>
                <w:rFonts w:ascii="宋体" w:hAnsi="宋体" w:hint="eastAsia"/>
                <w:sz w:val="24"/>
              </w:rPr>
              <w:t xml:space="preserve">          申明人（签名）：  </w:t>
            </w:r>
          </w:p>
          <w:p w:rsidR="00C219A9" w:rsidRDefault="00C219A9" w:rsidP="000C5859">
            <w:pPr>
              <w:spacing w:line="420" w:lineRule="exact"/>
              <w:ind w:left="15"/>
              <w:jc w:val="right"/>
              <w:rPr>
                <w:rFonts w:ascii="宋体" w:hAnsi="宋体"/>
                <w:sz w:val="24"/>
              </w:rPr>
            </w:pPr>
            <w:r>
              <w:rPr>
                <w:rFonts w:ascii="宋体" w:hAnsi="宋体" w:hint="eastAsia"/>
                <w:sz w:val="24"/>
              </w:rPr>
              <w:t xml:space="preserve">             </w:t>
            </w:r>
          </w:p>
          <w:p w:rsidR="00C219A9" w:rsidRDefault="00C219A9" w:rsidP="000C5859">
            <w:pPr>
              <w:spacing w:line="420" w:lineRule="exact"/>
              <w:jc w:val="right"/>
              <w:rPr>
                <w:rFonts w:ascii="宋体" w:hAnsi="宋体"/>
                <w:sz w:val="24"/>
              </w:rPr>
            </w:pPr>
            <w:r>
              <w:rPr>
                <w:rFonts w:ascii="宋体" w:hAnsi="宋体" w:hint="eastAsia"/>
                <w:sz w:val="24"/>
              </w:rPr>
              <w:t xml:space="preserve"> 年    月    日         </w:t>
            </w:r>
          </w:p>
          <w:p w:rsidR="00C219A9" w:rsidRDefault="00C219A9" w:rsidP="000C5859">
            <w:pPr>
              <w:spacing w:line="420" w:lineRule="exact"/>
              <w:rPr>
                <w:rFonts w:ascii="宋体" w:hAnsi="宋体"/>
                <w:sz w:val="24"/>
              </w:rPr>
            </w:pPr>
          </w:p>
        </w:tc>
      </w:tr>
    </w:tbl>
    <w:p w:rsidR="00C219A9" w:rsidRDefault="00C219A9" w:rsidP="000C5859">
      <w:pPr>
        <w:spacing w:line="420" w:lineRule="exact"/>
      </w:pPr>
    </w:p>
    <w:sectPr w:rsidR="00C219A9" w:rsidSect="0069285B">
      <w:pgSz w:w="11906" w:h="16838"/>
      <w:pgMar w:top="1418" w:right="1474" w:bottom="1418"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943" w:rsidRDefault="00181943" w:rsidP="00433C6D">
      <w:r>
        <w:separator/>
      </w:r>
    </w:p>
  </w:endnote>
  <w:endnote w:type="continuationSeparator" w:id="0">
    <w:p w:rsidR="00181943" w:rsidRDefault="00181943" w:rsidP="00433C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7889" w:rsidRDefault="00D85620">
    <w:pPr>
      <w:pStyle w:val="a4"/>
      <w:jc w:val="center"/>
    </w:pPr>
    <w:fldSimple w:instr=" PAGE   \* MERGEFORMAT ">
      <w:r w:rsidR="000C5859" w:rsidRPr="000C5859">
        <w:rPr>
          <w:noProof/>
          <w:lang w:val="zh-CN"/>
        </w:rPr>
        <w:t>1</w:t>
      </w:r>
    </w:fldSimple>
  </w:p>
  <w:p w:rsidR="000E7889" w:rsidRDefault="000E788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A9" w:rsidRDefault="00D85620">
    <w:pPr>
      <w:pStyle w:val="a4"/>
      <w:jc w:val="center"/>
    </w:pPr>
    <w:fldSimple w:instr=" PAGE   \* MERGEFORMAT ">
      <w:r w:rsidR="000C5859" w:rsidRPr="000C5859">
        <w:rPr>
          <w:noProof/>
          <w:lang w:val="zh-CN"/>
        </w:rPr>
        <w:t>2</w:t>
      </w:r>
    </w:fldSimple>
  </w:p>
  <w:p w:rsidR="00C219A9" w:rsidRDefault="00C219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943" w:rsidRDefault="00181943" w:rsidP="00433C6D">
      <w:r>
        <w:separator/>
      </w:r>
    </w:p>
  </w:footnote>
  <w:footnote w:type="continuationSeparator" w:id="0">
    <w:p w:rsidR="00181943" w:rsidRDefault="00181943" w:rsidP="00433C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33C6D"/>
    <w:rsid w:val="000C5859"/>
    <w:rsid w:val="000E7889"/>
    <w:rsid w:val="00144C45"/>
    <w:rsid w:val="00181943"/>
    <w:rsid w:val="001F5E8B"/>
    <w:rsid w:val="00433C6D"/>
    <w:rsid w:val="00781B4F"/>
    <w:rsid w:val="00823EB2"/>
    <w:rsid w:val="008459B4"/>
    <w:rsid w:val="00944EA6"/>
    <w:rsid w:val="00A56594"/>
    <w:rsid w:val="00AC3D28"/>
    <w:rsid w:val="00B62B44"/>
    <w:rsid w:val="00B90E9F"/>
    <w:rsid w:val="00BE0EAF"/>
    <w:rsid w:val="00C219A9"/>
    <w:rsid w:val="00D85620"/>
    <w:rsid w:val="00E072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3EB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33C6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33C6D"/>
    <w:rPr>
      <w:sz w:val="18"/>
      <w:szCs w:val="18"/>
    </w:rPr>
  </w:style>
  <w:style w:type="paragraph" w:styleId="a4">
    <w:name w:val="footer"/>
    <w:basedOn w:val="a"/>
    <w:link w:val="Char0"/>
    <w:uiPriority w:val="99"/>
    <w:semiHidden/>
    <w:unhideWhenUsed/>
    <w:rsid w:val="00433C6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33C6D"/>
    <w:rPr>
      <w:sz w:val="18"/>
      <w:szCs w:val="18"/>
    </w:rPr>
  </w:style>
  <w:style w:type="paragraph" w:styleId="a5">
    <w:name w:val="List Paragraph"/>
    <w:basedOn w:val="a"/>
    <w:uiPriority w:val="34"/>
    <w:qFormat/>
    <w:rsid w:val="00433C6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5253;&#32771;&#21355;&#29983;&#30417;&#30563;&#25152;&#30340;&#21457;&#36865;&#33267;&#37038;&#31665;wj2207270@163.com" TargetMode="External"/><Relationship Id="rId3" Type="http://schemas.openxmlformats.org/officeDocument/2006/relationships/webSettings" Target="webSettings.xml"/><Relationship Id="rId7" Type="http://schemas.openxmlformats.org/officeDocument/2006/relationships/hyperlink" Target="mailto:&#20854;&#20013;&#25253;&#32771;&#21355;&#20581;&#23616;&#30340;&#21457;&#36865;&#33267;&#37038;&#31665;lys2305775@126.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392</Words>
  <Characters>2235</Characters>
  <Application>Microsoft Office Word</Application>
  <DocSecurity>0</DocSecurity>
  <Lines>18</Lines>
  <Paragraphs>5</Paragraphs>
  <ScaleCrop>false</ScaleCrop>
  <Company/>
  <LinksUpToDate>false</LinksUpToDate>
  <CharactersWithSpaces>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cp:revision>
  <cp:lastPrinted>2020-04-10T04:55:00Z</cp:lastPrinted>
  <dcterms:created xsi:type="dcterms:W3CDTF">2020-04-10T04:22:00Z</dcterms:created>
  <dcterms:modified xsi:type="dcterms:W3CDTF">2020-04-10T08:14:00Z</dcterms:modified>
</cp:coreProperties>
</file>