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0"/>
        <w:gridCol w:w="2070"/>
        <w:gridCol w:w="1305"/>
        <w:gridCol w:w="2505"/>
        <w:gridCol w:w="2415"/>
      </w:tblGrid>
      <w:tr w:rsidR="008A1C67" w:rsidRPr="008A1C67" w:rsidTr="008A1C67">
        <w:trPr>
          <w:trHeight w:val="555"/>
          <w:tblCellSpacing w:w="0" w:type="dxa"/>
          <w:jc w:val="center"/>
        </w:trPr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0"/>
                <w:szCs w:val="20"/>
              </w:rPr>
              <w:t>招聘单位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0"/>
                <w:szCs w:val="20"/>
              </w:rPr>
              <w:t>招聘岗位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0"/>
                <w:szCs w:val="20"/>
              </w:rPr>
              <w:t>招聘计划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0"/>
                <w:szCs w:val="20"/>
              </w:rPr>
              <w:t>资格条件</w:t>
            </w:r>
          </w:p>
        </w:tc>
        <w:tc>
          <w:tcPr>
            <w:tcW w:w="241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0"/>
                <w:szCs w:val="20"/>
              </w:rPr>
              <w:t>备注</w:t>
            </w:r>
          </w:p>
        </w:tc>
      </w:tr>
      <w:tr w:rsidR="008A1C67" w:rsidRPr="008A1C67" w:rsidTr="008A1C67">
        <w:trPr>
          <w:trHeight w:val="525"/>
          <w:tblCellSpacing w:w="0" w:type="dxa"/>
          <w:jc w:val="center"/>
        </w:trPr>
        <w:tc>
          <w:tcPr>
            <w:tcW w:w="2070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永康市第一人民医院、第二人民医院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（代号为A)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全日制本科</w:t>
            </w:r>
          </w:p>
        </w:tc>
        <w:tc>
          <w:tcPr>
            <w:tcW w:w="2415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临床医学11人中一院招聘计划6人，二院招聘计划5人。</w:t>
            </w:r>
          </w:p>
        </w:tc>
      </w:tr>
      <w:tr w:rsidR="008A1C67" w:rsidRPr="008A1C67" w:rsidTr="008A1C67">
        <w:trPr>
          <w:trHeight w:val="46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10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中专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9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医学影像学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4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本科（限影像诊断）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390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80"/>
          <w:tblCellSpacing w:w="0" w:type="dxa"/>
          <w:jc w:val="center"/>
        </w:trPr>
        <w:tc>
          <w:tcPr>
            <w:tcW w:w="2070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永康市第一人民医院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共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体成员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单位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（代号为B)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2415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招聘成员单位为：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石柱分院、舟山分院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方岩分院、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前仓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分院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西溪分院</w:t>
            </w:r>
          </w:p>
        </w:tc>
      </w:tr>
      <w:tr w:rsidR="008A1C67" w:rsidRPr="008A1C67" w:rsidTr="008A1C67">
        <w:trPr>
          <w:trHeight w:val="40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药学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4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52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医学检验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50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4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中专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6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针炙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推拿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90"/>
          <w:tblCellSpacing w:w="0" w:type="dxa"/>
          <w:jc w:val="center"/>
        </w:trPr>
        <w:tc>
          <w:tcPr>
            <w:tcW w:w="2070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永康市中医院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（代号为C)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90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90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3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90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全日制本科</w:t>
            </w:r>
          </w:p>
        </w:tc>
        <w:tc>
          <w:tcPr>
            <w:tcW w:w="2415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90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 </w:t>
            </w:r>
          </w:p>
        </w:tc>
      </w:tr>
      <w:tr w:rsidR="008A1C67" w:rsidRPr="008A1C67" w:rsidTr="008A1C67">
        <w:trPr>
          <w:trHeight w:val="40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20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中专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55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康复医学技术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525"/>
          <w:tblCellSpacing w:w="0" w:type="dxa"/>
          <w:jc w:val="center"/>
        </w:trPr>
        <w:tc>
          <w:tcPr>
            <w:tcW w:w="2070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lastRenderedPageBreak/>
              <w:t>永康市中医院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共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体成员</w:t>
            </w:r>
            <w:proofErr w:type="gramEnd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单位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（代号为D)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2415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招聘成员单位为：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江南分院、城西分院</w:t>
            </w:r>
          </w:p>
        </w:tc>
      </w:tr>
      <w:tr w:rsidR="008A1C67" w:rsidRPr="008A1C67" w:rsidTr="008A1C67">
        <w:trPr>
          <w:trHeight w:val="49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3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中专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95"/>
          <w:tblCellSpacing w:w="0" w:type="dxa"/>
          <w:jc w:val="center"/>
        </w:trPr>
        <w:tc>
          <w:tcPr>
            <w:tcW w:w="2070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其他单位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（代号为E)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8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本科或有执业医师资格</w:t>
            </w:r>
          </w:p>
        </w:tc>
        <w:tc>
          <w:tcPr>
            <w:tcW w:w="2415" w:type="dxa"/>
            <w:vMerge w:val="restart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其他单位分别为：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永康市妇幼保健院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永康市骨科医院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永康医院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永康市第三人民医院</w:t>
            </w:r>
          </w:p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永康</w:t>
            </w:r>
            <w:proofErr w:type="gramStart"/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市疾控中心</w:t>
            </w:r>
            <w:proofErr w:type="gramEnd"/>
          </w:p>
        </w:tc>
      </w:tr>
      <w:tr w:rsidR="008A1C67" w:rsidRPr="008A1C67" w:rsidTr="008A1C67">
        <w:trPr>
          <w:trHeight w:val="480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医学影像学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4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本科（限影像诊断）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6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医学影像技术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大专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3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医学检验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6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康复医学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本科（医师类专业）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390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麻醉学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0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眼视光学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05"/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预防医学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本科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  <w:tr w:rsidR="008A1C67" w:rsidRPr="008A1C67" w:rsidTr="008A1C67">
        <w:trPr>
          <w:trHeight w:val="495"/>
          <w:tblCellSpacing w:w="0" w:type="dxa"/>
          <w:jc w:val="center"/>
        </w:trPr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 </w:t>
            </w:r>
          </w:p>
        </w:tc>
        <w:tc>
          <w:tcPr>
            <w:tcW w:w="2070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13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6</w:t>
            </w:r>
          </w:p>
        </w:tc>
        <w:tc>
          <w:tcPr>
            <w:tcW w:w="2505" w:type="dxa"/>
            <w:vAlign w:val="center"/>
            <w:hideMark/>
          </w:tcPr>
          <w:p w:rsidR="008A1C67" w:rsidRPr="008A1C67" w:rsidRDefault="008A1C67" w:rsidP="008A1C67">
            <w:pPr>
              <w:widowControl/>
              <w:wordWrap w:val="0"/>
              <w:spacing w:line="375" w:lineRule="atLeas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  <w:r w:rsidRPr="008A1C67">
              <w:rPr>
                <w:rFonts w:ascii="微软雅黑" w:eastAsia="微软雅黑" w:hAnsi="微软雅黑" w:cs="宋体" w:hint="eastAsia"/>
                <w:color w:val="333333"/>
                <w:kern w:val="0"/>
                <w:sz w:val="20"/>
                <w:szCs w:val="20"/>
              </w:rPr>
              <w:t>中专</w:t>
            </w:r>
          </w:p>
        </w:tc>
        <w:tc>
          <w:tcPr>
            <w:tcW w:w="0" w:type="auto"/>
            <w:vMerge/>
            <w:vAlign w:val="center"/>
            <w:hideMark/>
          </w:tcPr>
          <w:p w:rsidR="008A1C67" w:rsidRPr="008A1C67" w:rsidRDefault="008A1C67" w:rsidP="008A1C67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0"/>
              </w:rPr>
            </w:pPr>
          </w:p>
        </w:tc>
      </w:tr>
    </w:tbl>
    <w:p w:rsidR="008A1C67" w:rsidRPr="008A1C67" w:rsidRDefault="008A1C67" w:rsidP="008A1C67">
      <w:pPr>
        <w:widowControl/>
        <w:spacing w:line="360" w:lineRule="atLeast"/>
        <w:jc w:val="left"/>
        <w:rPr>
          <w:rFonts w:ascii="微软雅黑" w:eastAsia="微软雅黑" w:hAnsi="微软雅黑" w:cs="宋体"/>
          <w:color w:val="333333"/>
          <w:kern w:val="0"/>
          <w:sz w:val="18"/>
          <w:szCs w:val="18"/>
        </w:rPr>
      </w:pPr>
      <w:r w:rsidRPr="008A1C67"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  <w:t> </w:t>
      </w:r>
    </w:p>
    <w:p w:rsidR="008A1C67" w:rsidRPr="008A1C67" w:rsidRDefault="008A1C67" w:rsidP="008A1C67">
      <w:pPr>
        <w:widowControl/>
        <w:wordWrap w:val="0"/>
        <w:spacing w:line="375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 w:val="20"/>
          <w:szCs w:val="20"/>
        </w:rPr>
      </w:pPr>
      <w:r w:rsidRPr="008A1C67">
        <w:rPr>
          <w:rFonts w:ascii="微软雅黑" w:eastAsia="微软雅黑" w:hAnsi="微软雅黑" w:cs="宋体" w:hint="eastAsia"/>
          <w:color w:val="333333"/>
          <w:kern w:val="0"/>
          <w:sz w:val="20"/>
          <w:szCs w:val="20"/>
        </w:rPr>
        <w:lastRenderedPageBreak/>
        <w:t> </w:t>
      </w:r>
    </w:p>
    <w:p w:rsidR="005A71F5" w:rsidRPr="005A71F5" w:rsidRDefault="005A71F5" w:rsidP="008A1C67">
      <w:bookmarkStart w:id="0" w:name="_GoBack"/>
      <w:bookmarkEnd w:id="0"/>
    </w:p>
    <w:sectPr w:rsidR="005A71F5" w:rsidRPr="005A71F5" w:rsidSect="005A71F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39"/>
    <w:rsid w:val="00007CBC"/>
    <w:rsid w:val="000951C5"/>
    <w:rsid w:val="000A4D0D"/>
    <w:rsid w:val="001773DE"/>
    <w:rsid w:val="001849AF"/>
    <w:rsid w:val="001D1366"/>
    <w:rsid w:val="00286FD4"/>
    <w:rsid w:val="00443039"/>
    <w:rsid w:val="00475DC0"/>
    <w:rsid w:val="00476232"/>
    <w:rsid w:val="004B174A"/>
    <w:rsid w:val="005A6868"/>
    <w:rsid w:val="005A71F5"/>
    <w:rsid w:val="008A1C67"/>
    <w:rsid w:val="008E76B0"/>
    <w:rsid w:val="00A3696A"/>
    <w:rsid w:val="00A423EE"/>
    <w:rsid w:val="00A55A8B"/>
    <w:rsid w:val="00BA5D1D"/>
    <w:rsid w:val="00C10000"/>
    <w:rsid w:val="00CC7ADE"/>
    <w:rsid w:val="00CE2BE0"/>
    <w:rsid w:val="00D2564B"/>
    <w:rsid w:val="00D93B9B"/>
    <w:rsid w:val="00E51DD2"/>
    <w:rsid w:val="00F0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A686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5D1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C7AD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3696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3696A"/>
    <w:rPr>
      <w:sz w:val="18"/>
      <w:szCs w:val="18"/>
    </w:rPr>
  </w:style>
  <w:style w:type="paragraph" w:styleId="a4">
    <w:name w:val="Normal (Web)"/>
    <w:basedOn w:val="a"/>
    <w:uiPriority w:val="99"/>
    <w:unhideWhenUsed/>
    <w:rsid w:val="00CE2B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5A6868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date">
    <w:name w:val="date"/>
    <w:basedOn w:val="a0"/>
    <w:rsid w:val="005A6868"/>
  </w:style>
  <w:style w:type="character" w:customStyle="1" w:styleId="author">
    <w:name w:val="author"/>
    <w:basedOn w:val="a0"/>
    <w:rsid w:val="005A6868"/>
  </w:style>
  <w:style w:type="character" w:customStyle="1" w:styleId="apple-converted-space">
    <w:name w:val="apple-converted-space"/>
    <w:basedOn w:val="a0"/>
    <w:rsid w:val="005A6868"/>
  </w:style>
  <w:style w:type="character" w:customStyle="1" w:styleId="amount">
    <w:name w:val="amount"/>
    <w:basedOn w:val="a0"/>
    <w:rsid w:val="005A6868"/>
  </w:style>
  <w:style w:type="paragraph" w:customStyle="1" w:styleId="vsbcontentstart">
    <w:name w:val="vsbcontent_start"/>
    <w:basedOn w:val="a"/>
    <w:rsid w:val="005A686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A6868"/>
    <w:rPr>
      <w:b/>
      <w:bCs/>
    </w:rPr>
  </w:style>
  <w:style w:type="character" w:customStyle="1" w:styleId="3Char">
    <w:name w:val="标题 3 Char"/>
    <w:basedOn w:val="a0"/>
    <w:link w:val="3"/>
    <w:uiPriority w:val="9"/>
    <w:semiHidden/>
    <w:rsid w:val="00CC7ADE"/>
    <w:rPr>
      <w:b/>
      <w:bCs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CC7ADE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semiHidden/>
    <w:rsid w:val="00BA5D1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BA5D1D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A4D0D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0A4D0D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timestyle159655">
    <w:name w:val="timestyle159655"/>
    <w:basedOn w:val="a0"/>
    <w:rsid w:val="000A4D0D"/>
  </w:style>
  <w:style w:type="character" w:customStyle="1" w:styleId="authorstyle159655">
    <w:name w:val="authorstyle159655"/>
    <w:basedOn w:val="a0"/>
    <w:rsid w:val="000A4D0D"/>
  </w:style>
  <w:style w:type="paragraph" w:customStyle="1" w:styleId="vsbcontentend">
    <w:name w:val="vsbcontent_end"/>
    <w:basedOn w:val="a"/>
    <w:rsid w:val="000A4D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0A4D0D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0A4D0D"/>
    <w:rPr>
      <w:rFonts w:ascii="Arial" w:eastAsia="宋体" w:hAnsi="Arial" w:cs="Arial"/>
      <w:vanish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A686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5D1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C7AD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3696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3696A"/>
    <w:rPr>
      <w:sz w:val="18"/>
      <w:szCs w:val="18"/>
    </w:rPr>
  </w:style>
  <w:style w:type="paragraph" w:styleId="a4">
    <w:name w:val="Normal (Web)"/>
    <w:basedOn w:val="a"/>
    <w:uiPriority w:val="99"/>
    <w:unhideWhenUsed/>
    <w:rsid w:val="00CE2BE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5A6868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date">
    <w:name w:val="date"/>
    <w:basedOn w:val="a0"/>
    <w:rsid w:val="005A6868"/>
  </w:style>
  <w:style w:type="character" w:customStyle="1" w:styleId="author">
    <w:name w:val="author"/>
    <w:basedOn w:val="a0"/>
    <w:rsid w:val="005A6868"/>
  </w:style>
  <w:style w:type="character" w:customStyle="1" w:styleId="apple-converted-space">
    <w:name w:val="apple-converted-space"/>
    <w:basedOn w:val="a0"/>
    <w:rsid w:val="005A6868"/>
  </w:style>
  <w:style w:type="character" w:customStyle="1" w:styleId="amount">
    <w:name w:val="amount"/>
    <w:basedOn w:val="a0"/>
    <w:rsid w:val="005A6868"/>
  </w:style>
  <w:style w:type="paragraph" w:customStyle="1" w:styleId="vsbcontentstart">
    <w:name w:val="vsbcontent_start"/>
    <w:basedOn w:val="a"/>
    <w:rsid w:val="005A686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A6868"/>
    <w:rPr>
      <w:b/>
      <w:bCs/>
    </w:rPr>
  </w:style>
  <w:style w:type="character" w:customStyle="1" w:styleId="3Char">
    <w:name w:val="标题 3 Char"/>
    <w:basedOn w:val="a0"/>
    <w:link w:val="3"/>
    <w:uiPriority w:val="9"/>
    <w:semiHidden/>
    <w:rsid w:val="00CC7ADE"/>
    <w:rPr>
      <w:b/>
      <w:bCs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CC7ADE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semiHidden/>
    <w:rsid w:val="00BA5D1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BA5D1D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A4D0D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0A4D0D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timestyle159655">
    <w:name w:val="timestyle159655"/>
    <w:basedOn w:val="a0"/>
    <w:rsid w:val="000A4D0D"/>
  </w:style>
  <w:style w:type="character" w:customStyle="1" w:styleId="authorstyle159655">
    <w:name w:val="authorstyle159655"/>
    <w:basedOn w:val="a0"/>
    <w:rsid w:val="000A4D0D"/>
  </w:style>
  <w:style w:type="paragraph" w:customStyle="1" w:styleId="vsbcontentend">
    <w:name w:val="vsbcontent_end"/>
    <w:basedOn w:val="a"/>
    <w:rsid w:val="000A4D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0A4D0D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0A4D0D"/>
    <w:rPr>
      <w:rFonts w:ascii="Arial" w:eastAsia="宋体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6624">
          <w:marLeft w:val="0"/>
          <w:marRight w:val="0"/>
          <w:marTop w:val="105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76315">
          <w:marLeft w:val="390"/>
          <w:marRight w:val="390"/>
          <w:marTop w:val="0"/>
          <w:marBottom w:val="0"/>
          <w:divBdr>
            <w:top w:val="single" w:sz="6" w:space="14" w:color="E5E5E5"/>
            <w:left w:val="single" w:sz="6" w:space="14" w:color="E5E5E5"/>
            <w:bottom w:val="single" w:sz="6" w:space="0" w:color="E5E5E5"/>
            <w:right w:val="single" w:sz="6" w:space="14" w:color="E5E5E5"/>
          </w:divBdr>
          <w:divsChild>
            <w:div w:id="1239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6317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0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1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8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768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387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6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9D9D9D"/>
                      </w:divBdr>
                    </w:div>
                    <w:div w:id="194912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4" w:color="E8DCD1"/>
                        <w:bottom w:val="single" w:sz="6" w:space="4" w:color="E8DCD1"/>
                        <w:right w:val="single" w:sz="6" w:space="4" w:color="E8DCD1"/>
                      </w:divBdr>
                    </w:div>
                  </w:divsChild>
                </w:div>
                <w:div w:id="7320425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89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9D9D9D"/>
                      </w:divBdr>
                    </w:div>
                    <w:div w:id="87034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4" w:color="E8DCD1"/>
                        <w:bottom w:val="single" w:sz="6" w:space="4" w:color="E8DCD1"/>
                        <w:right w:val="single" w:sz="6" w:space="4" w:color="E8DCD1"/>
                      </w:divBdr>
                    </w:div>
                  </w:divsChild>
                </w:div>
                <w:div w:id="3508834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9D9D9D"/>
                      </w:divBdr>
                    </w:div>
                    <w:div w:id="30535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4" w:color="E8DCD1"/>
                        <w:bottom w:val="single" w:sz="6" w:space="4" w:color="E8DCD1"/>
                        <w:right w:val="single" w:sz="6" w:space="4" w:color="E8DCD1"/>
                      </w:divBdr>
                    </w:div>
                  </w:divsChild>
                </w:div>
              </w:divsChild>
            </w:div>
          </w:divsChild>
        </w:div>
      </w:divsChild>
    </w:div>
    <w:div w:id="11463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802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78417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97692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</Words>
  <Characters>494</Characters>
  <Application>Microsoft Office Word</Application>
  <DocSecurity>0</DocSecurity>
  <Lines>4</Lines>
  <Paragraphs>1</Paragraphs>
  <ScaleCrop>false</ScaleCrop>
  <Company>微软中国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2020-04-15T03:32:00Z</dcterms:created>
  <dcterms:modified xsi:type="dcterms:W3CDTF">2020-04-15T03:32:00Z</dcterms:modified>
</cp:coreProperties>
</file>