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95" w:lineRule="atLeast"/>
        <w:ind w:left="0" w:right="0" w:firstLine="0"/>
        <w:jc w:val="center"/>
        <w:rPr>
          <w:rFonts w:ascii="Helvetica" w:hAnsi="Helvetica" w:eastAsia="Helvetica" w:cs="Helvetica"/>
          <w:i w:val="0"/>
          <w:caps w:val="0"/>
          <w:color w:val="76809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768093"/>
          <w:spacing w:val="0"/>
          <w:sz w:val="43"/>
          <w:szCs w:val="43"/>
          <w:bdr w:val="none" w:color="auto" w:sz="0" w:space="0"/>
          <w:shd w:val="clear" w:fill="FFFFFF"/>
        </w:rPr>
        <w:t>河南省直第三人民医院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9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768093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768093"/>
          <w:spacing w:val="0"/>
          <w:sz w:val="43"/>
          <w:szCs w:val="43"/>
          <w:bdr w:val="none" w:color="auto" w:sz="0" w:space="0"/>
          <w:shd w:val="clear" w:fill="FFFFFF"/>
        </w:rPr>
        <w:t>2020年招聘岗位一览表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95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caps w:val="0"/>
          <w:color w:val="768093"/>
          <w:spacing w:val="0"/>
          <w:sz w:val="21"/>
          <w:szCs w:val="21"/>
        </w:rPr>
      </w:pPr>
    </w:p>
    <w:tbl>
      <w:tblPr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50"/>
        <w:gridCol w:w="1030"/>
        <w:gridCol w:w="722"/>
        <w:gridCol w:w="477"/>
        <w:gridCol w:w="477"/>
        <w:gridCol w:w="477"/>
        <w:gridCol w:w="377"/>
        <w:gridCol w:w="1512"/>
        <w:gridCol w:w="21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需求科室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招聘岗位 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岗位代码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招聘人数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专业要求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硕/博专业究方向要求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2020年应届毕业生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往届</w:t>
            </w: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博士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本科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超声科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超声科医师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A001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临床医学、影像医学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超声科技师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A002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影像技术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眼科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眼科医师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A003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眼科学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眼科医师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A004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葡萄膜病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椎间盘中心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椎间盘医师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A005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骨外科学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脊柱外科、脊柱微创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麻醉手术部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麻醉医师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A006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麻醉学、临床医学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脑保护、疼痛治疗、超声影像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影像中心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影像医师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A007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影像医学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CT、MR高级功能检查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心外科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心外科医师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A008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体外循环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心外科医师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A009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心胸外科学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消化肿瘤内科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消化医师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中西医结合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病理科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病理医师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病理学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病理诊断、病理生理研究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健康管理中心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运动医学师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运动医学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康复科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推拿医师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针灸推拿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骨科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骨科医师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骨科学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关节外科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骨科医师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骨科学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创伤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口腔科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口腔医师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口腔医学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心内科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心内科医师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心血管内科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心内科医师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心血管内科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全科医学科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呼吸内科医师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A019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呼吸内科学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呼吸康复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呼吸内科医师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呼吸内科学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内镜下介入治疗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耳鼻喉科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耳鼻喉科医师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耳鼻咽喉头颈外科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听力师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听力与语言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急重症医学中心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急重症医师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急救员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C001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急救员（120司机）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儿科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儿科医师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儿科学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儿童保健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妇产科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妇产科医师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妇产科学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泌尿外科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泌尿外科医师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泌尿外科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泌尿系肿瘤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消化病诊疗中心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消化医师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普外科,消化内镜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消化内镜或普外科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外一科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胃肠外科医师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外科学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胃肠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肛肠外科医师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A029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外科学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肛肠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肝胆外科医师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外科学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肝胆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甲乳外科医师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A031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外科学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甲乳胸外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药剂科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药剂科药师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A032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临床药理/临床药学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医养中心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医养医师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A033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中医学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护理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护士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B001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护理学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司法中心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法医毒物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D001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法医学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法医毒物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法医物证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D002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法医学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法医物证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法医助理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D003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76809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法医学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法医助理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0" w:type="auto"/>
            <w:gridSpan w:val="9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68093"/>
                <w:spacing w:val="0"/>
                <w:sz w:val="19"/>
                <w:szCs w:val="19"/>
                <w:bdr w:val="none" w:color="auto" w:sz="0" w:space="0"/>
              </w:rPr>
              <w:t>合计  111人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602F68"/>
    <w:rsid w:val="6960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2020-04-16T06:50:00Z</dcterms:created>
  <dc:creator>秋叶夏花</dc:creator>
  <cp:lastModifiedBy>秋叶夏花</cp:lastModifiedBy>
  <dcterms:modified xsi:type="dcterms:W3CDTF">2020-04-16T08:21:17Z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