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20" w:lineRule="exact"/>
        <w:rPr>
          <w:rFonts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>附件1</w:t>
      </w:r>
    </w:p>
    <w:p>
      <w:pPr>
        <w:jc w:val="center"/>
        <w:rPr>
          <w:rFonts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南方医科大学2020年博士招生考试</w:t>
      </w:r>
    </w:p>
    <w:p>
      <w:pPr>
        <w:jc w:val="center"/>
        <w:rPr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考生健康卡及安全考试承诺书</w:t>
      </w:r>
    </w:p>
    <w:tbl>
      <w:tblPr>
        <w:tblStyle w:val="8"/>
        <w:tblW w:w="9180" w:type="dxa"/>
        <w:tblInd w:w="-456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27"/>
        <w:gridCol w:w="958"/>
        <w:gridCol w:w="2439"/>
        <w:gridCol w:w="1613"/>
        <w:gridCol w:w="2643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8" w:hRule="atLeast"/>
        </w:trPr>
        <w:tc>
          <w:tcPr>
            <w:tcW w:w="918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ind w:firstLine="720" w:firstLineChars="400"/>
              <w:jc w:val="left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8"/>
                <w:szCs w:val="18"/>
              </w:rPr>
              <w:t>姓名：                                              身份证号：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1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日期</w:t>
            </w:r>
          </w:p>
        </w:tc>
        <w:tc>
          <w:tcPr>
            <w:tcW w:w="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体温°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C</w:t>
            </w:r>
          </w:p>
        </w:tc>
        <w:tc>
          <w:tcPr>
            <w:tcW w:w="2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本人及家人身体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是否有发热、咳嗽等症状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是否去过中高风险地区</w:t>
            </w:r>
          </w:p>
        </w:tc>
        <w:tc>
          <w:tcPr>
            <w:tcW w:w="2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健康码信息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1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6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月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06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日</w:t>
            </w:r>
          </w:p>
        </w:tc>
        <w:tc>
          <w:tcPr>
            <w:tcW w:w="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20" w:lineRule="exact"/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2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   否□  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   否□ </w:t>
            </w:r>
          </w:p>
        </w:tc>
        <w:tc>
          <w:tcPr>
            <w:tcW w:w="2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红码□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绿码□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无□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1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6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月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07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日</w:t>
            </w:r>
          </w:p>
        </w:tc>
        <w:tc>
          <w:tcPr>
            <w:tcW w:w="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20" w:lineRule="exact"/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2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   否□ 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   否□ </w:t>
            </w:r>
          </w:p>
        </w:tc>
        <w:tc>
          <w:tcPr>
            <w:tcW w:w="2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红码□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绿码□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无□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1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6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月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08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日</w:t>
            </w:r>
          </w:p>
        </w:tc>
        <w:tc>
          <w:tcPr>
            <w:tcW w:w="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20" w:lineRule="exact"/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2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   否□ 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   否□ </w:t>
            </w:r>
          </w:p>
        </w:tc>
        <w:tc>
          <w:tcPr>
            <w:tcW w:w="2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红码□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绿码□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无□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1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6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月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09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日</w:t>
            </w:r>
          </w:p>
        </w:tc>
        <w:tc>
          <w:tcPr>
            <w:tcW w:w="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20" w:lineRule="exact"/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2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   否□ 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   否□ </w:t>
            </w:r>
          </w:p>
        </w:tc>
        <w:tc>
          <w:tcPr>
            <w:tcW w:w="2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红码□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绿码□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无□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1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6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月1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0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日</w:t>
            </w:r>
          </w:p>
        </w:tc>
        <w:tc>
          <w:tcPr>
            <w:tcW w:w="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20" w:lineRule="exact"/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2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   否□ 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   否□ </w:t>
            </w:r>
          </w:p>
        </w:tc>
        <w:tc>
          <w:tcPr>
            <w:tcW w:w="2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红码□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绿码□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无□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1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6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月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11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日</w:t>
            </w:r>
          </w:p>
        </w:tc>
        <w:tc>
          <w:tcPr>
            <w:tcW w:w="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20" w:lineRule="exact"/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2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   否□ 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   否□ </w:t>
            </w:r>
          </w:p>
        </w:tc>
        <w:tc>
          <w:tcPr>
            <w:tcW w:w="2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红码□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绿码□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无□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1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6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月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12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日</w:t>
            </w:r>
          </w:p>
        </w:tc>
        <w:tc>
          <w:tcPr>
            <w:tcW w:w="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20" w:lineRule="exact"/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2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   否□ 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   否□ </w:t>
            </w:r>
          </w:p>
        </w:tc>
        <w:tc>
          <w:tcPr>
            <w:tcW w:w="2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红码□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绿码□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无□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1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6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月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13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日</w:t>
            </w:r>
          </w:p>
        </w:tc>
        <w:tc>
          <w:tcPr>
            <w:tcW w:w="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20" w:lineRule="exact"/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2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   否□ 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   否□ </w:t>
            </w:r>
          </w:p>
        </w:tc>
        <w:tc>
          <w:tcPr>
            <w:tcW w:w="2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红码□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绿码□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无□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1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6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月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14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日</w:t>
            </w:r>
          </w:p>
        </w:tc>
        <w:tc>
          <w:tcPr>
            <w:tcW w:w="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20" w:lineRule="exact"/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2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   否□ 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   否□ </w:t>
            </w:r>
          </w:p>
        </w:tc>
        <w:tc>
          <w:tcPr>
            <w:tcW w:w="2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红码□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绿码□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无□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1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6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月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15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日</w:t>
            </w:r>
          </w:p>
        </w:tc>
        <w:tc>
          <w:tcPr>
            <w:tcW w:w="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20" w:lineRule="exact"/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2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   否□ 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   否□ </w:t>
            </w:r>
          </w:p>
        </w:tc>
        <w:tc>
          <w:tcPr>
            <w:tcW w:w="2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红码□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绿码□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无□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1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6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月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16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日</w:t>
            </w:r>
          </w:p>
        </w:tc>
        <w:tc>
          <w:tcPr>
            <w:tcW w:w="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20" w:lineRule="exact"/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2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   否□ 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   否□ </w:t>
            </w:r>
          </w:p>
        </w:tc>
        <w:tc>
          <w:tcPr>
            <w:tcW w:w="2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红码□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绿码□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无□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1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6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月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17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日</w:t>
            </w:r>
          </w:p>
        </w:tc>
        <w:tc>
          <w:tcPr>
            <w:tcW w:w="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20" w:lineRule="exact"/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2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   否□ 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   否□ </w:t>
            </w:r>
          </w:p>
        </w:tc>
        <w:tc>
          <w:tcPr>
            <w:tcW w:w="2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红码□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绿码□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无□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1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6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月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18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日</w:t>
            </w:r>
          </w:p>
        </w:tc>
        <w:tc>
          <w:tcPr>
            <w:tcW w:w="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20" w:lineRule="exact"/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2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   否□ 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   否□ </w:t>
            </w:r>
          </w:p>
        </w:tc>
        <w:tc>
          <w:tcPr>
            <w:tcW w:w="2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红码□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绿码□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无□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1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6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月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19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日</w:t>
            </w:r>
          </w:p>
        </w:tc>
        <w:tc>
          <w:tcPr>
            <w:tcW w:w="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20" w:lineRule="exact"/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2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   否□ 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   否□ </w:t>
            </w:r>
          </w:p>
        </w:tc>
        <w:tc>
          <w:tcPr>
            <w:tcW w:w="2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红码□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绿码□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无□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</w:trPr>
        <w:tc>
          <w:tcPr>
            <w:tcW w:w="1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6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月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20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日</w:t>
            </w:r>
          </w:p>
        </w:tc>
        <w:tc>
          <w:tcPr>
            <w:tcW w:w="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20" w:lineRule="exact"/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2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   否□ 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   否□ </w:t>
            </w:r>
          </w:p>
        </w:tc>
        <w:tc>
          <w:tcPr>
            <w:tcW w:w="2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红码□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绿码□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无□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50" w:hRule="atLeast"/>
        </w:trPr>
        <w:tc>
          <w:tcPr>
            <w:tcW w:w="1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本人及家人身体不适情况、接触中高风险地区人员情况</w:t>
            </w:r>
          </w:p>
        </w:tc>
        <w:tc>
          <w:tcPr>
            <w:tcW w:w="765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20" w:lineRule="exact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59" w:hRule="atLeast"/>
        </w:trPr>
        <w:tc>
          <w:tcPr>
            <w:tcW w:w="1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考生承诺</w:t>
            </w:r>
          </w:p>
        </w:tc>
        <w:tc>
          <w:tcPr>
            <w:tcW w:w="765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20" w:lineRule="exact"/>
              <w:jc w:val="left"/>
              <w:textAlignment w:val="center"/>
              <w:rPr>
                <w:rFonts w:ascii="宋体" w:hAnsi="宋体" w:cs="宋体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8"/>
                <w:szCs w:val="18"/>
              </w:rPr>
              <w:t>本人承诺：我将如实填写健康卡，如有发热、乏力、咳嗽、呼吸困难、腹泻等病状出现，将及时向报名单位报告，并立即就医。我将按要求，每天如实上报健康信息及相关情况。如因隐瞒病情及接触史，引起影响公共安全的后果，本人将承担相应的法律责任，自愿接受《治安管理处罚法》《传染病防治法》和《关于依法惩治妨害新型冠状病毒感染肺炎疫情防控违法犯罪的意见》等法律法规的处罚和制裁。</w:t>
            </w:r>
          </w:p>
          <w:p>
            <w:pPr>
              <w:widowControl/>
              <w:spacing w:line="220" w:lineRule="exact"/>
              <w:jc w:val="left"/>
              <w:textAlignment w:val="center"/>
              <w:rPr>
                <w:rFonts w:ascii="宋体" w:hAnsi="宋体" w:cs="宋体"/>
                <w:b/>
                <w:color w:val="000000"/>
                <w:kern w:val="0"/>
                <w:sz w:val="18"/>
                <w:szCs w:val="18"/>
              </w:rPr>
            </w:pPr>
          </w:p>
          <w:p>
            <w:pPr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 xml:space="preserve">考生签字：  </w:t>
            </w:r>
          </w:p>
          <w:p>
            <w:pPr>
              <w:widowControl/>
              <w:spacing w:line="220" w:lineRule="exact"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</w:tbl>
    <w:p>
      <w:pPr>
        <w:rPr>
          <w:b/>
          <w:bCs/>
          <w:sz w:val="30"/>
          <w:szCs w:val="30"/>
          <w:u w:val="single"/>
        </w:rPr>
      </w:pPr>
    </w:p>
    <w:p>
      <w:pPr>
        <w:spacing w:line="560" w:lineRule="exact"/>
        <w:rPr>
          <w:rFonts w:ascii="黑体" w:eastAsia="黑体"/>
          <w:sz w:val="32"/>
          <w:szCs w:val="32"/>
        </w:rPr>
      </w:pPr>
      <w:bookmarkStart w:id="0" w:name="_GoBack"/>
      <w:bookmarkEnd w:id="0"/>
      <w:r>
        <w:rPr>
          <w:rFonts w:hint="eastAsia" w:ascii="黑体" w:eastAsia="黑体"/>
          <w:sz w:val="32"/>
          <w:szCs w:val="32"/>
        </w:rPr>
        <w:t>附件</w:t>
      </w:r>
      <w:r>
        <w:rPr>
          <w:rFonts w:ascii="黑体" w:eastAsia="黑体"/>
          <w:sz w:val="32"/>
          <w:szCs w:val="32"/>
        </w:rPr>
        <w:t>2</w:t>
      </w:r>
    </w:p>
    <w:p>
      <w:pPr>
        <w:spacing w:line="560" w:lineRule="exact"/>
        <w:jc w:val="center"/>
        <w:rPr>
          <w:rFonts w:ascii="方正小标宋简体" w:eastAsia="方正小标宋简体"/>
          <w:sz w:val="36"/>
          <w:szCs w:val="36"/>
        </w:rPr>
      </w:pPr>
      <w:r>
        <w:rPr>
          <w:rFonts w:hint="eastAsia" w:ascii="方正小标宋简体" w:eastAsia="方正小标宋简体"/>
          <w:sz w:val="36"/>
          <w:szCs w:val="36"/>
        </w:rPr>
        <w:t>考生守则</w:t>
      </w:r>
    </w:p>
    <w:p>
      <w:pPr>
        <w:spacing w:line="540" w:lineRule="exact"/>
        <w:ind w:firstLine="600" w:firstLineChars="200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一、考生应讲诚信并自觉服从监考员等考试工作人员管理，自觉接受监考员使用金属探测仪、测温仪等设备进行安全检查，不得以任何理由妨碍监考员等考试工作人员履行职责，不得扰乱考场及其他考试工作地点的秩序。</w:t>
      </w:r>
    </w:p>
    <w:p>
      <w:pPr>
        <w:spacing w:line="540" w:lineRule="exact"/>
        <w:ind w:firstLine="600" w:firstLineChars="200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二、每个时段开考前六十分钟起，考生经体温检测通道进入考点。所有考生须测量体温，并核查准考证、身份证。体温异常或无准考证考生，未经考点工作人员核实并允许，不得进入考点。</w:t>
      </w:r>
    </w:p>
    <w:p>
      <w:pPr>
        <w:spacing w:line="540" w:lineRule="exact"/>
        <w:ind w:firstLine="600" w:firstLineChars="200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三、考生必须在每个时段开考前三十分钟进入候考室，在每场次开考前十五分钟备考室的考生由考务员引导进入考场，并凭准考证、身份证参加考试。</w:t>
      </w:r>
    </w:p>
    <w:p>
      <w:pPr>
        <w:spacing w:line="540" w:lineRule="exact"/>
        <w:ind w:firstLine="600" w:firstLineChars="200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四、开考后十五分钟，禁止迟到考生进入考试场所（含候考室、备考室、考场）。考试结束前三十分钟内，方可出场，中途不准离开考场。出场后，考生不准在考试考场附近逗留或交谈。</w:t>
      </w:r>
    </w:p>
    <w:p>
      <w:pPr>
        <w:spacing w:line="540" w:lineRule="exact"/>
        <w:ind w:firstLine="600" w:firstLineChars="200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五、考生入场后，只允许携带必要考务用品，其余个人物品放置规定位置。将准考证、身份证放在桌面上，以便核验。</w:t>
      </w:r>
    </w:p>
    <w:p>
      <w:pPr>
        <w:spacing w:line="540" w:lineRule="exact"/>
        <w:ind w:firstLine="600" w:firstLineChars="200"/>
        <w:rPr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六、严格遵守考场纪律。对于违反纪律者和有舞弊行为的考生，将按照《国家教育考试违规处理办法》，视情节轻重，分别给予批评教育、取消该科考试成绩等处理，已入学者取消入学资格。对扰乱考场秩序，威胁监考人员人身安全的，由公安部门依法处理。</w:t>
      </w:r>
    </w:p>
    <w:sectPr>
      <w:pgSz w:w="11906" w:h="16838"/>
      <w:pgMar w:top="1440" w:right="1440" w:bottom="144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等线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FA1"/>
    <w:rsid w:val="00041873"/>
    <w:rsid w:val="002B330C"/>
    <w:rsid w:val="003A3DC3"/>
    <w:rsid w:val="003A6B73"/>
    <w:rsid w:val="004D10FE"/>
    <w:rsid w:val="004E4E03"/>
    <w:rsid w:val="00595B6B"/>
    <w:rsid w:val="00637FCA"/>
    <w:rsid w:val="006B4B25"/>
    <w:rsid w:val="006B5754"/>
    <w:rsid w:val="009009C0"/>
    <w:rsid w:val="00925D53"/>
    <w:rsid w:val="00955AD2"/>
    <w:rsid w:val="009961C4"/>
    <w:rsid w:val="009D1FA1"/>
    <w:rsid w:val="009E3D18"/>
    <w:rsid w:val="00AB01AB"/>
    <w:rsid w:val="00B63DCD"/>
    <w:rsid w:val="00BA5E3E"/>
    <w:rsid w:val="00BC64C2"/>
    <w:rsid w:val="00CA487A"/>
    <w:rsid w:val="00D244B3"/>
    <w:rsid w:val="00D409FD"/>
    <w:rsid w:val="00D7360C"/>
    <w:rsid w:val="00E1605D"/>
    <w:rsid w:val="00E24B16"/>
    <w:rsid w:val="00F17D65"/>
    <w:rsid w:val="00F87E0D"/>
    <w:rsid w:val="00FC30EF"/>
    <w:rsid w:val="0C7F2723"/>
    <w:rsid w:val="24DA5283"/>
    <w:rsid w:val="3EDC47AC"/>
    <w:rsid w:val="424B0489"/>
    <w:rsid w:val="68163654"/>
    <w:rsid w:val="689A1162"/>
    <w:rsid w:val="70C67E18"/>
    <w:rsid w:val="78344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2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Strong"/>
    <w:basedOn w:val="5"/>
    <w:qFormat/>
    <w:uiPriority w:val="22"/>
    <w:rPr>
      <w:b/>
      <w:bCs/>
    </w:rPr>
  </w:style>
  <w:style w:type="character" w:styleId="7">
    <w:name w:val="Hyperlink"/>
    <w:basedOn w:val="5"/>
    <w:semiHidden/>
    <w:unhideWhenUsed/>
    <w:qFormat/>
    <w:uiPriority w:val="99"/>
    <w:rPr>
      <w:color w:val="2F5E9E"/>
      <w:u w:val="none"/>
    </w:rPr>
  </w:style>
  <w:style w:type="character" w:customStyle="1" w:styleId="9">
    <w:name w:val="页眉 字符"/>
    <w:basedOn w:val="5"/>
    <w:link w:val="4"/>
    <w:qFormat/>
    <w:uiPriority w:val="99"/>
    <w:rPr>
      <w:sz w:val="18"/>
      <w:szCs w:val="18"/>
    </w:rPr>
  </w:style>
  <w:style w:type="character" w:customStyle="1" w:styleId="10">
    <w:name w:val="页脚 字符"/>
    <w:basedOn w:val="5"/>
    <w:link w:val="3"/>
    <w:qFormat/>
    <w:uiPriority w:val="99"/>
    <w:rPr>
      <w:sz w:val="18"/>
      <w:szCs w:val="18"/>
    </w:rPr>
  </w:style>
  <w:style w:type="paragraph" w:styleId="11">
    <w:name w:val="List Paragraph"/>
    <w:basedOn w:val="1"/>
    <w:qFormat/>
    <w:uiPriority w:val="34"/>
    <w:pPr>
      <w:ind w:firstLine="420" w:firstLineChars="200"/>
    </w:pPr>
  </w:style>
  <w:style w:type="character" w:customStyle="1" w:styleId="12">
    <w:name w:val="批注框文本 字符"/>
    <w:basedOn w:val="5"/>
    <w:link w:val="2"/>
    <w:semiHidden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您的公司名</Company>
  <Pages>1</Pages>
  <Words>1057</Words>
  <Characters>6027</Characters>
  <Lines>50</Lines>
  <Paragraphs>14</Paragraphs>
  <TotalTime>21</TotalTime>
  <ScaleCrop>false</ScaleCrop>
  <LinksUpToDate>false</LinksUpToDate>
  <CharactersWithSpaces>7070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2020-06-03T00:42:00Z</dcterms:created>
  <dc:creator>周磊</dc:creator>
  <cp:lastModifiedBy>BRUCE</cp:lastModifiedBy>
  <cp:lastPrinted>2020-06-03T00:55:00Z</cp:lastPrinted>
  <dcterms:modified xsi:type="dcterms:W3CDTF">2020-06-03T08:47:53Z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