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AC" w:rsidRDefault="00C77FAC" w:rsidP="00C77FAC">
      <w:pPr>
        <w:jc w:val="center"/>
        <w:rPr>
          <w:sz w:val="36"/>
          <w:szCs w:val="36"/>
        </w:rPr>
      </w:pPr>
      <w:r>
        <w:rPr>
          <w:rFonts w:hint="eastAsia"/>
          <w:color w:val="9E5C00"/>
          <w:sz w:val="36"/>
          <w:szCs w:val="36"/>
        </w:rPr>
        <w:t>2019年公卫执业医师模拟试卷第一单元</w:t>
      </w:r>
    </w:p>
    <w:p w:rsidR="00C77FAC" w:rsidRDefault="00C77FAC" w:rsidP="00C77FAC">
      <w:pPr>
        <w:rPr>
          <w:rFonts w:hint="eastAsia"/>
        </w:rPr>
      </w:pPr>
      <w:r>
        <w:rPr>
          <w:rStyle w:val="a6"/>
          <w:rFonts w:hint="eastAsia"/>
        </w:rPr>
        <w:t>一、A1</w:t>
      </w:r>
    </w:p>
    <w:p w:rsidR="00C77FAC" w:rsidRDefault="00C77FAC" w:rsidP="00C77FAC">
      <w:pPr>
        <w:rPr>
          <w:rFonts w:hint="eastAsia"/>
          <w:sz w:val="27"/>
          <w:szCs w:val="27"/>
        </w:rPr>
      </w:pPr>
      <w:r>
        <w:rPr>
          <w:rFonts w:hint="eastAsia"/>
          <w:sz w:val="27"/>
          <w:szCs w:val="27"/>
        </w:rPr>
        <w:t>1.DNA是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A.脱氧核糖核苷</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B.脱氧核糖核酸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C.核糖核酸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D.脱氧核糖核苷酸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E.核糖核苷酸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w:t>
      </w:r>
      <w:r>
        <w:rPr>
          <w:rFonts w:hint="eastAsia"/>
        </w:rPr>
        <w:t>.</w:t>
      </w:r>
      <w:r>
        <w:rPr>
          <w:rFonts w:hint="eastAsia"/>
          <w:sz w:val="27"/>
          <w:szCs w:val="27"/>
        </w:rPr>
        <w:t>下列有关RNA的叙述错误的是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A.tRNA是细胞内分子量最小的一种RNA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B.RNA主要有mRNA、tRNA和rRNA三类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C.胞质中只有mRNA和tRNA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D.RNA并不全是单链结构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E.rRNA可与蛋白质结合</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w:t>
      </w:r>
      <w:r>
        <w:rPr>
          <w:rFonts w:hint="eastAsia"/>
        </w:rPr>
        <w:t>.HBV</w:t>
      </w:r>
      <w:r>
        <w:rPr>
          <w:rFonts w:hint="eastAsia"/>
          <w:sz w:val="27"/>
          <w:szCs w:val="27"/>
        </w:rPr>
        <w:t>病毒感染可以导致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A.肺癌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B.结肠癌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C.肾癌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D.原发性肝癌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E.其他组织的癌症</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w:t>
      </w:r>
      <w:r>
        <w:rPr>
          <w:rFonts w:hint="eastAsia"/>
        </w:rPr>
        <w:t>.</w:t>
      </w:r>
      <w:r>
        <w:rPr>
          <w:rFonts w:hint="eastAsia"/>
          <w:sz w:val="27"/>
          <w:szCs w:val="27"/>
        </w:rPr>
        <w:t>下述哪种酶缺乏可致白化病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A.酪氨酸转氨酶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B.苯丙氨酸转氨酶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C.苯丙酮酸羟化酶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D.酪氨酸羟化酶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E.酪氨酸酶</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w:t>
      </w:r>
      <w:r>
        <w:rPr>
          <w:rFonts w:hint="eastAsia"/>
        </w:rPr>
        <w:t>.</w:t>
      </w:r>
      <w:r>
        <w:rPr>
          <w:rFonts w:hint="eastAsia"/>
          <w:sz w:val="27"/>
          <w:szCs w:val="27"/>
        </w:rPr>
        <w:t>下列哪一种胆汁酸是初级胆汁酸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A.甘氨石胆酸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B.甘氨胆酸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C.牛磺脱氧胆酸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D.牛磺石胆酸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E.甘氨脱氧胆酸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w:t>
      </w:r>
      <w:r>
        <w:rPr>
          <w:rFonts w:hint="eastAsia"/>
        </w:rPr>
        <w:t>.</w:t>
      </w:r>
      <w:r>
        <w:rPr>
          <w:rFonts w:hint="eastAsia"/>
          <w:sz w:val="27"/>
          <w:szCs w:val="27"/>
        </w:rPr>
        <w:t>别嘌呤醇治疗痛风的机制是该药抑制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A.黄嘌呤氧化酶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B.腺苷脱氨酸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C.尿酸氧化酶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D.鸟嘌呤脱氢酶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E.黄嘌呤脱氢酶</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w:t>
      </w:r>
      <w:r>
        <w:rPr>
          <w:rFonts w:hint="eastAsia"/>
        </w:rPr>
        <w:t>.</w:t>
      </w:r>
      <w:r>
        <w:rPr>
          <w:rFonts w:hint="eastAsia"/>
          <w:sz w:val="27"/>
          <w:szCs w:val="27"/>
        </w:rPr>
        <w:t>反式作用因子是指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A.DNA的某段序列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B.RNA的某段序列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C.mRNA的表达产物</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D.作用于转录调控的蛋白质因子</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E.组蛋白及非组蛋白</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w:t>
      </w:r>
      <w:r>
        <w:rPr>
          <w:rFonts w:hint="eastAsia"/>
        </w:rPr>
        <w:t>.</w:t>
      </w:r>
      <w:r>
        <w:rPr>
          <w:rFonts w:hint="eastAsia"/>
          <w:sz w:val="27"/>
          <w:szCs w:val="27"/>
        </w:rPr>
        <w:t>可降低血糖的激素是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A.胰高血糖素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B.糖皮质激素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C.肾上腺素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D.胰岛素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E.以上均是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w:t>
      </w:r>
      <w:r>
        <w:rPr>
          <w:rFonts w:hint="eastAsia"/>
        </w:rPr>
        <w:t>.</w:t>
      </w:r>
      <w:r>
        <w:rPr>
          <w:rFonts w:hint="eastAsia"/>
          <w:sz w:val="27"/>
          <w:szCs w:val="27"/>
        </w:rPr>
        <w:t>不能异生为糖的是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A.甘油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B.丙氨酸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C.胆固醇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D.乳酸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E.丙酮酸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w:t>
      </w:r>
      <w:r>
        <w:rPr>
          <w:rFonts w:hint="eastAsia"/>
        </w:rPr>
        <w:t>.</w:t>
      </w:r>
      <w:r>
        <w:rPr>
          <w:rFonts w:hint="eastAsia"/>
          <w:sz w:val="27"/>
          <w:szCs w:val="27"/>
        </w:rPr>
        <w:t>受体的特异性取决于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A.活性中心的构象和活性基团</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B.结合域的构象和活性基团</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C.细胞膜的构象和活性基团</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D.信息传导部分的构象和活性基团</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E.G蛋白的构象和活性基团</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w:t>
      </w:r>
      <w:r>
        <w:rPr>
          <w:rFonts w:hint="eastAsia"/>
        </w:rPr>
        <w:t>.</w:t>
      </w:r>
      <w:r>
        <w:rPr>
          <w:rFonts w:hint="eastAsia"/>
          <w:sz w:val="27"/>
          <w:szCs w:val="27"/>
        </w:rPr>
        <w:t>铁的运输形式是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A.Fe</w:t>
      </w:r>
      <w:r>
        <w:rPr>
          <w:rFonts w:hint="eastAsia"/>
          <w:sz w:val="27"/>
          <w:szCs w:val="27"/>
          <w:vertAlign w:val="superscript"/>
        </w:rPr>
        <w:t>3+</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B.Fe</w:t>
      </w:r>
      <w:r>
        <w:rPr>
          <w:rFonts w:hint="eastAsia"/>
          <w:sz w:val="27"/>
          <w:szCs w:val="27"/>
          <w:vertAlign w:val="superscript"/>
        </w:rPr>
        <w:t>2+</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C.Fe</w:t>
      </w:r>
      <w:r>
        <w:rPr>
          <w:rFonts w:hint="eastAsia"/>
          <w:sz w:val="27"/>
          <w:szCs w:val="27"/>
          <w:vertAlign w:val="superscript"/>
        </w:rPr>
        <w:t>2+</w:t>
      </w:r>
      <w:r>
        <w:rPr>
          <w:rFonts w:hint="eastAsia"/>
          <w:sz w:val="27"/>
          <w:szCs w:val="27"/>
        </w:rPr>
        <w:t>-运铁蛋白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D.Fe</w:t>
      </w:r>
      <w:r>
        <w:rPr>
          <w:rFonts w:hint="eastAsia"/>
          <w:sz w:val="27"/>
          <w:szCs w:val="27"/>
          <w:vertAlign w:val="superscript"/>
        </w:rPr>
        <w:t>3+</w:t>
      </w:r>
      <w:r>
        <w:rPr>
          <w:rFonts w:hint="eastAsia"/>
          <w:sz w:val="27"/>
          <w:szCs w:val="27"/>
        </w:rPr>
        <w:t>-运铁蛋白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E.Fe</w:t>
      </w:r>
      <w:r>
        <w:rPr>
          <w:rFonts w:hint="eastAsia"/>
          <w:sz w:val="27"/>
          <w:szCs w:val="27"/>
          <w:vertAlign w:val="superscript"/>
        </w:rPr>
        <w:t>3+</w:t>
      </w:r>
      <w:r>
        <w:rPr>
          <w:rFonts w:hint="eastAsia"/>
          <w:sz w:val="27"/>
          <w:szCs w:val="27"/>
        </w:rPr>
        <w:t>-白蛋白</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12</w:t>
      </w:r>
      <w:r>
        <w:rPr>
          <w:rFonts w:hint="eastAsia"/>
        </w:rPr>
        <w:t>.</w:t>
      </w:r>
      <w:r>
        <w:rPr>
          <w:rFonts w:hint="eastAsia"/>
          <w:sz w:val="27"/>
          <w:szCs w:val="27"/>
        </w:rPr>
        <w:t>有关变构调节（或变构酶）的叙述哪一项是不正确的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A.催化部位与别构部位位于同一亚基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B.都含有一个以上的亚基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C.动力学曲线呈S型曲线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D.变构调节可有效地和及时地适应环境的变化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E.该调节可调节整个代谢通路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13</w:t>
      </w:r>
      <w:r>
        <w:rPr>
          <w:rFonts w:hint="eastAsia"/>
        </w:rPr>
        <w:t>.</w:t>
      </w:r>
      <w:r>
        <w:rPr>
          <w:rFonts w:hint="eastAsia"/>
          <w:sz w:val="27"/>
          <w:szCs w:val="27"/>
        </w:rPr>
        <w:t>酮体包括</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A.草酰乙酸、β-羟丁酸、丙酮</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B.乙酰乙酸、β-羟丁酸、丙酮酸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C.乙酰乙酸、γ-羟丁酸、丙酮</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D.乙酰乙酸、β-羟丁酸、丙酮</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E.乙酰丙酸、β-羟丁酸、丙酮</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14</w:t>
      </w:r>
      <w:r>
        <w:rPr>
          <w:rFonts w:hint="eastAsia"/>
        </w:rPr>
        <w:t>.</w:t>
      </w:r>
      <w:r>
        <w:rPr>
          <w:rFonts w:hint="eastAsia"/>
          <w:sz w:val="27"/>
          <w:szCs w:val="27"/>
        </w:rPr>
        <w:t>动作电位沿运动神经纤维传导抵达神经-肌接头部位时，轴突末梢释放Ach，使终板膜产生终板电位，然后在什么部位引发动作电位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A.肌细胞膜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B.接头后膜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C.终板膜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D.横管膜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E.三联管膜</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15</w:t>
      </w:r>
      <w:r>
        <w:rPr>
          <w:rFonts w:hint="eastAsia"/>
        </w:rPr>
        <w:t>.</w:t>
      </w:r>
      <w:r>
        <w:rPr>
          <w:rFonts w:hint="eastAsia"/>
          <w:sz w:val="27"/>
          <w:szCs w:val="27"/>
        </w:rPr>
        <w:t>关于胰液的分泌调节，以下哪一项是正确的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A.受神经和体液双重调节，以神经调节为主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B.受交感和副交感神经双重调节，以交感神经调节为主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C.胃泌素可以抑制胰液的分泌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D.胆囊收缩素可以促进胰液的分泌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E.盐酸可以抑制胰液的分泌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16</w:t>
      </w:r>
      <w:r>
        <w:rPr>
          <w:rFonts w:hint="eastAsia"/>
        </w:rPr>
        <w:t>.</w:t>
      </w:r>
      <w:r>
        <w:rPr>
          <w:rFonts w:hint="eastAsia"/>
          <w:sz w:val="27"/>
          <w:szCs w:val="27"/>
        </w:rPr>
        <w:t>小肠是吸收的最主要部位。这主要与小肠的哪项特点有关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A.长度长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B.肠壁厚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C.通透性高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D.面积大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E.消化酶多</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17</w:t>
      </w:r>
      <w:r>
        <w:rPr>
          <w:rFonts w:hint="eastAsia"/>
        </w:rPr>
        <w:t>.</w:t>
      </w:r>
      <w:r>
        <w:rPr>
          <w:rFonts w:hint="eastAsia"/>
          <w:sz w:val="27"/>
          <w:szCs w:val="27"/>
        </w:rPr>
        <w:t>甲状旁腺激素对血液中钙磷浓度的调节作用表现为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A.升高血钙、血钾浓度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B.升高血钙浓度，降低血磷浓度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C.升高血钙浓度，不影响血磷浓度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D.降低血钙浓度，不影响血磷浓度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E.降低血钙浓度，升高血磷浓度</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18</w:t>
      </w:r>
      <w:r>
        <w:rPr>
          <w:rFonts w:hint="eastAsia"/>
        </w:rPr>
        <w:t>.</w:t>
      </w:r>
      <w:r>
        <w:rPr>
          <w:rFonts w:hint="eastAsia"/>
          <w:sz w:val="27"/>
          <w:szCs w:val="27"/>
        </w:rPr>
        <w:t>下列哪项不是甲状腺激素的作用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A.分泌过多时，蛋白质合成增加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B.使心跳加快加强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C.促进骨骼和脑的生长发育</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D.提高神经系统的兴奋性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E.生理剂量可以促进蛋白质合成</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19</w:t>
      </w:r>
      <w:r>
        <w:rPr>
          <w:rFonts w:hint="eastAsia"/>
        </w:rPr>
        <w:t>.</w:t>
      </w:r>
      <w:r>
        <w:rPr>
          <w:rFonts w:hint="eastAsia"/>
          <w:sz w:val="27"/>
          <w:szCs w:val="27"/>
        </w:rPr>
        <w:t>下列有关基础代谢的叙述哪一项是错误的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A.在基础状态下测定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B.临床常用相对值表示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C.反映人体最低的能量代谢水平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D.儿童高于成人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E.正常平均值相差±15%以内属于正常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20</w:t>
      </w:r>
      <w:r>
        <w:rPr>
          <w:rFonts w:hint="eastAsia"/>
        </w:rPr>
        <w:t>.</w:t>
      </w:r>
      <w:r>
        <w:rPr>
          <w:rFonts w:hint="eastAsia"/>
          <w:sz w:val="27"/>
          <w:szCs w:val="27"/>
        </w:rPr>
        <w:t>维持身体姿势最基本的反射是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A.肌紧张反射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B.跟腱反射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C.膝反射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D.肱二头肌反射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E.对侧伸肌反射</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21</w:t>
      </w:r>
      <w:r>
        <w:rPr>
          <w:rFonts w:hint="eastAsia"/>
        </w:rPr>
        <w:t>.</w:t>
      </w:r>
      <w:r>
        <w:rPr>
          <w:rFonts w:hint="eastAsia"/>
          <w:sz w:val="27"/>
          <w:szCs w:val="27"/>
        </w:rPr>
        <w:t>肾小球滤过率指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A.每侧肾脏每分钟生成的原尿量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B.每分钟两肾生成的超滤液量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C.每分钟两肾生成的尿的总量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D.每分钟每侧肾脏通过的血浆量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E.每分钟每侧肾脏的血浆滤过量</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22</w:t>
      </w:r>
      <w:r>
        <w:rPr>
          <w:rFonts w:hint="eastAsia"/>
        </w:rPr>
        <w:t>.</w:t>
      </w:r>
      <w:r>
        <w:rPr>
          <w:rFonts w:hint="eastAsia"/>
          <w:sz w:val="27"/>
          <w:szCs w:val="27"/>
        </w:rPr>
        <w:t>心室肌细胞动作电位持续时间长的主要原因是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A.0期去极时程长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B.1期复极时程长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C.2期复极时程长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D.3期复极时程长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E.4期复极时程长</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23</w:t>
      </w:r>
      <w:r>
        <w:rPr>
          <w:rFonts w:hint="eastAsia"/>
        </w:rPr>
        <w:t>.</w:t>
      </w:r>
      <w:r>
        <w:rPr>
          <w:rFonts w:hint="eastAsia"/>
          <w:sz w:val="27"/>
          <w:szCs w:val="27"/>
        </w:rPr>
        <w:t>心室肌的有效不应期较长，一直持续到</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A.收缩期开始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B.舒张中后期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C.舒张期开始后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D.收缩期中间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E.舒张期结束</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24</w:t>
      </w:r>
      <w:r>
        <w:rPr>
          <w:rFonts w:hint="eastAsia"/>
        </w:rPr>
        <w:t>.</w:t>
      </w:r>
      <w:r>
        <w:rPr>
          <w:rFonts w:hint="eastAsia"/>
          <w:sz w:val="27"/>
          <w:szCs w:val="27"/>
        </w:rPr>
        <w:t>去甲肾上腺素对心血管的作用主要是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A.舒张血管</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B.升高血压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C.加快心率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D.强心</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E.增大脉压</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25</w:t>
      </w:r>
      <w:r>
        <w:rPr>
          <w:rFonts w:hint="eastAsia"/>
        </w:rPr>
        <w:t>.</w:t>
      </w:r>
      <w:r>
        <w:rPr>
          <w:rFonts w:hint="eastAsia"/>
          <w:sz w:val="27"/>
          <w:szCs w:val="27"/>
        </w:rPr>
        <w:t>体循环中血流阻力主要来自</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A.小动脉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B.微动脉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C.小动脉和微动脉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D.微静脉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E.静脉</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26</w:t>
      </w:r>
      <w:r>
        <w:rPr>
          <w:rFonts w:hint="eastAsia"/>
        </w:rPr>
        <w:t>.</w:t>
      </w:r>
      <w:r>
        <w:rPr>
          <w:rFonts w:hint="eastAsia"/>
          <w:sz w:val="27"/>
          <w:szCs w:val="27"/>
        </w:rPr>
        <w:t>血浆清除率的应用说法错误的是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A.测定肾小球滤过率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B.测定肾血浆流量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C.测定肾血流量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D.推测肾小管的功能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E.若某物质的血浆清除率小于125ml/min，则该物质必然被分泌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27</w:t>
      </w:r>
      <w:r>
        <w:rPr>
          <w:rFonts w:hint="eastAsia"/>
        </w:rPr>
        <w:t>.</w:t>
      </w:r>
      <w:r>
        <w:rPr>
          <w:rFonts w:hint="eastAsia"/>
          <w:sz w:val="27"/>
          <w:szCs w:val="27"/>
        </w:rPr>
        <w:t>红细胞生成的基本原料是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A.蛋白质、维生素B</w:t>
      </w:r>
      <w:r>
        <w:rPr>
          <w:rFonts w:hint="eastAsia"/>
          <w:sz w:val="27"/>
          <w:szCs w:val="27"/>
          <w:vertAlign w:val="subscript"/>
        </w:rPr>
        <w:t>12</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B.叶酸、维生素B</w:t>
      </w:r>
      <w:r>
        <w:rPr>
          <w:rFonts w:hint="eastAsia"/>
          <w:sz w:val="27"/>
          <w:szCs w:val="27"/>
          <w:vertAlign w:val="subscript"/>
        </w:rPr>
        <w:t>12</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C.蛋白质、叶酸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D.铁、维生素B</w:t>
      </w:r>
      <w:r>
        <w:rPr>
          <w:rFonts w:hint="eastAsia"/>
          <w:sz w:val="27"/>
          <w:szCs w:val="27"/>
          <w:vertAlign w:val="subscript"/>
        </w:rPr>
        <w:t>12</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E.铁、蛋白质</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28</w:t>
      </w:r>
      <w:r>
        <w:rPr>
          <w:rFonts w:hint="eastAsia"/>
        </w:rPr>
        <w:t>.</w:t>
      </w:r>
      <w:r>
        <w:rPr>
          <w:rFonts w:hint="eastAsia"/>
          <w:sz w:val="27"/>
          <w:szCs w:val="27"/>
        </w:rPr>
        <w:t>下列不属于机体内环境的是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A.血浆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B.组织液</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C.淋巴液</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D.脑脊液</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E.细胞内液</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29</w:t>
      </w:r>
      <w:r>
        <w:rPr>
          <w:rFonts w:hint="eastAsia"/>
        </w:rPr>
        <w:t>.</w:t>
      </w:r>
      <w:r>
        <w:rPr>
          <w:rFonts w:hint="eastAsia"/>
          <w:sz w:val="27"/>
          <w:szCs w:val="27"/>
        </w:rPr>
        <w:t>在初步鉴别肠道致病菌和非致病菌上具有重要意义的试验是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A.葡萄糖发酵试验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B.乳糖发酵试验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C.菊糖发酵试验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D.甘露醇发酵试验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E.吲哚试验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30</w:t>
      </w:r>
      <w:r>
        <w:rPr>
          <w:rFonts w:hint="eastAsia"/>
        </w:rPr>
        <w:t>.</w:t>
      </w:r>
      <w:r>
        <w:rPr>
          <w:rFonts w:hint="eastAsia"/>
          <w:sz w:val="27"/>
          <w:szCs w:val="27"/>
        </w:rPr>
        <w:t>肺炎链球菌主要的致病物质是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A.荚膜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B.菌毛</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C.自溶酶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D.内毒素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E.外毒素</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31</w:t>
      </w:r>
      <w:r>
        <w:rPr>
          <w:rFonts w:hint="eastAsia"/>
        </w:rPr>
        <w:t>.</w:t>
      </w:r>
      <w:r>
        <w:rPr>
          <w:rFonts w:hint="eastAsia"/>
          <w:sz w:val="27"/>
          <w:szCs w:val="27"/>
        </w:rPr>
        <w:t>乙型肝炎病毒的传播途径不包括</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A.输血或器官移植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B.共用牙具</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C.性接触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D.呼吸道</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E.分娩</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32</w:t>
      </w:r>
      <w:r>
        <w:rPr>
          <w:rFonts w:hint="eastAsia"/>
        </w:rPr>
        <w:t>.</w:t>
      </w:r>
      <w:r>
        <w:rPr>
          <w:rFonts w:hint="eastAsia"/>
          <w:sz w:val="27"/>
          <w:szCs w:val="27"/>
        </w:rPr>
        <w:t>区分流感病毒亚型的依据是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A.RNA+NA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B.RNA+HA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C.NA+NP</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D.HA+NP</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E.HA+NA</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33</w:t>
      </w:r>
      <w:r>
        <w:rPr>
          <w:rFonts w:hint="eastAsia"/>
        </w:rPr>
        <w:t>.</w:t>
      </w:r>
      <w:r>
        <w:rPr>
          <w:rFonts w:hint="eastAsia"/>
          <w:sz w:val="27"/>
          <w:szCs w:val="27"/>
        </w:rPr>
        <w:t>主要不是经输血传播的病毒是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A.乙型肝炎病毒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B.人免疫缺陷病毒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C.乙型脑炎病毒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D.丙型肝炎病毒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E.巨细胞病毒</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34</w:t>
      </w:r>
      <w:r>
        <w:rPr>
          <w:rFonts w:hint="eastAsia"/>
        </w:rPr>
        <w:t>.</w:t>
      </w:r>
      <w:r>
        <w:rPr>
          <w:rFonts w:hint="eastAsia"/>
          <w:sz w:val="27"/>
          <w:szCs w:val="27"/>
        </w:rPr>
        <w:t>在肺炎链球菌黏附到肺泡上皮细胞的过程中起重要作用的致病物质是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A.荚膜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B.鞭毛</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C.肺炎链球菌溶血素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D.脂磷壁酸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E.神经氨基酸酶</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35</w:t>
      </w:r>
      <w:r>
        <w:rPr>
          <w:rFonts w:hint="eastAsia"/>
        </w:rPr>
        <w:t>.</w:t>
      </w:r>
      <w:r>
        <w:rPr>
          <w:rFonts w:hint="eastAsia"/>
          <w:sz w:val="27"/>
          <w:szCs w:val="27"/>
        </w:rPr>
        <w:t>引起医院交叉感染最常见的细菌是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A.伤寒沙门菌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B.结核分枝杆菌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C.耐药性金黄色葡萄球菌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D.乙型溶血性链球菌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E.变形杆菌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36</w:t>
      </w:r>
      <w:r>
        <w:rPr>
          <w:rFonts w:hint="eastAsia"/>
        </w:rPr>
        <w:t>.</w:t>
      </w:r>
      <w:r>
        <w:rPr>
          <w:rFonts w:hint="eastAsia"/>
          <w:sz w:val="27"/>
          <w:szCs w:val="27"/>
        </w:rPr>
        <w:t>与噬菌体有关的基因重组方式是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A.转化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B.接合</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C.转导</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D.交联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E.都不是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37</w:t>
      </w:r>
      <w:r>
        <w:rPr>
          <w:rFonts w:hint="eastAsia"/>
        </w:rPr>
        <w:t>.</w:t>
      </w:r>
      <w:r>
        <w:rPr>
          <w:rFonts w:hint="eastAsia"/>
          <w:sz w:val="27"/>
          <w:szCs w:val="27"/>
        </w:rPr>
        <w:t>引起菌群失调症的原因是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A.正常菌群的遗传特性明显改变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B.正常菌群的耐药性明显改变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C.正常菌群的增殖方式明显改变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D.正常菌群的组成和数量明显改变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E.大量使用生态制剂</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38</w:t>
      </w:r>
      <w:r>
        <w:rPr>
          <w:rFonts w:hint="eastAsia"/>
        </w:rPr>
        <w:t>.</w:t>
      </w:r>
      <w:r>
        <w:rPr>
          <w:rFonts w:hint="eastAsia"/>
          <w:sz w:val="27"/>
          <w:szCs w:val="27"/>
        </w:rPr>
        <w:t>细菌个体的繁殖方式是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A.有性繁殖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B.菌丝断裂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C.细胞出芽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D.无性二分裂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E.核酸复制</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39</w:t>
      </w:r>
      <w:r>
        <w:rPr>
          <w:rFonts w:hint="eastAsia"/>
        </w:rPr>
        <w:t>.G</w:t>
      </w:r>
      <w:r>
        <w:rPr>
          <w:rFonts w:hint="eastAsia"/>
          <w:vertAlign w:val="superscript"/>
        </w:rPr>
        <w:t>-</w:t>
      </w:r>
      <w:r>
        <w:rPr>
          <w:rFonts w:hint="eastAsia"/>
          <w:sz w:val="27"/>
          <w:szCs w:val="27"/>
        </w:rPr>
        <w:t>菌的细胞壁肽聚糖缺少的成分是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A.聚糖骨架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B.β-1，4糖苷键</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C.四肽侧链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D.五肽交联桥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E.N-乙酰葡糖胺和N-乙酰胞壁酸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40</w:t>
      </w:r>
      <w:r>
        <w:rPr>
          <w:rFonts w:hint="eastAsia"/>
        </w:rPr>
        <w:t>.</w:t>
      </w:r>
      <w:r>
        <w:rPr>
          <w:rFonts w:hint="eastAsia"/>
          <w:sz w:val="27"/>
          <w:szCs w:val="27"/>
        </w:rPr>
        <w:t>下列哪一项是外毒素的特点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A.细菌裂解后释放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B.化学组成为脂多糖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C.毒性较弱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D.革兰阴性菌细胞壁结构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E.可脱毒制成类毒素</w:t>
      </w:r>
    </w:p>
    <w:p w:rsidR="00C77FAC" w:rsidRDefault="00C77FAC" w:rsidP="00C77FAC">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w:t>
      </w:r>
    </w:p>
    <w:tbl>
      <w:tblPr>
        <w:tblW w:w="0" w:type="auto"/>
        <w:tblCellMar>
          <w:left w:w="0" w:type="dxa"/>
          <w:right w:w="0" w:type="dxa"/>
        </w:tblCellMar>
        <w:tblLook w:val="04A0"/>
      </w:tblPr>
      <w:tblGrid>
        <w:gridCol w:w="1327"/>
        <w:gridCol w:w="3614"/>
        <w:gridCol w:w="3581"/>
      </w:tblGrid>
      <w:tr w:rsidR="00C77FAC" w:rsidTr="0088236D">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区别要点</w:t>
            </w:r>
          </w:p>
        </w:tc>
        <w:tc>
          <w:tcPr>
            <w:tcW w:w="4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外毒素</w:t>
            </w:r>
          </w:p>
        </w:tc>
        <w:tc>
          <w:tcPr>
            <w:tcW w:w="4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内毒素</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来源</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革兰氏阳性菌和少数革兰氏阴性菌</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革兰氏阴性菌</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释放方式</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细菌生活状态下释放</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菌体死亡裂解释放</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化学成分</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蛋白质</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脂多糖</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毒性作用</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强，具有选择性特异毒性作用</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较弱，引起发热、休克等全身反应</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稳定性</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不稳定，60～80℃，30分钟被破坏</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耐热，经160℃2～4小时才被破坏</w:t>
            </w:r>
          </w:p>
        </w:tc>
      </w:tr>
      <w:tr w:rsidR="00C77FAC" w:rsidTr="0088236D">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抗原性</w:t>
            </w:r>
          </w:p>
        </w:tc>
        <w:tc>
          <w:tcPr>
            <w:tcW w:w="4660"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强，经甲醛处理可脱毒成类毒素</w:t>
            </w:r>
          </w:p>
        </w:tc>
        <w:tc>
          <w:tcPr>
            <w:tcW w:w="4661" w:type="dxa"/>
            <w:tcBorders>
              <w:top w:val="nil"/>
              <w:left w:val="nil"/>
              <w:bottom w:val="single" w:sz="8" w:space="0" w:color="auto"/>
              <w:right w:val="single" w:sz="8" w:space="0" w:color="auto"/>
            </w:tcBorders>
            <w:tcMar>
              <w:top w:w="0" w:type="dxa"/>
              <w:left w:w="108" w:type="dxa"/>
              <w:bottom w:w="0" w:type="dxa"/>
              <w:right w:w="108" w:type="dxa"/>
            </w:tcMar>
            <w:hideMark/>
          </w:tcPr>
          <w:p w:rsidR="00C77FAC" w:rsidRDefault="00C77FAC" w:rsidP="0088236D">
            <w:pPr>
              <w:pStyle w:val="a5"/>
              <w:jc w:val="center"/>
            </w:pPr>
            <w:r>
              <w:rPr>
                <w:rFonts w:hint="eastAsia"/>
              </w:rPr>
              <w:t>弱，经甲醛处理不形成类毒素</w:t>
            </w:r>
          </w:p>
        </w:tc>
      </w:tr>
    </w:tbl>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41</w:t>
      </w:r>
      <w:r>
        <w:rPr>
          <w:rFonts w:hint="eastAsia"/>
        </w:rPr>
        <w:t>.</w:t>
      </w:r>
      <w:r>
        <w:rPr>
          <w:rFonts w:hint="eastAsia"/>
          <w:sz w:val="27"/>
          <w:szCs w:val="27"/>
        </w:rPr>
        <w:t>皮上划痕人用炭疽活疫苗属于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A.亚单位疫苗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B.联合疫苗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C.类毒素疫苗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D.细菌灭活疫苗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E.细菌减毒活疫苗</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42</w:t>
      </w:r>
      <w:r>
        <w:rPr>
          <w:rFonts w:hint="eastAsia"/>
        </w:rPr>
        <w:t>.</w:t>
      </w:r>
      <w:r>
        <w:rPr>
          <w:rFonts w:hint="eastAsia"/>
          <w:sz w:val="27"/>
          <w:szCs w:val="27"/>
        </w:rPr>
        <w:t>高压蒸气灭菌法通常在1.05kg/cm</w:t>
      </w:r>
      <w:r>
        <w:rPr>
          <w:rFonts w:hint="eastAsia"/>
          <w:sz w:val="27"/>
          <w:szCs w:val="27"/>
          <w:vertAlign w:val="superscript"/>
        </w:rPr>
        <w:t>2</w:t>
      </w:r>
      <w:r>
        <w:rPr>
          <w:rFonts w:hint="eastAsia"/>
          <w:sz w:val="27"/>
          <w:szCs w:val="27"/>
        </w:rPr>
        <w:t>的压力下维持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A.5分钟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B.10分钟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C.15～20分钟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D.30分钟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E.60分钟</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43</w:t>
      </w:r>
      <w:r>
        <w:rPr>
          <w:rFonts w:hint="eastAsia"/>
        </w:rPr>
        <w:t>.</w:t>
      </w:r>
      <w:r>
        <w:rPr>
          <w:rFonts w:hint="eastAsia"/>
          <w:sz w:val="27"/>
          <w:szCs w:val="27"/>
        </w:rPr>
        <w:t>临床常见的Ⅳ型超敏反应性疾病的是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A.接触性皮炎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B.新生儿溶血症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C.类风湿关节炎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D.呼吸道过敏反应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E.药物过敏性血细胞减少症</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44</w:t>
      </w:r>
      <w:r>
        <w:rPr>
          <w:rFonts w:hint="eastAsia"/>
        </w:rPr>
        <w:t>.</w:t>
      </w:r>
      <w:r>
        <w:rPr>
          <w:rFonts w:hint="eastAsia"/>
          <w:sz w:val="27"/>
          <w:szCs w:val="27"/>
        </w:rPr>
        <w:t>免疫细胞包括</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A.淋巴细胞系、单核-巨噬细胞系、粒细胞系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B.淋巴细胞系、单核-巨噬细胞系、红细胞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C.淋巴细胞系、单核-巨噬细胞系、粒细胞系、红细胞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D.淋巴细胞系、粒细胞系、血小板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E.干细胞系、淋巴细胞系、单核-巨噬细胞系、粒细胞系、红细胞、血小板</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45</w:t>
      </w:r>
      <w:r>
        <w:rPr>
          <w:rFonts w:hint="eastAsia"/>
        </w:rPr>
        <w:t>.HLA</w:t>
      </w:r>
      <w:r>
        <w:rPr>
          <w:rFonts w:hint="eastAsia"/>
          <w:sz w:val="27"/>
          <w:szCs w:val="27"/>
        </w:rPr>
        <w:t>分子多态性部位是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A.跨膜区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B.肽结合区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C.Ig样区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D.胞质区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E.以上均不是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46</w:t>
      </w:r>
      <w:r>
        <w:rPr>
          <w:rFonts w:hint="eastAsia"/>
        </w:rPr>
        <w:t>.</w:t>
      </w:r>
      <w:r>
        <w:rPr>
          <w:rFonts w:hint="eastAsia"/>
          <w:sz w:val="27"/>
          <w:szCs w:val="27"/>
        </w:rPr>
        <w:t>经典途径中，激活补体能力最强的免疫球蛋白是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A.IgG</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B.IgE</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C.IgA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D.IgM</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E.IgD</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47</w:t>
      </w:r>
      <w:r>
        <w:rPr>
          <w:rFonts w:hint="eastAsia"/>
        </w:rPr>
        <w:t>.</w:t>
      </w:r>
      <w:r>
        <w:rPr>
          <w:rFonts w:hint="eastAsia"/>
          <w:sz w:val="27"/>
          <w:szCs w:val="27"/>
        </w:rPr>
        <w:t>关于超抗原的性质，哪项错误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A.无严格的MHC限制性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B.无需APC加工可直接刺激T细胞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C.与MHCⅡ分子的非多态区结合</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D.参与某些病理生理过程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E.一种超抗原只可活化少数T细胞克隆</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48</w:t>
      </w:r>
      <w:r>
        <w:rPr>
          <w:rFonts w:hint="eastAsia"/>
        </w:rPr>
        <w:t>.</w:t>
      </w:r>
      <w:r>
        <w:rPr>
          <w:rFonts w:hint="eastAsia"/>
          <w:sz w:val="27"/>
          <w:szCs w:val="27"/>
        </w:rPr>
        <w:t>下列哪一项不属于抗体的效应功能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A.中和病毒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B.调理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C.激活补体裂解细胞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D.产生ADCC和变态反应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E.抗细胞内细菌感染</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49</w:t>
      </w:r>
      <w:r>
        <w:rPr>
          <w:rFonts w:hint="eastAsia"/>
        </w:rPr>
        <w:t>.</w:t>
      </w:r>
      <w:r>
        <w:rPr>
          <w:rFonts w:hint="eastAsia"/>
          <w:sz w:val="27"/>
          <w:szCs w:val="27"/>
        </w:rPr>
        <w:t>关于抗毒素的使用，错误的是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A.可作为免疫增强剂给儿童多次注射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B.治疗时要早期足量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C.可能发生过敏反应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D.对过敏机体应采取脱敏疗法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E.只能用于紧急预防或治疗</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50</w:t>
      </w:r>
      <w:r>
        <w:rPr>
          <w:rFonts w:hint="eastAsia"/>
        </w:rPr>
        <w:t>.</w:t>
      </w:r>
      <w:r>
        <w:rPr>
          <w:rFonts w:hint="eastAsia"/>
          <w:sz w:val="27"/>
          <w:szCs w:val="27"/>
        </w:rPr>
        <w:t>采用抗体检测蛋白质的分子量和抗原特异性的方法是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A.酶免疫</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B.免疫印迹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C.免疫电镜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D.免疫沉淀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E.放射免疫</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51</w:t>
      </w:r>
      <w:r>
        <w:rPr>
          <w:rFonts w:hint="eastAsia"/>
        </w:rPr>
        <w:t>.</w:t>
      </w:r>
      <w:r>
        <w:rPr>
          <w:rFonts w:hint="eastAsia"/>
          <w:sz w:val="27"/>
          <w:szCs w:val="27"/>
        </w:rPr>
        <w:t>成熟DC最重要的功能是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A.摄取抗原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B.维持和诱导免疫耐受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C.免疫调节作用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D.抗原递呈与免疫激活作用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E.加工抗原</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52</w:t>
      </w:r>
      <w:r>
        <w:rPr>
          <w:rFonts w:hint="eastAsia"/>
        </w:rPr>
        <w:t>.</w:t>
      </w:r>
      <w:r>
        <w:rPr>
          <w:rFonts w:hint="eastAsia"/>
          <w:sz w:val="27"/>
          <w:szCs w:val="27"/>
        </w:rPr>
        <w:t>免疫系统的三大功能为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A.免疫防御、免疫应答、免疫记忆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B.免疫应答、免疫记忆、免疫监视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C.免疫防御、免疫记忆、免疫监视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D.免疫应答、免疫监视、免疫自身稳定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E.免疫防御、免疫监视、免疫自身稳定</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53</w:t>
      </w:r>
      <w:r>
        <w:rPr>
          <w:rFonts w:hint="eastAsia"/>
        </w:rPr>
        <w:t>.</w:t>
      </w:r>
      <w:r>
        <w:rPr>
          <w:rFonts w:hint="eastAsia"/>
          <w:sz w:val="27"/>
          <w:szCs w:val="27"/>
        </w:rPr>
        <w:t>对怀疑为结肠癌的患者应检测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A.抗核抗体</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B.AFP</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C.CEA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D.IgG</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E.IL-4</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54</w:t>
      </w:r>
      <w:r>
        <w:rPr>
          <w:rFonts w:hint="eastAsia"/>
        </w:rPr>
        <w:t>.NK</w:t>
      </w:r>
      <w:r>
        <w:rPr>
          <w:rFonts w:hint="eastAsia"/>
          <w:sz w:val="27"/>
          <w:szCs w:val="27"/>
        </w:rPr>
        <w:t>细胞不具备的生物学功能是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A.非特异杀伤肿瘤靶细胞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B.非特异杀伤某些病毒感染的靶细胞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C.通过ADCC作用杀伤肿瘤和病毒感染的靶细胞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D.通过释放穿孔素杀伤肿瘤靶细胞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E.通过释放蛋白水解酶杀伤病毒感染的靶细胞</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55</w:t>
      </w:r>
      <w:r>
        <w:rPr>
          <w:rFonts w:hint="eastAsia"/>
        </w:rPr>
        <w:t>.</w:t>
      </w:r>
      <w:r>
        <w:rPr>
          <w:rFonts w:hint="eastAsia"/>
          <w:sz w:val="27"/>
          <w:szCs w:val="27"/>
        </w:rPr>
        <w:t>不属于自身免疫性疾病发生诱因的是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A.隐蔽抗原释放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B.自身抗原发生改变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C.遗传相关因素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D.T细胞缺陷</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E.免疫调节异常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56</w:t>
      </w:r>
      <w:r>
        <w:rPr>
          <w:rFonts w:hint="eastAsia"/>
        </w:rPr>
        <w:t>.</w:t>
      </w:r>
      <w:r>
        <w:rPr>
          <w:rFonts w:hint="eastAsia"/>
          <w:sz w:val="27"/>
          <w:szCs w:val="27"/>
        </w:rPr>
        <w:t>耳、肾毒性最低的氨基糖苷类药物是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A.卡那霉素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B.庆大霉素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C.西索米星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D.奈替米星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E.新霉素</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57</w:t>
      </w:r>
      <w:r>
        <w:rPr>
          <w:rFonts w:hint="eastAsia"/>
        </w:rPr>
        <w:t>.</w:t>
      </w:r>
      <w:r>
        <w:rPr>
          <w:rFonts w:hint="eastAsia"/>
          <w:sz w:val="27"/>
          <w:szCs w:val="27"/>
        </w:rPr>
        <w:t>丙咪嗪治疗抑郁症的机制是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A.阻断NA、5-HT在神经末梢的再摄取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B.阻断中脑-边缘系统和中脑-皮层系统的D</w:t>
      </w:r>
      <w:r>
        <w:rPr>
          <w:rFonts w:hint="eastAsia"/>
          <w:sz w:val="27"/>
          <w:szCs w:val="27"/>
          <w:vertAlign w:val="subscript"/>
        </w:rPr>
        <w:t>2</w:t>
      </w:r>
      <w:r>
        <w:rPr>
          <w:rFonts w:hint="eastAsia"/>
          <w:sz w:val="27"/>
          <w:szCs w:val="27"/>
        </w:rPr>
        <w:t>样受体</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C.阻断肾上腺素α受体和M胆碱受体</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D.阻滞Na</w:t>
      </w:r>
      <w:r>
        <w:rPr>
          <w:rFonts w:hint="eastAsia"/>
          <w:sz w:val="27"/>
          <w:szCs w:val="27"/>
          <w:vertAlign w:val="superscript"/>
        </w:rPr>
        <w:t>+</w:t>
      </w:r>
      <w:r>
        <w:rPr>
          <w:rFonts w:hint="eastAsia"/>
          <w:sz w:val="27"/>
          <w:szCs w:val="27"/>
        </w:rPr>
        <w:t>通道</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E.阻断血管平滑肌α</w:t>
      </w:r>
      <w:r>
        <w:rPr>
          <w:rFonts w:hint="eastAsia"/>
          <w:sz w:val="27"/>
          <w:szCs w:val="27"/>
          <w:vertAlign w:val="subscript"/>
        </w:rPr>
        <w:t>1</w:t>
      </w:r>
      <w:r>
        <w:rPr>
          <w:rFonts w:hint="eastAsia"/>
          <w:sz w:val="27"/>
          <w:szCs w:val="27"/>
        </w:rPr>
        <w:t>受体</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58</w:t>
      </w:r>
      <w:r>
        <w:rPr>
          <w:rFonts w:hint="eastAsia"/>
        </w:rPr>
        <w:t>.</w:t>
      </w:r>
      <w:r>
        <w:rPr>
          <w:rFonts w:hint="eastAsia"/>
          <w:sz w:val="27"/>
          <w:szCs w:val="27"/>
        </w:rPr>
        <w:t>选择性钙离子通道阻滞剂是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A.氟桂嗪</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B.普尼拉明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C.派克昔林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D.硝苯地平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E.桂利嗪</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59</w:t>
      </w:r>
      <w:r>
        <w:rPr>
          <w:rFonts w:hint="eastAsia"/>
        </w:rPr>
        <w:t>.</w:t>
      </w:r>
      <w:r>
        <w:rPr>
          <w:rFonts w:hint="eastAsia"/>
          <w:sz w:val="27"/>
          <w:szCs w:val="27"/>
        </w:rPr>
        <w:t>不用于治疗风湿性关节炎的药物是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A.阿司匹林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B.对乙酰氨基酚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C.羟基保泰松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D.吲哚美辛</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E.舒林酸</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60</w:t>
      </w:r>
      <w:r>
        <w:rPr>
          <w:rFonts w:hint="eastAsia"/>
        </w:rPr>
        <w:t>.</w:t>
      </w:r>
      <w:r>
        <w:rPr>
          <w:rFonts w:hint="eastAsia"/>
          <w:sz w:val="27"/>
          <w:szCs w:val="27"/>
        </w:rPr>
        <w:t>普鲁卡因穿透力较弱，不宜用于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A.表面麻醉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B.阻滞麻醉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C.蛛网膜下腔麻醉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D.硬膜外腔麻醉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E.浸润麻醉</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61</w:t>
      </w:r>
      <w:r>
        <w:rPr>
          <w:rFonts w:hint="eastAsia"/>
        </w:rPr>
        <w:t>.</w:t>
      </w:r>
      <w:r>
        <w:rPr>
          <w:rFonts w:hint="eastAsia"/>
          <w:sz w:val="27"/>
          <w:szCs w:val="27"/>
        </w:rPr>
        <w:t>可出现横纹肌溶解症不良反应的药物为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A.他汀类药物</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B.贝特类药物</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C.钙拮抗药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D.β肾上腺素受体阻断药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E.抗贫血药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62</w:t>
      </w:r>
      <w:r>
        <w:rPr>
          <w:rFonts w:hint="eastAsia"/>
        </w:rPr>
        <w:t>.</w:t>
      </w:r>
      <w:r>
        <w:rPr>
          <w:rFonts w:hint="eastAsia"/>
          <w:sz w:val="27"/>
          <w:szCs w:val="27"/>
        </w:rPr>
        <w:t>轻度高血压患者伴有水肿应选用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A.可乐定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B.硝苯地平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C.氢氯噻嗪</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D.卡托普利</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E.哌唑嗪</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63</w:t>
      </w:r>
      <w:r>
        <w:rPr>
          <w:rFonts w:hint="eastAsia"/>
        </w:rPr>
        <w:t>.</w:t>
      </w:r>
      <w:r>
        <w:rPr>
          <w:rFonts w:hint="eastAsia"/>
          <w:sz w:val="27"/>
          <w:szCs w:val="27"/>
        </w:rPr>
        <w:t>强心苷治疗心房纤颤的机制是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A.缩短心房的有效不应期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B.降低普肯耶纤维的自律性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C.抑制心房的异位起搏点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D.减慢房室传导</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E.抑制窦房结</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64</w:t>
      </w:r>
      <w:r>
        <w:rPr>
          <w:rFonts w:hint="eastAsia"/>
        </w:rPr>
        <w:t>.</w:t>
      </w:r>
      <w:r>
        <w:rPr>
          <w:rFonts w:hint="eastAsia"/>
          <w:sz w:val="27"/>
          <w:szCs w:val="27"/>
        </w:rPr>
        <w:t>可单独用于轻度高血压患者的药物是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A.呋喃苯胺酸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B.依他尼酸</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C.布美他尼</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D.氢氯噻嗪</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E.速尿</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65</w:t>
      </w:r>
      <w:r>
        <w:rPr>
          <w:rFonts w:hint="eastAsia"/>
        </w:rPr>
        <w:t>.</w:t>
      </w:r>
      <w:r>
        <w:rPr>
          <w:rFonts w:hint="eastAsia"/>
          <w:sz w:val="27"/>
          <w:szCs w:val="27"/>
        </w:rPr>
        <w:t>去甲肾上腺素的禁忌症中除外的是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A.高血压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B.器质性心脏病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C.少尿、无尿、微循环障碍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D.急性心梗引起的低血压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E.孕妇</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66</w:t>
      </w:r>
      <w:r>
        <w:rPr>
          <w:rFonts w:hint="eastAsia"/>
        </w:rPr>
        <w:t>.</w:t>
      </w:r>
      <w:r>
        <w:rPr>
          <w:rFonts w:hint="eastAsia"/>
          <w:sz w:val="27"/>
          <w:szCs w:val="27"/>
        </w:rPr>
        <w:t>影响生物利用度较大的因素是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A.给药次数</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B.给药时间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C.给药剂量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D.给药途径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E.年龄</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67</w:t>
      </w:r>
      <w:r>
        <w:rPr>
          <w:rFonts w:hint="eastAsia"/>
        </w:rPr>
        <w:t>.</w:t>
      </w:r>
      <w:r>
        <w:rPr>
          <w:rFonts w:hint="eastAsia"/>
          <w:sz w:val="27"/>
          <w:szCs w:val="27"/>
        </w:rPr>
        <w:t>对切除胰腺或重度糖尿病患者无效的降糖药为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A.阿卡波糖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B.格列齐特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C.甲福明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D.苯乙福明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E.珠蛋白锌胰岛素</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68</w:t>
      </w:r>
      <w:r>
        <w:rPr>
          <w:rFonts w:hint="eastAsia"/>
        </w:rPr>
        <w:t>.</w:t>
      </w:r>
      <w:r>
        <w:rPr>
          <w:rFonts w:hint="eastAsia"/>
          <w:sz w:val="27"/>
          <w:szCs w:val="27"/>
        </w:rPr>
        <w:t>新斯的明的哪项药理作用最强大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A.对心脏的抑制作用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B.促进腺体分泌作用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C.对眼睛的作用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D.对中枢神经的作用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E.骨骼肌兴奋作用</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69</w:t>
      </w:r>
      <w:r>
        <w:rPr>
          <w:rFonts w:hint="eastAsia"/>
        </w:rPr>
        <w:t>.</w:t>
      </w:r>
      <w:r>
        <w:rPr>
          <w:rFonts w:hint="eastAsia"/>
          <w:sz w:val="27"/>
          <w:szCs w:val="27"/>
        </w:rPr>
        <w:t>治疗鼻塞疗效较好的药物是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A.咪唑斯汀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B.雷尼替丁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C.苯海拉明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D.沙丁胺醇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E.氨茶碱</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70</w:t>
      </w:r>
      <w:r>
        <w:rPr>
          <w:rFonts w:hint="eastAsia"/>
        </w:rPr>
        <w:t>.</w:t>
      </w:r>
      <w:r>
        <w:rPr>
          <w:rFonts w:hint="eastAsia"/>
          <w:sz w:val="27"/>
          <w:szCs w:val="27"/>
        </w:rPr>
        <w:t>哪种药物对抗肝素过量的自发性出血最有效</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A.维生素K</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B.维生素C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C.垂体后叶素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D.鱼精蛋白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E.右旋糖酐</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71</w:t>
      </w:r>
      <w:r>
        <w:rPr>
          <w:rFonts w:hint="eastAsia"/>
        </w:rPr>
        <w:t>.</w:t>
      </w:r>
      <w:r>
        <w:rPr>
          <w:rFonts w:hint="eastAsia"/>
          <w:sz w:val="27"/>
          <w:szCs w:val="27"/>
        </w:rPr>
        <w:t>下列不属于心理测量标准化要求的内容是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A.有固定施测条件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B.标准的指导语</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C.统一的记分方法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D.符合实际情况</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E.使用标准化工具</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72</w:t>
      </w:r>
      <w:r>
        <w:rPr>
          <w:rFonts w:hint="eastAsia"/>
        </w:rPr>
        <w:t>.</w:t>
      </w:r>
      <w:r>
        <w:rPr>
          <w:rFonts w:hint="eastAsia"/>
          <w:sz w:val="27"/>
          <w:szCs w:val="27"/>
        </w:rPr>
        <w:t>心理测量工具好坏的最基本标志是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A.常模</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B.信度和效度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C.代表性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D.标准化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E.以上都不是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lastRenderedPageBreak/>
        <w:t>73</w:t>
      </w:r>
      <w:r>
        <w:rPr>
          <w:rFonts w:hint="eastAsia"/>
        </w:rPr>
        <w:t>.</w:t>
      </w:r>
      <w:r>
        <w:rPr>
          <w:rFonts w:hint="eastAsia"/>
          <w:sz w:val="27"/>
          <w:szCs w:val="27"/>
        </w:rPr>
        <w:t>比较完整的心理健康概念是指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A.十全十美的心理状态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B.适应环境和适应自我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C.没有疾病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D.适应自我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E.适应环境</w:t>
      </w:r>
    </w:p>
    <w:p w:rsidR="00C77FAC" w:rsidRDefault="00C77FAC" w:rsidP="00C77FAC">
      <w:pPr>
        <w:rPr>
          <w:rFonts w:hint="eastAsia"/>
        </w:rPr>
      </w:pPr>
    </w:p>
    <w:p w:rsidR="00C77FAC" w:rsidRDefault="00C77FAC" w:rsidP="00C77FAC">
      <w:pPr>
        <w:rPr>
          <w:rFonts w:hint="eastAsia"/>
        </w:rPr>
      </w:pPr>
      <w:r>
        <w:rPr>
          <w:rFonts w:hint="eastAsia"/>
          <w:sz w:val="27"/>
          <w:szCs w:val="27"/>
        </w:rPr>
        <w:t>74</w:t>
      </w:r>
      <w:r>
        <w:rPr>
          <w:rFonts w:hint="eastAsia"/>
        </w:rPr>
        <w:t>.“心理障碍源于错误的学习”。持这种观点的学派是</w:t>
      </w:r>
    </w:p>
    <w:p w:rsidR="00C77FAC" w:rsidRDefault="00C77FAC" w:rsidP="00C77FAC">
      <w:pPr>
        <w:pStyle w:val="a5"/>
        <w:spacing w:before="0" w:beforeAutospacing="0" w:after="0" w:afterAutospacing="0" w:line="300" w:lineRule="atLeast"/>
        <w:rPr>
          <w:rFonts w:hint="eastAsia"/>
          <w:sz w:val="27"/>
          <w:szCs w:val="27"/>
        </w:rPr>
      </w:pPr>
      <w:r>
        <w:rPr>
          <w:rFonts w:hint="eastAsia"/>
        </w:rPr>
        <w:t>A.</w:t>
      </w:r>
      <w:r>
        <w:rPr>
          <w:rFonts w:hint="eastAsia"/>
          <w:sz w:val="27"/>
          <w:szCs w:val="27"/>
        </w:rPr>
        <w:t>精神分析学派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B.心理生理学派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C.行为主义学派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D.人本主义学派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E.认知学派</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75</w:t>
      </w:r>
      <w:r>
        <w:rPr>
          <w:rFonts w:hint="eastAsia"/>
        </w:rPr>
        <w:t>.</w:t>
      </w:r>
      <w:r>
        <w:rPr>
          <w:rFonts w:hint="eastAsia"/>
          <w:sz w:val="27"/>
          <w:szCs w:val="27"/>
        </w:rPr>
        <w:t>下列不能进行心理治疗的疾病是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A.高血压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B.焦虑性神经症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C.儿童多动症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D.肺炎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E.恢复期精神分裂症</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76</w:t>
      </w:r>
      <w:r>
        <w:rPr>
          <w:rFonts w:hint="eastAsia"/>
        </w:rPr>
        <w:t>.</w:t>
      </w:r>
      <w:r>
        <w:rPr>
          <w:rFonts w:hint="eastAsia"/>
          <w:sz w:val="27"/>
          <w:szCs w:val="27"/>
        </w:rPr>
        <w:t>人本主义疗法有以下特点，但应除外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A.以询者为中心</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B.放松训练</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C.把心理治疗看成一个转变过程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D.非指令性治疗的技巧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E.言语操作性条件试验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77</w:t>
      </w:r>
      <w:r>
        <w:rPr>
          <w:rFonts w:hint="eastAsia"/>
        </w:rPr>
        <w:t>.</w:t>
      </w:r>
      <w:r>
        <w:rPr>
          <w:rFonts w:hint="eastAsia"/>
          <w:sz w:val="27"/>
          <w:szCs w:val="27"/>
        </w:rPr>
        <w:t>下列疾病中，不属于心身疾病的是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A.十二指肠溃疡</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B.抑郁症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C.癌症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D.糖尿病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E.支气管哮喘</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78</w:t>
      </w:r>
      <w:r>
        <w:rPr>
          <w:rFonts w:hint="eastAsia"/>
        </w:rPr>
        <w:t>.</w:t>
      </w:r>
      <w:r>
        <w:rPr>
          <w:rFonts w:hint="eastAsia"/>
          <w:sz w:val="27"/>
          <w:szCs w:val="27"/>
        </w:rPr>
        <w:t>医生对病人缺乏同情和责任感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A.医患隔离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B.医患对立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C.医患交往信息少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D.医患交往障碍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E.医患冲突</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79</w:t>
      </w:r>
      <w:r>
        <w:rPr>
          <w:rFonts w:hint="eastAsia"/>
        </w:rPr>
        <w:t>.</w:t>
      </w:r>
      <w:r>
        <w:rPr>
          <w:rFonts w:hint="eastAsia"/>
          <w:sz w:val="27"/>
          <w:szCs w:val="27"/>
        </w:rPr>
        <w:t>科学心理学诞生的标志是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A.希波克拉底提出气质的体液学说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B.弗洛伊德提出精神分析理论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C.冯特建立世界上一个心理学实验室</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D.詹姆斯等人提出新心理学理论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E.巴甫洛夫经典条件反射的建立</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80</w:t>
      </w:r>
      <w:r>
        <w:rPr>
          <w:rFonts w:hint="eastAsia"/>
        </w:rPr>
        <w:t>.</w:t>
      </w:r>
      <w:r>
        <w:rPr>
          <w:rFonts w:hint="eastAsia"/>
          <w:sz w:val="27"/>
          <w:szCs w:val="27"/>
        </w:rPr>
        <w:t>医学心理学的研究对象为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A.人类行为的科学发展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B.疾病的发生发展的规律</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C.心理卫生运动迅速推广</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D.心理活动的规律的学科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E.针对人的疾病和健康</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81</w:t>
      </w:r>
      <w:r>
        <w:rPr>
          <w:rFonts w:hint="eastAsia"/>
        </w:rPr>
        <w:t>.</w:t>
      </w:r>
      <w:r>
        <w:rPr>
          <w:rFonts w:hint="eastAsia"/>
          <w:sz w:val="27"/>
          <w:szCs w:val="27"/>
        </w:rPr>
        <w:t>突发公共卫生事件不具有的特点是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A.突发性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B.公共性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C.条件性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D.危害性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E.复杂性</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82</w:t>
      </w:r>
      <w:r>
        <w:rPr>
          <w:rFonts w:hint="eastAsia"/>
        </w:rPr>
        <w:t>.</w:t>
      </w:r>
      <w:r>
        <w:rPr>
          <w:rFonts w:hint="eastAsia"/>
          <w:sz w:val="27"/>
          <w:szCs w:val="27"/>
        </w:rPr>
        <w:t>尊重病人自主性或决定，在病人坚持己见时，可能要求医生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A.放弃自己的责任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B.听命于患者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C.无需具体分析</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D.必要时限制病人自主性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E.不伤害患者</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83</w:t>
      </w:r>
      <w:r>
        <w:rPr>
          <w:rFonts w:hint="eastAsia"/>
        </w:rPr>
        <w:t>.</w:t>
      </w:r>
      <w:r>
        <w:rPr>
          <w:rFonts w:hint="eastAsia"/>
          <w:sz w:val="27"/>
          <w:szCs w:val="27"/>
        </w:rPr>
        <w:t>关于脑死亡的哈佛标准有四个具体基本标准。下列中不属于这四个具体基本标准的是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A.大脑皮层功能不可逆丧失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B.对外部刺激和内部需要无接受性和反应性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C.自主的肌肉运动和自主的呼吸消失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D.诱导反射消失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E.脑电图示脑电波平直</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84</w:t>
      </w:r>
      <w:r>
        <w:rPr>
          <w:rFonts w:hint="eastAsia"/>
        </w:rPr>
        <w:t>.</w:t>
      </w:r>
      <w:r>
        <w:rPr>
          <w:rFonts w:hint="eastAsia"/>
          <w:sz w:val="27"/>
          <w:szCs w:val="27"/>
        </w:rPr>
        <w:t>由于伦理方面的原因，目前尚未在人类身上成为现实的辅助生殖技术是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A.代孕技术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B.无性生殖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C.异源人工授精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D.同源人工授精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E.体外受精</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85</w:t>
      </w:r>
      <w:r>
        <w:rPr>
          <w:rFonts w:hint="eastAsia"/>
        </w:rPr>
        <w:t>.</w:t>
      </w:r>
      <w:r>
        <w:rPr>
          <w:rFonts w:hint="eastAsia"/>
          <w:sz w:val="27"/>
          <w:szCs w:val="27"/>
        </w:rPr>
        <w:t>在医患交往中，强调维护患者权益取决于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A.患者在信托关系中居于弱势地位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B.患者在信托关系中有明确要求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C.患者在信托关系中居于强者地位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D.医师对患者的承诺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E.医师对患者的关心</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86</w:t>
      </w:r>
      <w:r>
        <w:rPr>
          <w:rFonts w:hint="eastAsia"/>
        </w:rPr>
        <w:t>.</w:t>
      </w:r>
      <w:r>
        <w:rPr>
          <w:rFonts w:hint="eastAsia"/>
          <w:sz w:val="27"/>
          <w:szCs w:val="27"/>
        </w:rPr>
        <w:t>关于医德评价，错误的是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A.医德评价的主体有两种：他人和自己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B.进行医德评价的标准依据每个人不同而不同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C.医德评价是医德原则和规范转化为医务人员行为的中介和桥梁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D.进行医德评价不能只看行为的客观效果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E.医德评价的方式有社会舆论、内心信念和传统习俗</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87</w:t>
      </w:r>
      <w:r>
        <w:rPr>
          <w:rFonts w:hint="eastAsia"/>
        </w:rPr>
        <w:t>.</w:t>
      </w:r>
      <w:r>
        <w:rPr>
          <w:rFonts w:hint="eastAsia"/>
          <w:sz w:val="27"/>
          <w:szCs w:val="27"/>
        </w:rPr>
        <w:t>维护受试者利益，可通过以下方式予以保障，除外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A.以动物实验为基础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B.实验中有专家参与或指导</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C.对受试者做到知情同意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D.实验中若出现严重的可能危害受试者利益的情况发生，在不影响实验继续的前提下，要立即采取措施以减轻对受试者的伤害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E.实验中若出现严重危害受试者利益的情况发生，要马上中止实验</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88</w:t>
      </w:r>
      <w:r>
        <w:rPr>
          <w:rFonts w:hint="eastAsia"/>
        </w:rPr>
        <w:t>.</w:t>
      </w:r>
      <w:r>
        <w:rPr>
          <w:rFonts w:hint="eastAsia"/>
          <w:sz w:val="27"/>
          <w:szCs w:val="27"/>
        </w:rPr>
        <w:t>关于不伤害原则，正确的是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A.此原则是绝对的、最基本的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B.临床中存在的很多对患者造成伤害的情况，有些是可以避免的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C.对患者的不伤害，只是指生理上的不伤害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D.对患者的不伤害，是指对患者心理的不伤害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E.如果不伤害原则与其他原则冲突，应该以满足不伤害原则为最终选择</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89</w:t>
      </w:r>
      <w:r>
        <w:rPr>
          <w:rFonts w:hint="eastAsia"/>
        </w:rPr>
        <w:t>.</w:t>
      </w:r>
      <w:r>
        <w:rPr>
          <w:rFonts w:hint="eastAsia"/>
          <w:sz w:val="27"/>
          <w:szCs w:val="27"/>
        </w:rPr>
        <w:t>临床治疗伦理决策思考问题的角度是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A.医学心理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B.医学伦理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C.临床治疗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D.身心健康</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E.患者利益</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90</w:t>
      </w:r>
      <w:r>
        <w:rPr>
          <w:rFonts w:hint="eastAsia"/>
        </w:rPr>
        <w:t>.</w:t>
      </w:r>
      <w:r>
        <w:rPr>
          <w:rFonts w:hint="eastAsia"/>
          <w:sz w:val="27"/>
          <w:szCs w:val="27"/>
        </w:rPr>
        <w:t>《公共场所卫生管理条例》规定了公共场所有关环境和条件必须符合国家卫生标准和要求。下列各项中，条例中没有规定的是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A.空气、微小气候（温度、湿度、风速）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B.室内空间大小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C.采光、照明及噪声</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D.水质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E.顾客用具和卫生设施</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91</w:t>
      </w:r>
      <w:r>
        <w:rPr>
          <w:rFonts w:hint="eastAsia"/>
        </w:rPr>
        <w:t>.</w:t>
      </w:r>
      <w:r>
        <w:rPr>
          <w:rFonts w:hint="eastAsia"/>
          <w:sz w:val="27"/>
          <w:szCs w:val="27"/>
        </w:rPr>
        <w:t>《精神卫生法》规定，能够为精神障碍患者提供康复的场所和条件的机构是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A.患者自己家庭</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B.患者旁系亲属家庭</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C.社区康复机构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D.省级精神类医院</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E.当地儿童福利院</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92</w:t>
      </w:r>
      <w:r>
        <w:rPr>
          <w:rFonts w:hint="eastAsia"/>
        </w:rPr>
        <w:t>.</w:t>
      </w:r>
      <w:r>
        <w:rPr>
          <w:rFonts w:hint="eastAsia"/>
          <w:sz w:val="27"/>
          <w:szCs w:val="27"/>
        </w:rPr>
        <w:t>下列必须符合国务院卫生行政部门制定的营养、卫生标准的是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A.专供婴幼儿的主、辅食品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B.食品容器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C.用于清洗食品用工具的洗涤剂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D.用于食品用设备的消毒剂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E.食品添加剂</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93</w:t>
      </w:r>
      <w:r>
        <w:rPr>
          <w:rFonts w:hint="eastAsia"/>
        </w:rPr>
        <w:t>.</w:t>
      </w:r>
      <w:r>
        <w:rPr>
          <w:rFonts w:hint="eastAsia"/>
          <w:sz w:val="27"/>
          <w:szCs w:val="27"/>
        </w:rPr>
        <w:t>饮食业与集体食堂经常性卫生监督内容不包括</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A.查《卫生许可证》和《健康证》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B.食品生产经营场所是否远离污染源</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C.原料卫生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D.销售卫生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E.从业人员个人卫生</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94</w:t>
      </w:r>
      <w:r>
        <w:rPr>
          <w:rFonts w:hint="eastAsia"/>
        </w:rPr>
        <w:t>.</w:t>
      </w:r>
      <w:r>
        <w:rPr>
          <w:rFonts w:hint="eastAsia"/>
          <w:sz w:val="27"/>
          <w:szCs w:val="27"/>
        </w:rPr>
        <w:t>突发公共卫生事件应急工作，应当遵循的方针是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A.预防为主，常备不懈</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B.统一领导，分级负责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C.预防为主，常备不懈，反应及时，措施果断，依靠科学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D.统一领导，分级负责，依靠科学，加强合作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E.统一领导，分级负责，反应及时，措施果断，依靠科学，加强合作</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lastRenderedPageBreak/>
        <w:t>95</w:t>
      </w:r>
      <w:r>
        <w:rPr>
          <w:rFonts w:hint="eastAsia"/>
        </w:rPr>
        <w:t>.</w:t>
      </w:r>
      <w:r>
        <w:rPr>
          <w:rFonts w:hint="eastAsia"/>
          <w:sz w:val="27"/>
          <w:szCs w:val="27"/>
        </w:rPr>
        <w:t>《学校卫生工作条例》规定，县以上卫生行政部门对学校卫生工作行使监督职权。下列不属于其监督职责的是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A.对新建校舍的选址实行卫生监督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B.对学校内影响学生健康的环境卫生实行卫生监督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C.对学校内传染病防治工作实行卫生监督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D.制定学生常见病、传染病、地方病的防治计划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E.对学生使用的娱乐器具实行卫生监督</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96</w:t>
      </w:r>
      <w:r>
        <w:rPr>
          <w:rFonts w:hint="eastAsia"/>
        </w:rPr>
        <w:t>.</w:t>
      </w:r>
      <w:r>
        <w:rPr>
          <w:rFonts w:hint="eastAsia"/>
          <w:sz w:val="27"/>
          <w:szCs w:val="27"/>
        </w:rPr>
        <w:t>卫生行政部门不按照规定报告职业病危害事故的，上一级行政部门应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A.予以取缔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B.吊销许可证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C.处以罚款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D.责令改正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E.追究刑事责任</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97</w:t>
      </w:r>
      <w:r>
        <w:rPr>
          <w:rFonts w:hint="eastAsia"/>
        </w:rPr>
        <w:t>.</w:t>
      </w:r>
      <w:r>
        <w:rPr>
          <w:rFonts w:hint="eastAsia"/>
          <w:sz w:val="27"/>
          <w:szCs w:val="27"/>
        </w:rPr>
        <w:t>预防破伤风用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A.丙种球蛋白</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B.类毒素或抗毒素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C.活疫苗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D.化学药品</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E.灭活疫苗</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98</w:t>
      </w:r>
      <w:r>
        <w:rPr>
          <w:rFonts w:hint="eastAsia"/>
        </w:rPr>
        <w:t>.</w:t>
      </w:r>
      <w:r>
        <w:rPr>
          <w:rFonts w:hint="eastAsia"/>
          <w:sz w:val="27"/>
          <w:szCs w:val="27"/>
        </w:rPr>
        <w:t>绞窄性肠梗阻是指肠梗阻并伴有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A.肠袢两端均完全阻塞</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B.肠壁血运障碍</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C.肠壁穿孔、坏死</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D.肠系膜扭转</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E.肠腔高度扩张</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99</w:t>
      </w:r>
      <w:r>
        <w:rPr>
          <w:rFonts w:hint="eastAsia"/>
        </w:rPr>
        <w:t>.</w:t>
      </w:r>
      <w:r>
        <w:rPr>
          <w:rFonts w:hint="eastAsia"/>
          <w:sz w:val="27"/>
          <w:szCs w:val="27"/>
        </w:rPr>
        <w:t>最常见的一种妄想是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A.关系妄想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B.被控制妄想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C.夸大妄想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D.被害妄想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E.嫉妒妄想</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100</w:t>
      </w:r>
      <w:r>
        <w:rPr>
          <w:rFonts w:hint="eastAsia"/>
        </w:rPr>
        <w:t>.</w:t>
      </w:r>
      <w:r>
        <w:rPr>
          <w:rFonts w:hint="eastAsia"/>
          <w:sz w:val="27"/>
          <w:szCs w:val="27"/>
        </w:rPr>
        <w:t>关于梅毒的临床表现的描述，正确的是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A.性接触是梅毒的唯一传播途径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B.潜伏梅毒指从一期梅毒表现消失直至治愈或发生三期梅毒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C.一期梅毒的主要损害是硬下疳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D.大部分二期梅毒的皮损表现为扁平湿疣</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E.树胶肿是晚期梅毒发生的特异性肉芽肿样损害，多见于感染后15年内</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101</w:t>
      </w:r>
      <w:r>
        <w:rPr>
          <w:rFonts w:hint="eastAsia"/>
        </w:rPr>
        <w:t>.</w:t>
      </w:r>
      <w:r>
        <w:rPr>
          <w:rFonts w:hint="eastAsia"/>
          <w:sz w:val="27"/>
          <w:szCs w:val="27"/>
        </w:rPr>
        <w:t>无排卵性功能失调性子宫出血主要发生在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A.生殖期和围绝经期妇女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B.青春期和生殖期妇女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C.青春期和绝经期妇女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D.青春期和围绝经期妇女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E.生殖期和绝经期妇女</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102</w:t>
      </w:r>
      <w:r>
        <w:rPr>
          <w:rFonts w:hint="eastAsia"/>
        </w:rPr>
        <w:t>.</w:t>
      </w:r>
      <w:r>
        <w:rPr>
          <w:rFonts w:hint="eastAsia"/>
          <w:sz w:val="27"/>
          <w:szCs w:val="27"/>
        </w:rPr>
        <w:t>下列哪项不是早期食管癌的临床表现</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A.食管内异物感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B.食物停滞感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C.进行性吞咽困难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D.进食时胸骨后不适或疼痛</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E.进食时胸骨后烧灼感</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103</w:t>
      </w:r>
      <w:r>
        <w:rPr>
          <w:rFonts w:hint="eastAsia"/>
        </w:rPr>
        <w:t>.</w:t>
      </w:r>
      <w:r>
        <w:rPr>
          <w:rFonts w:hint="eastAsia"/>
          <w:sz w:val="27"/>
          <w:szCs w:val="27"/>
        </w:rPr>
        <w:t>丹毒的致病菌是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A.梭状芽胞杆菌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B.β-溶血性链球菌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C.金黄色葡萄球菌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D.白色念珠菌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E.表皮葡萄球菌</w:t>
      </w:r>
    </w:p>
    <w:p w:rsidR="00C77FAC" w:rsidRDefault="00C77FAC" w:rsidP="00C77FAC">
      <w:pPr>
        <w:rPr>
          <w:rFonts w:hint="eastAsia"/>
        </w:rPr>
      </w:pPr>
    </w:p>
    <w:p w:rsidR="00C77FAC" w:rsidRDefault="00C77FAC" w:rsidP="00C77FAC">
      <w:pPr>
        <w:rPr>
          <w:rFonts w:hint="eastAsia"/>
        </w:rPr>
      </w:pPr>
      <w:r>
        <w:rPr>
          <w:rStyle w:val="a6"/>
          <w:rFonts w:hint="eastAsia"/>
        </w:rPr>
        <w:t>二、A2</w:t>
      </w:r>
    </w:p>
    <w:p w:rsidR="00C77FAC" w:rsidRDefault="00C77FAC" w:rsidP="00C77FAC">
      <w:pPr>
        <w:rPr>
          <w:rFonts w:hint="eastAsia"/>
          <w:sz w:val="27"/>
          <w:szCs w:val="27"/>
        </w:rPr>
      </w:pPr>
      <w:r>
        <w:rPr>
          <w:rFonts w:hint="eastAsia"/>
          <w:sz w:val="27"/>
          <w:szCs w:val="27"/>
        </w:rPr>
        <w:t>104.患者，男，49岁，一个月前被诊断为肝癌晚期，得知自己身患“绝症”后，导致巨大的痛苦，可能引起患者痛苦的原因有</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A.丧失的预感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B.意识到死亡的逼近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C.呼吸因难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D.疼痛</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E.以上说法均正确</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105</w:t>
      </w:r>
      <w:r>
        <w:rPr>
          <w:rFonts w:hint="eastAsia"/>
        </w:rPr>
        <w:t>.</w:t>
      </w:r>
      <w:r>
        <w:rPr>
          <w:rFonts w:hint="eastAsia"/>
          <w:sz w:val="27"/>
          <w:szCs w:val="27"/>
        </w:rPr>
        <w:t>为了戒除烟瘾。在每次吸烟后，应用某种引起恶心、呕吐的药物，反复几次，就再不想吸烟了。这种戒烟方法是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A.系统脱敏法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B.条件操作法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C.自我调整疗法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D.厌恶疗法</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E.暴露疗法</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106</w:t>
      </w:r>
      <w:r>
        <w:rPr>
          <w:rFonts w:hint="eastAsia"/>
        </w:rPr>
        <w:t>.</w:t>
      </w:r>
      <w:r>
        <w:rPr>
          <w:rFonts w:hint="eastAsia"/>
          <w:sz w:val="27"/>
          <w:szCs w:val="27"/>
        </w:rPr>
        <w:t>某校住校学生郑某感到不适，几天后确诊患病毒性肝炎。校保健室初步诊治，便安排其去市院住院治疗，并未引起注意。过几天后，又有郑某的同学、班主任教师、军训的军官相继发病。保健室负责人及管理学生的干部为此受到学校的严厉批评。若造成该传染病的严重传播，应当报告疫情者可能承担的法律责任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A.行政处分</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B.行政处罚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C.吊销执照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D.注销注册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E.停业整顿</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107</w:t>
      </w:r>
      <w:r>
        <w:rPr>
          <w:rFonts w:hint="eastAsia"/>
        </w:rPr>
        <w:t>.</w:t>
      </w:r>
      <w:r>
        <w:rPr>
          <w:rFonts w:hint="eastAsia"/>
          <w:sz w:val="27"/>
          <w:szCs w:val="27"/>
        </w:rPr>
        <w:t>某男性患者因精神障碍到当地精神障碍医院进行检查，诊断为：重度精神分裂。该患者的家属对此诊断表示不相信。家属应当在接到首次诊断之日起多长时间之内提出再次诊断的要求</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A.1日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B.2日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C.3日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D.4日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E.5日</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108</w:t>
      </w:r>
      <w:r>
        <w:rPr>
          <w:rFonts w:hint="eastAsia"/>
        </w:rPr>
        <w:t>.</w:t>
      </w:r>
      <w:r>
        <w:rPr>
          <w:rFonts w:hint="eastAsia"/>
          <w:sz w:val="27"/>
          <w:szCs w:val="27"/>
        </w:rPr>
        <w:t>医生白某因挪用公款用于个人经营，被判别有期徒刑一年。白某被判刑后其执业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A.可以不受限制</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B.在监管部门规定范围内执业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C.注销注册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D.服刑期间不允许执业，服刑期满可再执业</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E.终止医师执业活动</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109</w:t>
      </w:r>
      <w:r>
        <w:rPr>
          <w:rFonts w:hint="eastAsia"/>
        </w:rPr>
        <w:t>.8</w:t>
      </w:r>
      <w:r>
        <w:rPr>
          <w:rFonts w:hint="eastAsia"/>
          <w:sz w:val="27"/>
          <w:szCs w:val="27"/>
        </w:rPr>
        <w:t>个月男孩，因智力低下就诊，初诊为苯丙酮尿症。下列病史体检哪项不符合</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A.近3～4个月发现呆滞，智力落后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B.可有抽搐发作，肌张力高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C.毛发黄褐色</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D.皮肤粗糙，四肢短粗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E.尿有“鼠尿味”</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lastRenderedPageBreak/>
        <w:t>110</w:t>
      </w:r>
      <w:r>
        <w:rPr>
          <w:rFonts w:hint="eastAsia"/>
        </w:rPr>
        <w:t>.</w:t>
      </w:r>
      <w:r>
        <w:rPr>
          <w:rFonts w:hint="eastAsia"/>
          <w:sz w:val="27"/>
          <w:szCs w:val="27"/>
        </w:rPr>
        <w:t>某男，40岁，因进食生海鲜毛蚶，近日发生食欲不振，呕吐频繁，血HAV-IgM（+），该患者传播途径为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A.粪-口途径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B.输血注射途径</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C.性传播</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D.母婴传播</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E.密切接触分泌物或体液传播</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111</w:t>
      </w:r>
      <w:r>
        <w:rPr>
          <w:rFonts w:hint="eastAsia"/>
        </w:rPr>
        <w:t>.</w:t>
      </w:r>
      <w:r>
        <w:rPr>
          <w:rFonts w:hint="eastAsia"/>
          <w:sz w:val="27"/>
          <w:szCs w:val="27"/>
        </w:rPr>
        <w:t>某32岁已婚女性，月经规律，结婚3年，未避孕未曾妊娠，末次月经40天前，阴道少量出血5天，尿妊娠检查（-），突然出现右下腹疼痛，面色苍白，恶心、出汗，体温不高。下列描述哪项可能错误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A.妇科检查：子宫颈举痛，后穹窿饱满，右附件区饱满、压痛明显</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B.B超提示右附件囊性包块3～4cm</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C.测血压下降，脉搏增快</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D.血HCG可能升高</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E.后穹窿穿刺抽出脓性液体</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112</w:t>
      </w:r>
      <w:r>
        <w:rPr>
          <w:rFonts w:hint="eastAsia"/>
        </w:rPr>
        <w:t>.</w:t>
      </w:r>
      <w:r>
        <w:rPr>
          <w:rFonts w:hint="eastAsia"/>
          <w:sz w:val="27"/>
          <w:szCs w:val="27"/>
        </w:rPr>
        <w:t>女，20岁，因皮肤紫癜1个月，高热、口腔黏膜血疱、牙龈出血不止2天住院。肝、脾、淋巴结不大，胸骨无压痛。实验室检查：Hb40g/L，WBC2.0×10</w:t>
      </w:r>
      <w:r>
        <w:rPr>
          <w:rFonts w:hint="eastAsia"/>
          <w:sz w:val="27"/>
          <w:szCs w:val="27"/>
          <w:vertAlign w:val="superscript"/>
        </w:rPr>
        <w:t>9</w:t>
      </w:r>
      <w:r>
        <w:rPr>
          <w:rFonts w:hint="eastAsia"/>
          <w:sz w:val="27"/>
          <w:szCs w:val="27"/>
        </w:rPr>
        <w:t>/L，RBC15×10</w:t>
      </w:r>
      <w:r>
        <w:rPr>
          <w:rFonts w:hint="eastAsia"/>
          <w:sz w:val="27"/>
          <w:szCs w:val="27"/>
          <w:vertAlign w:val="superscript"/>
        </w:rPr>
        <w:t>9</w:t>
      </w:r>
      <w:r>
        <w:rPr>
          <w:rFonts w:hint="eastAsia"/>
          <w:sz w:val="27"/>
          <w:szCs w:val="27"/>
        </w:rPr>
        <w:t>/L。骨髓增生极度减低，全片未见巨核细胞。诊断首先考虑</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A.急性再生障碍性贫血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B.慢性再生障碍性贫血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C.急性白血病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D.血小板减少性紫癜</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E.过敏性紫癜</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113</w:t>
      </w:r>
      <w:r>
        <w:rPr>
          <w:rFonts w:hint="eastAsia"/>
        </w:rPr>
        <w:t>.</w:t>
      </w:r>
      <w:r>
        <w:rPr>
          <w:rFonts w:hint="eastAsia"/>
          <w:sz w:val="27"/>
          <w:szCs w:val="27"/>
        </w:rPr>
        <w:t>患者，男性，30岁，渔民。3周来高热，疲乏不适，腹胀，食欲减退，应用抗生素后发热逐渐消退，症状好转。今天下午突感腹部剧痛，面色苍白，随后高热、呕吐来诊。体检：T39℃，全腹肌紧张明显，压痛及反跳痛阳性。血白细胞12.5×10</w:t>
      </w:r>
      <w:r>
        <w:rPr>
          <w:rFonts w:hint="eastAsia"/>
          <w:sz w:val="27"/>
          <w:szCs w:val="27"/>
          <w:vertAlign w:val="superscript"/>
        </w:rPr>
        <w:t>9</w:t>
      </w:r>
      <w:r>
        <w:rPr>
          <w:rFonts w:hint="eastAsia"/>
          <w:sz w:val="27"/>
          <w:szCs w:val="27"/>
        </w:rPr>
        <w:t>/L，中性粒细胞84%，淋巴细胞16%。诊断为腹膜炎收外科急诊手术。可能性最大的诊断是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A.肝炎并发原发性腹膜炎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B.阿米巴痢疾并发肠穿孔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C.伤寒并发肠穿孔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D.急性血吸虫病并发腹膜炎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E.急性阑尾炎穿孔</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114</w:t>
      </w:r>
      <w:r>
        <w:rPr>
          <w:rFonts w:hint="eastAsia"/>
        </w:rPr>
        <w:t>.</w:t>
      </w:r>
      <w:r>
        <w:rPr>
          <w:rFonts w:hint="eastAsia"/>
          <w:sz w:val="27"/>
          <w:szCs w:val="27"/>
        </w:rPr>
        <w:t>患者，女性，56岁，右颌下颈部肿痛5日，伴发热39℃，无寒战，诊为急性蜂窝织炎，其最危险的后果是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A.扩散至面部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B.扩散至上纵隔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C.扩散为脓毒症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D.引发吞咽困难、呕吐</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E.引起呼吸困难、窒息</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115</w:t>
      </w:r>
      <w:r>
        <w:rPr>
          <w:rFonts w:hint="eastAsia"/>
        </w:rPr>
        <w:t>.30</w:t>
      </w:r>
      <w:r>
        <w:rPr>
          <w:rFonts w:hint="eastAsia"/>
          <w:sz w:val="27"/>
          <w:szCs w:val="27"/>
        </w:rPr>
        <w:t>岁，胃病患者，有上腹痛，无规律性，食欲减退，伴舌炎，舌萎缩和巨幼红细胞贫血，应考虑哪种疾病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A.胃溃疡</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B.胃癌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C.萎缩性胃炎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D.肥厚性胃炎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E.急性胃粘膜病变</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116</w:t>
      </w:r>
      <w:r>
        <w:rPr>
          <w:rFonts w:hint="eastAsia"/>
        </w:rPr>
        <w:t>.</w:t>
      </w:r>
      <w:r>
        <w:rPr>
          <w:rFonts w:hint="eastAsia"/>
          <w:sz w:val="27"/>
          <w:szCs w:val="27"/>
        </w:rPr>
        <w:t>初产妇，25岁。妊娠40</w:t>
      </w:r>
      <w:r>
        <w:rPr>
          <w:rFonts w:hint="eastAsia"/>
          <w:sz w:val="27"/>
          <w:szCs w:val="27"/>
          <w:vertAlign w:val="superscript"/>
        </w:rPr>
        <w:t>+5</w:t>
      </w:r>
      <w:r>
        <w:rPr>
          <w:rFonts w:hint="eastAsia"/>
          <w:sz w:val="27"/>
          <w:szCs w:val="27"/>
        </w:rPr>
        <w:t>周，规律宫缩16小时，胎膜已破，宫缩弱，宫口开大5cm，S-1，胎心180次/分，宫缩时觉肛门坠胀。本例正确的处理是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A.左侧卧位、吸氧</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B.静脉滴注缩宫素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C.立即行剖宫产术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D.肌注哌替啶100mg</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E.继续观察1小时后再决定分娩方式</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117</w:t>
      </w:r>
      <w:r>
        <w:rPr>
          <w:rFonts w:hint="eastAsia"/>
        </w:rPr>
        <w:t>.</w:t>
      </w:r>
      <w:r>
        <w:rPr>
          <w:rFonts w:hint="eastAsia"/>
          <w:sz w:val="27"/>
          <w:szCs w:val="27"/>
        </w:rPr>
        <w:t>一新生儿出生后诊断为缺氧缺血性脑病，表现为意识昏迷，肌张力松软，原始反射消失，心率慢，呼吸不规则，前囟门饱满，紧张其临床分度为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A.极轻度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B.轻度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C.中度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D.重度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E.极重度</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118</w:t>
      </w:r>
      <w:r>
        <w:rPr>
          <w:rFonts w:hint="eastAsia"/>
        </w:rPr>
        <w:t>.52</w:t>
      </w:r>
      <w:r>
        <w:rPr>
          <w:rFonts w:hint="eastAsia"/>
          <w:sz w:val="27"/>
          <w:szCs w:val="27"/>
        </w:rPr>
        <w:t>岁脑梗死患者，病后第3天，意识不清，血压19／14kPa，左侧偏瘫。颅内压2.74kPa（280mmH</w:t>
      </w:r>
      <w:r>
        <w:rPr>
          <w:rFonts w:hint="eastAsia"/>
          <w:sz w:val="27"/>
          <w:szCs w:val="27"/>
          <w:vertAlign w:val="subscript"/>
        </w:rPr>
        <w:t>2</w:t>
      </w:r>
      <w:r>
        <w:rPr>
          <w:rFonts w:hint="eastAsia"/>
          <w:sz w:val="27"/>
          <w:szCs w:val="27"/>
        </w:rPr>
        <w:t>0），宜首先选用</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A.降血压治疗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B.扩血管治疗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C.尿激酶静脉点滴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D.20％甘露醇静脉点滴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E.肝素静脉点滴</w:t>
      </w:r>
    </w:p>
    <w:p w:rsidR="00C77FAC" w:rsidRDefault="00C77FAC" w:rsidP="00C77FAC">
      <w:pPr>
        <w:rPr>
          <w:rFonts w:hint="eastAsia"/>
        </w:rPr>
      </w:pPr>
    </w:p>
    <w:p w:rsidR="00C77FAC" w:rsidRDefault="00C77FAC" w:rsidP="00C77FAC">
      <w:pPr>
        <w:rPr>
          <w:rFonts w:hint="eastAsia"/>
        </w:rPr>
      </w:pPr>
      <w:r>
        <w:rPr>
          <w:rStyle w:val="a6"/>
          <w:rFonts w:hint="eastAsia"/>
        </w:rPr>
        <w:lastRenderedPageBreak/>
        <w:t>三、A3/A4</w:t>
      </w:r>
    </w:p>
    <w:p w:rsidR="00C77FAC" w:rsidRDefault="00C77FAC" w:rsidP="00C77FAC">
      <w:pPr>
        <w:rPr>
          <w:rFonts w:hint="eastAsia"/>
          <w:sz w:val="27"/>
          <w:szCs w:val="27"/>
        </w:rPr>
      </w:pPr>
      <w:r>
        <w:rPr>
          <w:rFonts w:hint="eastAsia"/>
          <w:sz w:val="27"/>
          <w:szCs w:val="27"/>
        </w:rPr>
        <w:t>某男40岁，教师职业，低热伴乏力、食欲缺乏及消瘦月余。因血友病有多次血制品输注史。体查见唇周苍白，口腔黏膜布满白色膜状物，四肢大关节畸形。实验室检查：血象：白细胞2.3×10</w:t>
      </w:r>
      <w:r>
        <w:rPr>
          <w:rFonts w:hint="eastAsia"/>
          <w:sz w:val="27"/>
          <w:szCs w:val="27"/>
          <w:vertAlign w:val="superscript"/>
        </w:rPr>
        <w:t>9</w:t>
      </w:r>
      <w:r>
        <w:rPr>
          <w:rFonts w:hint="eastAsia"/>
          <w:sz w:val="27"/>
          <w:szCs w:val="27"/>
        </w:rPr>
        <w:t>/L，Hb78g/L。</w:t>
      </w:r>
    </w:p>
    <w:p w:rsidR="00C77FAC" w:rsidRDefault="00C77FAC" w:rsidP="00C77FAC">
      <w:pPr>
        <w:rPr>
          <w:rFonts w:hint="eastAsia"/>
        </w:rPr>
      </w:pPr>
      <w:r>
        <w:rPr>
          <w:rFonts w:hint="eastAsia"/>
          <w:sz w:val="27"/>
          <w:szCs w:val="27"/>
        </w:rPr>
        <w:t>119.</w:t>
      </w:r>
      <w:r>
        <w:rPr>
          <w:rFonts w:hint="eastAsia"/>
        </w:rPr>
        <w:t>本病患者最可能的诊断是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A.结核病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B.伤寒</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C.艾滋病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D.钩体病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E.疟疾</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120.</w:t>
      </w:r>
      <w:r>
        <w:rPr>
          <w:rFonts w:hint="eastAsia"/>
        </w:rPr>
        <w:t>本例患者建立病因诊断，首先应做的实验室检查是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A.X线胸部检查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B.血培养和抗-HIV</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C.咽拭子涂片找真菌</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D.淋巴结活检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E.血常规和尿常规检查</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121.</w:t>
      </w:r>
      <w:r>
        <w:rPr>
          <w:rFonts w:hint="eastAsia"/>
        </w:rPr>
        <w:t>患者口腔所见提示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A.口腔毛状白斑症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B.鹅口疮</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C.牙周炎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D.麻疹</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E.白喉</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女孩，1岁半，父母为表兄妹结婚，生后外表无明显异常，5月龄后头发渐变为黄褐色，眼珠4个月以后也变为棕色，至今不能独坐，不会叫爸爸妈妈，曾有一次惊厥，尿霉臭味，尿三氯化铁试验阳性。</w:t>
      </w:r>
    </w:p>
    <w:p w:rsidR="00C77FAC" w:rsidRDefault="00C77FAC" w:rsidP="00C77FAC">
      <w:pPr>
        <w:rPr>
          <w:rFonts w:hint="eastAsia"/>
        </w:rPr>
      </w:pPr>
      <w:r>
        <w:rPr>
          <w:rFonts w:hint="eastAsia"/>
          <w:sz w:val="27"/>
          <w:szCs w:val="27"/>
        </w:rPr>
        <w:t>122.</w:t>
      </w:r>
      <w:r>
        <w:rPr>
          <w:rFonts w:hint="eastAsia"/>
        </w:rPr>
        <w:t>此患儿最有可能患有下列哪项疾病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A.苯丙酮尿症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B.糖原累积病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C.白化病</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D.脑白质营养不良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E.甲状腺功能低下</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123.</w:t>
      </w:r>
      <w:r>
        <w:rPr>
          <w:rFonts w:hint="eastAsia"/>
        </w:rPr>
        <w:t>确诊首选检查是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A.测定血酪氨酸值</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B.肝脏活检病理学检查</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C.测定血糖</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D.测定血苯丙氨酸浓度</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E.染色体检查</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124.</w:t>
      </w:r>
      <w:r>
        <w:rPr>
          <w:rFonts w:hint="eastAsia"/>
        </w:rPr>
        <w:t>该病出现神经系统症状主要是由于</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A.高浓度苯丙氨酸及其旁路代谢产物对脑细胞的损害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B.四氢生物蝶呤缺乏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C.继发性甲状腺素缺乏</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D.酪氨酸不足</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E.继发性肾上腺素不足</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125.</w:t>
      </w:r>
      <w:r>
        <w:rPr>
          <w:rFonts w:hint="eastAsia"/>
        </w:rPr>
        <w:t>确诊后应</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A.立即进行低苯丙氨酸饮食治疗并维持至学龄前期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B.立即进行低苯丙氨酸饮食治疗至终生</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C.立即进行低苯丙氨酸饮食治疗至症状消失</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D.立即进行无苯丙氨酸饮食治疗</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E.立即进行低苯丙氨酸饮食治疗并至少维持至青春期以后</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rPr>
      </w:pPr>
      <w:r>
        <w:rPr>
          <w:rStyle w:val="a6"/>
          <w:rFonts w:hint="eastAsia"/>
        </w:rPr>
        <w:t>四、B</w:t>
      </w:r>
    </w:p>
    <w:p w:rsidR="00C77FAC" w:rsidRDefault="00C77FAC" w:rsidP="00C77FAC">
      <w:pPr>
        <w:rPr>
          <w:rFonts w:hint="eastAsia"/>
          <w:sz w:val="27"/>
          <w:szCs w:val="27"/>
        </w:rPr>
      </w:pPr>
      <w:r>
        <w:rPr>
          <w:rFonts w:hint="eastAsia"/>
          <w:sz w:val="27"/>
          <w:szCs w:val="27"/>
        </w:rPr>
        <w:t>A.蛋白质紫外吸收的最大波长280nm</w:t>
      </w:r>
    </w:p>
    <w:p w:rsidR="00C77FAC" w:rsidRDefault="00C77FAC" w:rsidP="00C77FAC">
      <w:pPr>
        <w:rPr>
          <w:rFonts w:hint="eastAsia"/>
          <w:sz w:val="27"/>
          <w:szCs w:val="27"/>
        </w:rPr>
      </w:pPr>
      <w:r>
        <w:rPr>
          <w:rFonts w:hint="eastAsia"/>
          <w:sz w:val="27"/>
          <w:szCs w:val="27"/>
        </w:rPr>
        <w:t>B.蛋白质是两性电解质</w:t>
      </w:r>
    </w:p>
    <w:p w:rsidR="00C77FAC" w:rsidRDefault="00C77FAC" w:rsidP="00C77FAC">
      <w:pPr>
        <w:rPr>
          <w:rFonts w:hint="eastAsia"/>
          <w:sz w:val="27"/>
          <w:szCs w:val="27"/>
        </w:rPr>
      </w:pPr>
      <w:r>
        <w:rPr>
          <w:rFonts w:hint="eastAsia"/>
          <w:sz w:val="27"/>
          <w:szCs w:val="27"/>
        </w:rPr>
        <w:t>C.蛋白质分子大小不同</w:t>
      </w:r>
    </w:p>
    <w:p w:rsidR="00C77FAC" w:rsidRDefault="00C77FAC" w:rsidP="00C77FAC">
      <w:pPr>
        <w:rPr>
          <w:rFonts w:hint="eastAsia"/>
          <w:sz w:val="27"/>
          <w:szCs w:val="27"/>
        </w:rPr>
      </w:pPr>
      <w:r>
        <w:rPr>
          <w:rFonts w:hint="eastAsia"/>
          <w:sz w:val="27"/>
          <w:szCs w:val="27"/>
        </w:rPr>
        <w:t>D.蛋白质多肽链中氨基酸是借肽键相连</w:t>
      </w:r>
    </w:p>
    <w:p w:rsidR="00C77FAC" w:rsidRDefault="00C77FAC" w:rsidP="00C77FAC">
      <w:pPr>
        <w:rPr>
          <w:rFonts w:hint="eastAsia"/>
          <w:sz w:val="27"/>
          <w:szCs w:val="27"/>
        </w:rPr>
      </w:pPr>
      <w:r>
        <w:rPr>
          <w:rFonts w:hint="eastAsia"/>
          <w:sz w:val="27"/>
          <w:szCs w:val="27"/>
        </w:rPr>
        <w:t>E.蛋白质溶液为亲水胶体</w:t>
      </w:r>
    </w:p>
    <w:p w:rsidR="00C77FAC" w:rsidRDefault="00C77FAC" w:rsidP="00C77FAC">
      <w:pPr>
        <w:rPr>
          <w:rFonts w:hint="eastAsia"/>
        </w:rPr>
      </w:pPr>
      <w:r>
        <w:rPr>
          <w:rFonts w:hint="eastAsia"/>
          <w:sz w:val="27"/>
          <w:szCs w:val="27"/>
        </w:rPr>
        <w:t>126.</w:t>
      </w:r>
      <w:r>
        <w:rPr>
          <w:rFonts w:hint="eastAsia"/>
        </w:rPr>
        <w:t>分子筛（凝胶层析）分离蛋白质的依据是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127.</w:t>
      </w:r>
      <w:r>
        <w:rPr>
          <w:rFonts w:hint="eastAsia"/>
        </w:rPr>
        <w:t>电泳分离蛋白质的依据是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128.</w:t>
      </w:r>
      <w:r>
        <w:rPr>
          <w:rFonts w:hint="eastAsia"/>
        </w:rPr>
        <w:t>分光光度测定蛋白质含量的依据是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呆小症</w:t>
      </w:r>
    </w:p>
    <w:p w:rsidR="00C77FAC" w:rsidRDefault="00C77FAC" w:rsidP="00C77FAC">
      <w:pPr>
        <w:rPr>
          <w:rFonts w:hint="eastAsia"/>
          <w:sz w:val="27"/>
          <w:szCs w:val="27"/>
        </w:rPr>
      </w:pPr>
      <w:r>
        <w:rPr>
          <w:rFonts w:hint="eastAsia"/>
          <w:sz w:val="27"/>
          <w:szCs w:val="27"/>
        </w:rPr>
        <w:t>B.巨人症</w:t>
      </w:r>
    </w:p>
    <w:p w:rsidR="00C77FAC" w:rsidRDefault="00C77FAC" w:rsidP="00C77FAC">
      <w:pPr>
        <w:rPr>
          <w:rFonts w:hint="eastAsia"/>
          <w:sz w:val="27"/>
          <w:szCs w:val="27"/>
        </w:rPr>
      </w:pPr>
      <w:r>
        <w:rPr>
          <w:rFonts w:hint="eastAsia"/>
          <w:sz w:val="27"/>
          <w:szCs w:val="27"/>
        </w:rPr>
        <w:t>C.侏儒症</w:t>
      </w:r>
    </w:p>
    <w:p w:rsidR="00C77FAC" w:rsidRDefault="00C77FAC" w:rsidP="00C77FAC">
      <w:pPr>
        <w:rPr>
          <w:rFonts w:hint="eastAsia"/>
          <w:sz w:val="27"/>
          <w:szCs w:val="27"/>
        </w:rPr>
      </w:pPr>
      <w:r>
        <w:rPr>
          <w:rFonts w:hint="eastAsia"/>
          <w:sz w:val="27"/>
          <w:szCs w:val="27"/>
        </w:rPr>
        <w:t>D.粘液性水肿</w:t>
      </w:r>
    </w:p>
    <w:p w:rsidR="00C77FAC" w:rsidRDefault="00C77FAC" w:rsidP="00C77FAC">
      <w:pPr>
        <w:rPr>
          <w:rFonts w:hint="eastAsia"/>
          <w:sz w:val="27"/>
          <w:szCs w:val="27"/>
        </w:rPr>
      </w:pPr>
      <w:r>
        <w:rPr>
          <w:rFonts w:hint="eastAsia"/>
          <w:sz w:val="27"/>
          <w:szCs w:val="27"/>
        </w:rPr>
        <w:t>E.肢端肥大症</w:t>
      </w:r>
    </w:p>
    <w:p w:rsidR="00C77FAC" w:rsidRDefault="00C77FAC" w:rsidP="00C77FAC">
      <w:pPr>
        <w:rPr>
          <w:rFonts w:hint="eastAsia"/>
        </w:rPr>
      </w:pPr>
      <w:r>
        <w:rPr>
          <w:rFonts w:hint="eastAsia"/>
          <w:sz w:val="27"/>
          <w:szCs w:val="27"/>
        </w:rPr>
        <w:t>129.</w:t>
      </w:r>
      <w:r>
        <w:rPr>
          <w:rFonts w:hint="eastAsia"/>
        </w:rPr>
        <w:t>幼年时期生长素过少，会导致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130.</w:t>
      </w:r>
      <w:r>
        <w:rPr>
          <w:rFonts w:hint="eastAsia"/>
        </w:rPr>
        <w:t>成年甲状腺功能低下，会导致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131.</w:t>
      </w:r>
      <w:r>
        <w:rPr>
          <w:rFonts w:hint="eastAsia"/>
        </w:rPr>
        <w:t>成年后生长素分泌过多会导致</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菌血症</w:t>
      </w:r>
    </w:p>
    <w:p w:rsidR="00C77FAC" w:rsidRDefault="00C77FAC" w:rsidP="00C77FAC">
      <w:pPr>
        <w:rPr>
          <w:rFonts w:hint="eastAsia"/>
          <w:sz w:val="27"/>
          <w:szCs w:val="27"/>
        </w:rPr>
      </w:pPr>
      <w:r>
        <w:rPr>
          <w:rFonts w:hint="eastAsia"/>
          <w:sz w:val="27"/>
          <w:szCs w:val="27"/>
        </w:rPr>
        <w:t>B.毒血症</w:t>
      </w:r>
    </w:p>
    <w:p w:rsidR="00C77FAC" w:rsidRDefault="00C77FAC" w:rsidP="00C77FAC">
      <w:pPr>
        <w:rPr>
          <w:rFonts w:hint="eastAsia"/>
          <w:sz w:val="27"/>
          <w:szCs w:val="27"/>
        </w:rPr>
      </w:pPr>
      <w:r>
        <w:rPr>
          <w:rFonts w:hint="eastAsia"/>
          <w:sz w:val="27"/>
          <w:szCs w:val="27"/>
        </w:rPr>
        <w:t>C.败血症</w:t>
      </w:r>
    </w:p>
    <w:p w:rsidR="00C77FAC" w:rsidRDefault="00C77FAC" w:rsidP="00C77FAC">
      <w:pPr>
        <w:rPr>
          <w:rFonts w:hint="eastAsia"/>
          <w:sz w:val="27"/>
          <w:szCs w:val="27"/>
        </w:rPr>
      </w:pPr>
      <w:r>
        <w:rPr>
          <w:rFonts w:hint="eastAsia"/>
          <w:sz w:val="27"/>
          <w:szCs w:val="27"/>
        </w:rPr>
        <w:t>D.脓毒血症</w:t>
      </w:r>
    </w:p>
    <w:p w:rsidR="00C77FAC" w:rsidRDefault="00C77FAC" w:rsidP="00C77FAC">
      <w:pPr>
        <w:rPr>
          <w:rFonts w:hint="eastAsia"/>
          <w:sz w:val="27"/>
          <w:szCs w:val="27"/>
        </w:rPr>
      </w:pPr>
      <w:r>
        <w:rPr>
          <w:rFonts w:hint="eastAsia"/>
          <w:sz w:val="27"/>
          <w:szCs w:val="27"/>
        </w:rPr>
        <w:t>E.病毒血症</w:t>
      </w:r>
    </w:p>
    <w:p w:rsidR="00C77FAC" w:rsidRDefault="00C77FAC" w:rsidP="00C77FAC">
      <w:pPr>
        <w:rPr>
          <w:rFonts w:hint="eastAsia"/>
        </w:rPr>
      </w:pPr>
      <w:r>
        <w:rPr>
          <w:rFonts w:hint="eastAsia"/>
          <w:sz w:val="27"/>
          <w:szCs w:val="27"/>
        </w:rPr>
        <w:t>132.</w:t>
      </w:r>
      <w:r>
        <w:rPr>
          <w:rFonts w:hint="eastAsia"/>
        </w:rPr>
        <w:t>病原菌在机体局部繁殖，不侵入血流，但其毒素入血，引起特殊的中毒症状，称为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133.</w:t>
      </w:r>
      <w:r>
        <w:rPr>
          <w:rFonts w:hint="eastAsia"/>
        </w:rPr>
        <w:t>病原菌侵入血流并大量生长繁殖，产生毒性物质，引起严重的全身中毒症状，称为</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属多肽类抗生素，对多数革兰阴性杆菌有杀灭作用</w:t>
      </w:r>
    </w:p>
    <w:p w:rsidR="00C77FAC" w:rsidRDefault="00C77FAC" w:rsidP="00C77FAC">
      <w:pPr>
        <w:rPr>
          <w:rFonts w:hint="eastAsia"/>
          <w:sz w:val="27"/>
          <w:szCs w:val="27"/>
        </w:rPr>
      </w:pPr>
      <w:r>
        <w:rPr>
          <w:rFonts w:hint="eastAsia"/>
          <w:sz w:val="27"/>
          <w:szCs w:val="27"/>
        </w:rPr>
        <w:t>B.属多肽类抗生素，主要用于耐青霉素的金黄色葡萄球菌引起的严重感染</w:t>
      </w:r>
    </w:p>
    <w:p w:rsidR="00C77FAC" w:rsidRDefault="00C77FAC" w:rsidP="00C77FAC">
      <w:pPr>
        <w:rPr>
          <w:rFonts w:hint="eastAsia"/>
          <w:sz w:val="27"/>
          <w:szCs w:val="27"/>
        </w:rPr>
      </w:pPr>
      <w:r>
        <w:rPr>
          <w:rFonts w:hint="eastAsia"/>
          <w:sz w:val="27"/>
          <w:szCs w:val="27"/>
        </w:rPr>
        <w:t>C.属大环内酯类抗生素，主要用于耐青霉素的金黄色葡萄球菌引起的感染</w:t>
      </w:r>
    </w:p>
    <w:p w:rsidR="00C77FAC" w:rsidRDefault="00C77FAC" w:rsidP="00C77FAC">
      <w:pPr>
        <w:rPr>
          <w:rFonts w:hint="eastAsia"/>
          <w:sz w:val="27"/>
          <w:szCs w:val="27"/>
        </w:rPr>
      </w:pPr>
      <w:r>
        <w:rPr>
          <w:rFonts w:hint="eastAsia"/>
          <w:sz w:val="27"/>
          <w:szCs w:val="27"/>
        </w:rPr>
        <w:t>D.属β-内酰胺类抗生素，主要用于耐青霉素的金黄色葡萄球菌引起的感染</w:t>
      </w:r>
    </w:p>
    <w:p w:rsidR="00C77FAC" w:rsidRDefault="00C77FAC" w:rsidP="00C77FAC">
      <w:pPr>
        <w:rPr>
          <w:rFonts w:hint="eastAsia"/>
          <w:sz w:val="27"/>
          <w:szCs w:val="27"/>
        </w:rPr>
      </w:pPr>
      <w:r>
        <w:rPr>
          <w:rFonts w:hint="eastAsia"/>
          <w:sz w:val="27"/>
          <w:szCs w:val="27"/>
        </w:rPr>
        <w:t>E.属氨基苷类抗生素、抗铜绿假单胞菌作用强</w:t>
      </w:r>
    </w:p>
    <w:p w:rsidR="00C77FAC" w:rsidRDefault="00C77FAC" w:rsidP="00C77FAC">
      <w:pPr>
        <w:rPr>
          <w:rFonts w:hint="eastAsia"/>
        </w:rPr>
      </w:pPr>
      <w:r>
        <w:rPr>
          <w:rFonts w:hint="eastAsia"/>
          <w:sz w:val="27"/>
          <w:szCs w:val="27"/>
        </w:rPr>
        <w:t>134.</w:t>
      </w:r>
      <w:r>
        <w:rPr>
          <w:rFonts w:hint="eastAsia"/>
        </w:rPr>
        <w:t>万古霉素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135.</w:t>
      </w:r>
      <w:r>
        <w:rPr>
          <w:rFonts w:hint="eastAsia"/>
        </w:rPr>
        <w:t>红霉素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136.</w:t>
      </w:r>
      <w:r>
        <w:rPr>
          <w:rFonts w:hint="eastAsia"/>
        </w:rPr>
        <w:t>妥布霉素</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双方冲突型</w:t>
      </w:r>
    </w:p>
    <w:p w:rsidR="00C77FAC" w:rsidRDefault="00C77FAC" w:rsidP="00C77FAC">
      <w:pPr>
        <w:rPr>
          <w:rFonts w:hint="eastAsia"/>
          <w:sz w:val="27"/>
          <w:szCs w:val="27"/>
        </w:rPr>
      </w:pPr>
      <w:r>
        <w:rPr>
          <w:rFonts w:hint="eastAsia"/>
          <w:sz w:val="27"/>
          <w:szCs w:val="27"/>
        </w:rPr>
        <w:t>B.患者主导型</w:t>
      </w:r>
    </w:p>
    <w:p w:rsidR="00C77FAC" w:rsidRDefault="00C77FAC" w:rsidP="00C77FAC">
      <w:pPr>
        <w:rPr>
          <w:rFonts w:hint="eastAsia"/>
          <w:sz w:val="27"/>
          <w:szCs w:val="27"/>
        </w:rPr>
      </w:pPr>
      <w:r>
        <w:rPr>
          <w:rFonts w:hint="eastAsia"/>
          <w:sz w:val="27"/>
          <w:szCs w:val="27"/>
        </w:rPr>
        <w:t>C.主动-被动型</w:t>
      </w:r>
    </w:p>
    <w:p w:rsidR="00C77FAC" w:rsidRDefault="00C77FAC" w:rsidP="00C77FAC">
      <w:pPr>
        <w:rPr>
          <w:rFonts w:hint="eastAsia"/>
          <w:sz w:val="27"/>
          <w:szCs w:val="27"/>
        </w:rPr>
      </w:pPr>
      <w:r>
        <w:rPr>
          <w:rFonts w:hint="eastAsia"/>
          <w:sz w:val="27"/>
          <w:szCs w:val="27"/>
        </w:rPr>
        <w:t>D.指导-合作型</w:t>
      </w:r>
    </w:p>
    <w:p w:rsidR="00C77FAC" w:rsidRDefault="00C77FAC" w:rsidP="00C77FAC">
      <w:pPr>
        <w:rPr>
          <w:rFonts w:hint="eastAsia"/>
          <w:sz w:val="27"/>
          <w:szCs w:val="27"/>
        </w:rPr>
      </w:pPr>
      <w:r>
        <w:rPr>
          <w:rFonts w:hint="eastAsia"/>
          <w:sz w:val="27"/>
          <w:szCs w:val="27"/>
        </w:rPr>
        <w:t>E.共同参与型</w:t>
      </w:r>
    </w:p>
    <w:p w:rsidR="00C77FAC" w:rsidRDefault="00C77FAC" w:rsidP="00C77FAC">
      <w:pPr>
        <w:rPr>
          <w:rFonts w:hint="eastAsia"/>
        </w:rPr>
      </w:pPr>
      <w:r>
        <w:rPr>
          <w:rFonts w:hint="eastAsia"/>
          <w:sz w:val="27"/>
          <w:szCs w:val="27"/>
        </w:rPr>
        <w:t>137.</w:t>
      </w:r>
      <w:r>
        <w:rPr>
          <w:rFonts w:hint="eastAsia"/>
        </w:rPr>
        <w:t>对婴幼儿、处于休克状态需要急救等患者适用的模式是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138.</w:t>
      </w:r>
      <w:r>
        <w:rPr>
          <w:rFonts w:hint="eastAsia"/>
        </w:rPr>
        <w:t>一般来说，使医患之间信托-契约关系能够得到理想体现的是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139.</w:t>
      </w:r>
      <w:r>
        <w:rPr>
          <w:rFonts w:hint="eastAsia"/>
        </w:rPr>
        <w:t>一般来说，医患之间信托-契约关系所倡导的医患交往模式是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暂停执业活动3个月至6个月</w:t>
      </w:r>
    </w:p>
    <w:p w:rsidR="00C77FAC" w:rsidRDefault="00C77FAC" w:rsidP="00C77FAC">
      <w:pPr>
        <w:rPr>
          <w:rFonts w:hint="eastAsia"/>
          <w:sz w:val="27"/>
          <w:szCs w:val="27"/>
        </w:rPr>
      </w:pPr>
      <w:r>
        <w:rPr>
          <w:rFonts w:hint="eastAsia"/>
          <w:sz w:val="27"/>
          <w:szCs w:val="27"/>
        </w:rPr>
        <w:t>B.暂停执业活动6个月至1年</w:t>
      </w:r>
    </w:p>
    <w:p w:rsidR="00C77FAC" w:rsidRDefault="00C77FAC" w:rsidP="00C77FAC">
      <w:pPr>
        <w:rPr>
          <w:rFonts w:hint="eastAsia"/>
          <w:sz w:val="27"/>
          <w:szCs w:val="27"/>
        </w:rPr>
      </w:pPr>
      <w:r>
        <w:rPr>
          <w:rFonts w:hint="eastAsia"/>
          <w:sz w:val="27"/>
          <w:szCs w:val="27"/>
        </w:rPr>
        <w:t>C.给予行政处分</w:t>
      </w:r>
    </w:p>
    <w:p w:rsidR="00C77FAC" w:rsidRDefault="00C77FAC" w:rsidP="00C77FAC">
      <w:pPr>
        <w:rPr>
          <w:rFonts w:hint="eastAsia"/>
          <w:sz w:val="27"/>
          <w:szCs w:val="27"/>
        </w:rPr>
      </w:pPr>
      <w:r>
        <w:rPr>
          <w:rFonts w:hint="eastAsia"/>
          <w:sz w:val="27"/>
          <w:szCs w:val="27"/>
        </w:rPr>
        <w:t>D.吊销医师执业证书</w:t>
      </w:r>
    </w:p>
    <w:p w:rsidR="00C77FAC" w:rsidRDefault="00C77FAC" w:rsidP="00C77FAC">
      <w:pPr>
        <w:rPr>
          <w:rFonts w:hint="eastAsia"/>
          <w:sz w:val="27"/>
          <w:szCs w:val="27"/>
        </w:rPr>
      </w:pPr>
      <w:r>
        <w:rPr>
          <w:rFonts w:hint="eastAsia"/>
          <w:sz w:val="27"/>
          <w:szCs w:val="27"/>
        </w:rPr>
        <w:t>E.追究刑事责任</w:t>
      </w:r>
    </w:p>
    <w:p w:rsidR="00C77FAC" w:rsidRDefault="00C77FAC" w:rsidP="00C77FAC">
      <w:pPr>
        <w:rPr>
          <w:rFonts w:hint="eastAsia"/>
        </w:rPr>
      </w:pPr>
      <w:r>
        <w:rPr>
          <w:rFonts w:hint="eastAsia"/>
          <w:sz w:val="27"/>
          <w:szCs w:val="27"/>
        </w:rPr>
        <w:t>140.</w:t>
      </w:r>
      <w:r>
        <w:rPr>
          <w:rFonts w:hint="eastAsia"/>
        </w:rPr>
        <w:t>未经患者或其家属同意，对患者进行试验性治疗的，由卫生行政部门给予的处理是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141.</w:t>
      </w:r>
      <w:r>
        <w:rPr>
          <w:rFonts w:hint="eastAsia"/>
        </w:rPr>
        <w:t>不按规定使用麻醉药品、精神药物，情节严重的，由卫生行政部门给予的处理是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红细胞脆性增加</w:t>
      </w:r>
    </w:p>
    <w:p w:rsidR="00C77FAC" w:rsidRDefault="00C77FAC" w:rsidP="00C77FAC">
      <w:pPr>
        <w:rPr>
          <w:rFonts w:hint="eastAsia"/>
          <w:sz w:val="27"/>
          <w:szCs w:val="27"/>
        </w:rPr>
      </w:pPr>
      <w:r>
        <w:rPr>
          <w:rFonts w:hint="eastAsia"/>
          <w:sz w:val="27"/>
          <w:szCs w:val="27"/>
        </w:rPr>
        <w:t>B.红细胞脆性降低</w:t>
      </w:r>
    </w:p>
    <w:p w:rsidR="00C77FAC" w:rsidRDefault="00C77FAC" w:rsidP="00C77FAC">
      <w:pPr>
        <w:rPr>
          <w:rFonts w:hint="eastAsia"/>
          <w:sz w:val="27"/>
          <w:szCs w:val="27"/>
        </w:rPr>
      </w:pPr>
      <w:r>
        <w:rPr>
          <w:rFonts w:hint="eastAsia"/>
          <w:sz w:val="27"/>
          <w:szCs w:val="27"/>
        </w:rPr>
        <w:t>C.红细胞酶缺陷</w:t>
      </w:r>
    </w:p>
    <w:p w:rsidR="00C77FAC" w:rsidRDefault="00C77FAC" w:rsidP="00C77FAC">
      <w:pPr>
        <w:rPr>
          <w:rFonts w:hint="eastAsia"/>
          <w:sz w:val="27"/>
          <w:szCs w:val="27"/>
        </w:rPr>
      </w:pPr>
      <w:r>
        <w:rPr>
          <w:rFonts w:hint="eastAsia"/>
          <w:sz w:val="27"/>
          <w:szCs w:val="27"/>
        </w:rPr>
        <w:t>D.血清铁蛋白减少</w:t>
      </w:r>
    </w:p>
    <w:p w:rsidR="00C77FAC" w:rsidRDefault="00C77FAC" w:rsidP="00C77FAC">
      <w:pPr>
        <w:rPr>
          <w:rFonts w:hint="eastAsia"/>
          <w:sz w:val="27"/>
          <w:szCs w:val="27"/>
        </w:rPr>
      </w:pPr>
      <w:r>
        <w:rPr>
          <w:rFonts w:hint="eastAsia"/>
          <w:sz w:val="27"/>
          <w:szCs w:val="27"/>
        </w:rPr>
        <w:t>E.Coomb’s试验</w:t>
      </w:r>
    </w:p>
    <w:p w:rsidR="00C77FAC" w:rsidRDefault="00C77FAC" w:rsidP="00C77FAC">
      <w:pPr>
        <w:rPr>
          <w:rFonts w:hint="eastAsia"/>
        </w:rPr>
      </w:pPr>
      <w:r>
        <w:rPr>
          <w:rFonts w:hint="eastAsia"/>
          <w:sz w:val="27"/>
          <w:szCs w:val="27"/>
        </w:rPr>
        <w:t>142.</w:t>
      </w:r>
      <w:r>
        <w:rPr>
          <w:rFonts w:hint="eastAsia"/>
        </w:rPr>
        <w:t>营养性小细胞低色素性贫血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143.</w:t>
      </w:r>
      <w:r>
        <w:rPr>
          <w:rFonts w:hint="eastAsia"/>
        </w:rPr>
        <w:t>红细胞葡萄糖-6-磷酸脱氢酶缺陷症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144.</w:t>
      </w:r>
      <w:r>
        <w:rPr>
          <w:rFonts w:hint="eastAsia"/>
        </w:rPr>
        <w:t>地中海贫血</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145.</w:t>
      </w:r>
      <w:r>
        <w:rPr>
          <w:rFonts w:hint="eastAsia"/>
        </w:rPr>
        <w:t>遗传性球形红细胞增多症</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p>
    <w:p w:rsidR="00C77FAC" w:rsidRDefault="00C77FAC" w:rsidP="00C77FAC">
      <w:pPr>
        <w:rPr>
          <w:rFonts w:hint="eastAsia"/>
          <w:sz w:val="27"/>
          <w:szCs w:val="27"/>
        </w:rPr>
      </w:pPr>
      <w:r>
        <w:rPr>
          <w:rFonts w:hint="eastAsia"/>
        </w:rPr>
        <w:t>A.</w:t>
      </w:r>
      <w:r>
        <w:rPr>
          <w:rFonts w:hint="eastAsia"/>
          <w:sz w:val="27"/>
          <w:szCs w:val="27"/>
        </w:rPr>
        <w:t>骨髓培养</w:t>
      </w:r>
    </w:p>
    <w:p w:rsidR="00C77FAC" w:rsidRDefault="00C77FAC" w:rsidP="00C77FAC">
      <w:pPr>
        <w:rPr>
          <w:rFonts w:hint="eastAsia"/>
          <w:sz w:val="27"/>
          <w:szCs w:val="27"/>
        </w:rPr>
      </w:pPr>
      <w:r>
        <w:rPr>
          <w:rFonts w:hint="eastAsia"/>
          <w:sz w:val="27"/>
          <w:szCs w:val="27"/>
        </w:rPr>
        <w:t>B.血培养</w:t>
      </w:r>
    </w:p>
    <w:p w:rsidR="00C77FAC" w:rsidRDefault="00C77FAC" w:rsidP="00C77FAC">
      <w:pPr>
        <w:rPr>
          <w:rFonts w:hint="eastAsia"/>
          <w:sz w:val="27"/>
          <w:szCs w:val="27"/>
        </w:rPr>
      </w:pPr>
      <w:r>
        <w:rPr>
          <w:rFonts w:hint="eastAsia"/>
          <w:sz w:val="27"/>
          <w:szCs w:val="27"/>
        </w:rPr>
        <w:t>C.尿培养</w:t>
      </w:r>
    </w:p>
    <w:p w:rsidR="00C77FAC" w:rsidRDefault="00C77FAC" w:rsidP="00C77FAC">
      <w:pPr>
        <w:rPr>
          <w:rFonts w:hint="eastAsia"/>
          <w:sz w:val="27"/>
          <w:szCs w:val="27"/>
        </w:rPr>
      </w:pPr>
      <w:r>
        <w:rPr>
          <w:rFonts w:hint="eastAsia"/>
          <w:sz w:val="27"/>
          <w:szCs w:val="27"/>
        </w:rPr>
        <w:t>D.大便培养</w:t>
      </w:r>
    </w:p>
    <w:p w:rsidR="00C77FAC" w:rsidRDefault="00C77FAC" w:rsidP="00C77FAC">
      <w:pPr>
        <w:rPr>
          <w:rFonts w:hint="eastAsia"/>
          <w:sz w:val="27"/>
          <w:szCs w:val="27"/>
        </w:rPr>
      </w:pPr>
      <w:r>
        <w:rPr>
          <w:rFonts w:hint="eastAsia"/>
          <w:sz w:val="27"/>
          <w:szCs w:val="27"/>
        </w:rPr>
        <w:t>E.肥达反应</w:t>
      </w:r>
    </w:p>
    <w:p w:rsidR="00C77FAC" w:rsidRDefault="00C77FAC" w:rsidP="00C77FAC">
      <w:pPr>
        <w:rPr>
          <w:rFonts w:hint="eastAsia"/>
        </w:rPr>
      </w:pPr>
      <w:r>
        <w:rPr>
          <w:rFonts w:hint="eastAsia"/>
          <w:sz w:val="27"/>
          <w:szCs w:val="27"/>
        </w:rPr>
        <w:t>146.</w:t>
      </w:r>
      <w:r>
        <w:rPr>
          <w:rFonts w:hint="eastAsia"/>
        </w:rPr>
        <w:t>在常规检查项目中，伤寒第1～2周时阳性率最高的是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lastRenderedPageBreak/>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147.</w:t>
      </w:r>
      <w:r>
        <w:rPr>
          <w:rFonts w:hint="eastAsia"/>
        </w:rPr>
        <w:t>在常规检查项目中，伤寒第3～4周时阳性率最高的是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rPr>
          <w:rFonts w:hint="eastAsia"/>
        </w:rPr>
      </w:pPr>
    </w:p>
    <w:p w:rsidR="00C77FAC" w:rsidRDefault="00C77FAC" w:rsidP="00C77FAC">
      <w:pPr>
        <w:rPr>
          <w:rFonts w:hint="eastAsia"/>
          <w:sz w:val="27"/>
          <w:szCs w:val="27"/>
        </w:rPr>
      </w:pPr>
      <w:r>
        <w:rPr>
          <w:rFonts w:hint="eastAsia"/>
          <w:sz w:val="27"/>
          <w:szCs w:val="27"/>
        </w:rPr>
        <w:t>A．IgG</w:t>
      </w:r>
    </w:p>
    <w:p w:rsidR="00C77FAC" w:rsidRDefault="00C77FAC" w:rsidP="00C77FAC">
      <w:pPr>
        <w:rPr>
          <w:rFonts w:hint="eastAsia"/>
          <w:sz w:val="27"/>
          <w:szCs w:val="27"/>
        </w:rPr>
      </w:pPr>
      <w:r>
        <w:rPr>
          <w:rFonts w:hint="eastAsia"/>
          <w:sz w:val="27"/>
          <w:szCs w:val="27"/>
        </w:rPr>
        <w:t>B．IgM</w:t>
      </w:r>
    </w:p>
    <w:p w:rsidR="00C77FAC" w:rsidRDefault="00C77FAC" w:rsidP="00C77FAC">
      <w:pPr>
        <w:rPr>
          <w:rFonts w:hint="eastAsia"/>
          <w:sz w:val="27"/>
          <w:szCs w:val="27"/>
        </w:rPr>
      </w:pPr>
      <w:r>
        <w:rPr>
          <w:rFonts w:hint="eastAsia"/>
          <w:sz w:val="27"/>
          <w:szCs w:val="27"/>
        </w:rPr>
        <w:t>C．IgD</w:t>
      </w:r>
    </w:p>
    <w:p w:rsidR="00C77FAC" w:rsidRDefault="00C77FAC" w:rsidP="00C77FAC">
      <w:pPr>
        <w:rPr>
          <w:rFonts w:hint="eastAsia"/>
          <w:sz w:val="27"/>
          <w:szCs w:val="27"/>
        </w:rPr>
      </w:pPr>
      <w:r>
        <w:rPr>
          <w:rFonts w:hint="eastAsia"/>
          <w:sz w:val="27"/>
          <w:szCs w:val="27"/>
        </w:rPr>
        <w:t>D．IgE</w:t>
      </w:r>
    </w:p>
    <w:p w:rsidR="00C77FAC" w:rsidRDefault="00C77FAC" w:rsidP="00C77FAC">
      <w:pPr>
        <w:rPr>
          <w:rFonts w:hint="eastAsia"/>
          <w:sz w:val="27"/>
          <w:szCs w:val="27"/>
        </w:rPr>
      </w:pPr>
      <w:r>
        <w:rPr>
          <w:rFonts w:hint="eastAsia"/>
          <w:sz w:val="27"/>
          <w:szCs w:val="27"/>
        </w:rPr>
        <w:t>E．IgA</w:t>
      </w:r>
    </w:p>
    <w:p w:rsidR="00C77FAC" w:rsidRDefault="00C77FAC" w:rsidP="00C77FAC">
      <w:pPr>
        <w:rPr>
          <w:rFonts w:hint="eastAsia"/>
        </w:rPr>
      </w:pPr>
      <w:r>
        <w:rPr>
          <w:rFonts w:hint="eastAsia"/>
          <w:sz w:val="27"/>
          <w:szCs w:val="27"/>
        </w:rPr>
        <w:t>148.</w:t>
      </w:r>
      <w:r>
        <w:rPr>
          <w:rFonts w:hint="eastAsia"/>
        </w:rPr>
        <w:t>在胃肠道局部大量分泌的免疫球蛋白是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149.</w:t>
      </w:r>
      <w:r>
        <w:rPr>
          <w:rFonts w:hint="eastAsia"/>
        </w:rPr>
        <w:t>B细胞分化发育成熟的标志是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E.</w:t>
      </w:r>
    </w:p>
    <w:p w:rsidR="00C77FAC" w:rsidRDefault="00C77FAC" w:rsidP="00C77FAC">
      <w:pPr>
        <w:spacing w:after="270"/>
        <w:rPr>
          <w:rFonts w:hint="eastAsia"/>
          <w:sz w:val="27"/>
          <w:szCs w:val="27"/>
        </w:rPr>
      </w:pPr>
    </w:p>
    <w:p w:rsidR="00C77FAC" w:rsidRDefault="00C77FAC" w:rsidP="00C77FAC">
      <w:pPr>
        <w:rPr>
          <w:rFonts w:hint="eastAsia"/>
        </w:rPr>
      </w:pPr>
      <w:r>
        <w:rPr>
          <w:rFonts w:hint="eastAsia"/>
          <w:sz w:val="27"/>
          <w:szCs w:val="27"/>
        </w:rPr>
        <w:t>150.</w:t>
      </w:r>
      <w:r>
        <w:rPr>
          <w:rFonts w:hint="eastAsia"/>
        </w:rPr>
        <w:t>正常人血清中含量最少的抗体是</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A.</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B.</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C.</w:t>
      </w:r>
    </w:p>
    <w:p w:rsidR="00C77FAC" w:rsidRDefault="00C77FAC" w:rsidP="00C77FAC">
      <w:pPr>
        <w:pStyle w:val="a5"/>
        <w:spacing w:before="0" w:beforeAutospacing="0" w:after="0" w:afterAutospacing="0" w:line="300" w:lineRule="atLeast"/>
        <w:rPr>
          <w:rFonts w:hint="eastAsia"/>
          <w:sz w:val="27"/>
          <w:szCs w:val="27"/>
        </w:rPr>
      </w:pPr>
      <w:r>
        <w:rPr>
          <w:rFonts w:hint="eastAsia"/>
          <w:sz w:val="27"/>
          <w:szCs w:val="27"/>
        </w:rPr>
        <w:t>D.</w:t>
      </w:r>
    </w:p>
    <w:p w:rsidR="001D4552" w:rsidRDefault="00C77FAC" w:rsidP="00C77FAC">
      <w:pPr>
        <w:pStyle w:val="a5"/>
        <w:spacing w:before="0" w:beforeAutospacing="0" w:after="0" w:afterAutospacing="0" w:line="300" w:lineRule="atLeast"/>
      </w:pPr>
      <w:r>
        <w:rPr>
          <w:rFonts w:hint="eastAsia"/>
          <w:sz w:val="27"/>
          <w:szCs w:val="27"/>
        </w:rPr>
        <w:t>E.</w:t>
      </w:r>
    </w:p>
    <w:sectPr w:rsidR="001D4552">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552" w:rsidRDefault="001D4552" w:rsidP="00C77FAC">
      <w:r>
        <w:separator/>
      </w:r>
    </w:p>
  </w:endnote>
  <w:endnote w:type="continuationSeparator" w:id="1">
    <w:p w:rsidR="001D4552" w:rsidRDefault="001D4552" w:rsidP="00C77F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552" w:rsidRDefault="001D4552" w:rsidP="00C77FAC">
      <w:r>
        <w:separator/>
      </w:r>
    </w:p>
  </w:footnote>
  <w:footnote w:type="continuationSeparator" w:id="1">
    <w:p w:rsidR="001D4552" w:rsidRDefault="001D4552" w:rsidP="00C77F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7FAC"/>
    <w:rsid w:val="001D4552"/>
    <w:rsid w:val="0093562D"/>
    <w:rsid w:val="00C77F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FAC"/>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7FAC"/>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C77FAC"/>
    <w:rPr>
      <w:sz w:val="18"/>
      <w:szCs w:val="18"/>
    </w:rPr>
  </w:style>
  <w:style w:type="paragraph" w:styleId="a4">
    <w:name w:val="footer"/>
    <w:basedOn w:val="a"/>
    <w:link w:val="Char0"/>
    <w:uiPriority w:val="99"/>
    <w:semiHidden/>
    <w:unhideWhenUsed/>
    <w:rsid w:val="00C77FAC"/>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C77FAC"/>
    <w:rPr>
      <w:sz w:val="18"/>
      <w:szCs w:val="18"/>
    </w:rPr>
  </w:style>
  <w:style w:type="paragraph" w:styleId="a5">
    <w:name w:val="Normal (Web)"/>
    <w:basedOn w:val="a"/>
    <w:uiPriority w:val="99"/>
    <w:unhideWhenUsed/>
    <w:rsid w:val="00C77FAC"/>
    <w:pPr>
      <w:spacing w:before="100" w:beforeAutospacing="1" w:after="100" w:afterAutospacing="1"/>
    </w:pPr>
  </w:style>
  <w:style w:type="character" w:styleId="a6">
    <w:name w:val="Strong"/>
    <w:basedOn w:val="a0"/>
    <w:uiPriority w:val="22"/>
    <w:qFormat/>
    <w:rsid w:val="00C77FA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1805</Words>
  <Characters>10290</Characters>
  <Application>Microsoft Office Word</Application>
  <DocSecurity>0</DocSecurity>
  <Lines>85</Lines>
  <Paragraphs>24</Paragraphs>
  <ScaleCrop>false</ScaleCrop>
  <Company/>
  <LinksUpToDate>false</LinksUpToDate>
  <CharactersWithSpaces>12071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13</cp:revision>
  <dcterms:created xsi:type="dcterms:W3CDTF">2019-07-23T02:47:00Z</dcterms:created>
  <dcterms:modified xsi:type="dcterms:W3CDTF">2019-07-23T02:48:00Z</dcterms:modified>
</cp:coreProperties>
</file>