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00"/>
        </w:tabs>
        <w:spacing w:line="366" w:lineRule="exact"/>
        <w:ind w:right="-9"/>
        <w:jc w:val="center"/>
        <w:rPr>
          <w:rFonts w:ascii="宋体" w:hAnsi="宋体" w:eastAsia="宋体"/>
          <w:sz w:val="32"/>
        </w:rPr>
      </w:pPr>
      <w:r>
        <w:rPr>
          <w:rFonts w:ascii="宋体" w:hAnsi="宋体" w:eastAsia="宋体"/>
          <w:sz w:val="32"/>
        </w:rPr>
        <w:t>内科学</w:t>
      </w: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65" w:lineRule="exact"/>
        <w:rPr>
          <w:rFonts w:ascii="Times New Roman" w:hAnsi="Times New Roman" w:eastAsia="Times New Roman"/>
        </w:rPr>
      </w:pPr>
    </w:p>
    <w:p>
      <w:pPr>
        <w:spacing w:line="274" w:lineRule="exact"/>
        <w:ind w:right="-29"/>
        <w:jc w:val="center"/>
        <w:rPr>
          <w:rFonts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（师承或确有专长人员不测试)</w:t>
      </w:r>
    </w:p>
    <w:p>
      <w:pPr>
        <w:spacing w:line="354" w:lineRule="exact"/>
        <w:rPr>
          <w:rFonts w:ascii="Times New Roman" w:hAnsi="Times New Roman" w:eastAsia="Times New Roman"/>
        </w:rPr>
      </w:pPr>
    </w:p>
    <w:tbl>
      <w:tblPr>
        <w:tblStyle w:val="3"/>
        <w:tblW w:w="9380" w:type="dxa"/>
        <w:tblInd w:w="1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0"/>
        <w:gridCol w:w="1840"/>
        <w:gridCol w:w="2720"/>
        <w:gridCol w:w="3900"/>
        <w:gridCol w:w="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880" w:type="dxa"/>
            <w:tcBorders>
              <w:top w:val="single" w:color="231F20" w:sz="8" w:space="0"/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840" w:type="dxa"/>
            <w:tcBorders>
              <w:top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320"/>
              <w:rPr>
                <w:rFonts w:ascii="宋体" w:hAnsi="宋体" w:eastAsia="宋体"/>
                <w:b/>
                <w:sz w:val="17"/>
              </w:rPr>
            </w:pPr>
            <w:r>
              <w:rPr>
                <w:rFonts w:ascii="宋体" w:hAnsi="宋体" w:eastAsia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180"/>
              <w:rPr>
                <w:rFonts w:ascii="宋体" w:hAnsi="宋体" w:eastAsia="宋体"/>
                <w:b/>
                <w:sz w:val="17"/>
              </w:rPr>
            </w:pPr>
            <w:r>
              <w:rPr>
                <w:rFonts w:ascii="宋体" w:hAnsi="宋体" w:eastAsia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780"/>
              <w:rPr>
                <w:rFonts w:ascii="宋体" w:hAnsi="宋体" w:eastAsia="宋体"/>
                <w:b/>
                <w:sz w:val="17"/>
              </w:rPr>
            </w:pPr>
            <w:r>
              <w:rPr>
                <w:rFonts w:ascii="宋体" w:hAnsi="宋体" w:eastAsia="宋体"/>
                <w:b/>
                <w:sz w:val="17"/>
              </w:rPr>
              <w:t>要点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2.病因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3.临床表现与并发症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一、慢性阻塞性肺疾病</w:t>
            </w: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4.实验室检查及其他检查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5.诊断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6.病情评估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7.治疗与预防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2.病因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3.临床表现与并发症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二、慢性肺源性心脏病</w:t>
            </w: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4.实验室检查及其他检查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5.诊断与鉴别诊断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6.病情评估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7.治疗与预防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2.病因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2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第一单元</w:t>
            </w: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呼吸系统疾病</w:t>
            </w: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3.临床表现与并发症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三、支气管哮喘</w:t>
            </w: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4.实验室检查及其他检查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5.诊断与鉴别诊断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6.病情评估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7.治疗与预防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2.肺炎链球菌肺炎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（1）病因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四、肺炎</w:t>
            </w: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（2）临床表现与并发症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（3）实验室检查及其他检查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3940" w:type="dxa"/>
            <w:gridSpan w:val="2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（4）诊断与鉴别诊断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（5）病情评估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（6）治疗与预防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五、原发性支气管肺癌</w:t>
            </w: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2.病因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3.病理与分类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  <w:tc>
          <w:tcPr>
            <w:tcW w:w="3940" w:type="dxa"/>
            <w:gridSpan w:val="2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4.临床表现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" w:hRule="atLeast"/>
        </w:trPr>
        <w:tc>
          <w:tcPr>
            <w:tcW w:w="880" w:type="dxa"/>
            <w:tcBorders>
              <w:left w:val="single" w:color="231F20" w:sz="8" w:space="0"/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</w:tr>
    </w:tbl>
    <w:p>
      <w:pPr>
        <w:spacing w:line="20" w:lineRule="exact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sz w:val="6"/>
        </w:rPr>
        <mc:AlternateContent>
          <mc:Choice Requires="wps">
            <w:drawing>
              <wp:anchor distT="0" distB="0" distL="114300" distR="114300" simplePos="0" relativeHeight="252547072" behindDoc="1" locked="0" layoutInCell="1" allowOverlap="1">
                <wp:simplePos x="0" y="0"/>
                <wp:positionH relativeFrom="column">
                  <wp:posOffset>111125</wp:posOffset>
                </wp:positionH>
                <wp:positionV relativeFrom="paragraph">
                  <wp:posOffset>-847725</wp:posOffset>
                </wp:positionV>
                <wp:extent cx="12065" cy="12700"/>
                <wp:effectExtent l="0" t="0" r="0" b="0"/>
                <wp:wrapNone/>
                <wp:docPr id="227" name="矩形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.75pt;margin-top:-66.75pt;height:1pt;width:0.95pt;z-index:-250769408;mso-width-relative:page;mso-height-relative:page;" fillcolor="#231F20" filled="t" stroked="t" coordsize="21600,21600" o:gfxdata="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WbwIjXAAAA&#10;CwEAAA8AAAAAAAAAAQAgAAAAIgAAAGRycy9kb3ducmV2LnhtbFBLAQIUABQAAAAIAIdO4kBWg6Ib&#10;5QEAANEDAAAOAAAAAAAAAAEAIAAAACYBAABkcnMvZTJvRG9jLnhtbFBLBQYAAAAABgAGAFkBAAB9&#10;BQAAAAA=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eastAsia="Times New Roman"/>
          <w:sz w:val="6"/>
        </w:rPr>
        <mc:AlternateContent>
          <mc:Choice Requires="wps">
            <w:drawing>
              <wp:anchor distT="0" distB="0" distL="114300" distR="114300" simplePos="0" relativeHeight="252548096" behindDoc="1" locked="0" layoutInCell="1" allowOverlap="1">
                <wp:simplePos x="0" y="0"/>
                <wp:positionH relativeFrom="column">
                  <wp:posOffset>6051550</wp:posOffset>
                </wp:positionH>
                <wp:positionV relativeFrom="paragraph">
                  <wp:posOffset>-847725</wp:posOffset>
                </wp:positionV>
                <wp:extent cx="12065" cy="12700"/>
                <wp:effectExtent l="0" t="0" r="0" b="0"/>
                <wp:wrapNone/>
                <wp:docPr id="228" name="矩形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76.5pt;margin-top:-66.75pt;height:1pt;width:0.95pt;z-index:-250768384;mso-width-relative:page;mso-height-relative:page;" fillcolor="#231F20" filled="t" stroked="t" coordsize="21600,21600" o:gfxdata="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+mala2QAA&#10;AA0BAAAPAAAAAAAAAAEAIAAAACIAAABkcnMvZG93bnJldi54bWxQSwECFAAUAAAACACHTuJAvTPw&#10;J+QBAADRAwAADgAAAAAAAAABACAAAAAoAQAAZHJzL2Uyb0RvYy54bWxQSwUGAAAAAAYABgBZAQAA&#10;fgUAAAAA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line="20" w:lineRule="exact"/>
        <w:rPr>
          <w:rFonts w:ascii="Times New Roman" w:hAnsi="Times New Roman" w:eastAsia="Times New Roman"/>
        </w:rPr>
        <w:sectPr>
          <w:pgSz w:w="12600" w:h="16560"/>
          <w:pgMar w:top="1440" w:right="1440" w:bottom="393" w:left="1440" w:header="0" w:footer="0" w:gutter="0"/>
          <w:cols w:space="720" w:num="1"/>
          <w:docGrid w:linePitch="360" w:charSpace="0"/>
        </w:sect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329" w:lineRule="exact"/>
        <w:rPr>
          <w:rFonts w:ascii="Times New Roman" w:hAnsi="Times New Roman" w:eastAsia="Times New Roman"/>
        </w:rPr>
      </w:pPr>
    </w:p>
    <w:p>
      <w:pPr>
        <w:spacing w:line="0" w:lineRule="atLeast"/>
        <w:ind w:right="-29"/>
        <w:jc w:val="center"/>
        <w:rPr>
          <w:rFonts w:ascii="Arial" w:hAnsi="Arial" w:eastAsia="Arial"/>
          <w:sz w:val="15"/>
        </w:rPr>
        <w:sectPr>
          <w:type w:val="continuous"/>
          <w:pgSz w:w="12600" w:h="16560"/>
          <w:pgMar w:top="1440" w:right="1440" w:bottom="393" w:left="1440" w:header="0" w:footer="0" w:gutter="0"/>
          <w:cols w:space="720" w:num="1"/>
          <w:docGrid w:linePitch="360" w:charSpace="0"/>
        </w:sectPr>
      </w:pPr>
    </w:p>
    <w:p>
      <w:pPr>
        <w:spacing w:line="200" w:lineRule="exact"/>
        <w:rPr>
          <w:rFonts w:ascii="Times New Roman" w:hAnsi="Times New Roman" w:eastAsia="Times New Roman"/>
        </w:rPr>
      </w:pPr>
      <w:bookmarkStart w:id="0" w:name="page207"/>
      <w:bookmarkEnd w:id="0"/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50" w:lineRule="exact"/>
        <w:rPr>
          <w:rFonts w:ascii="Times New Roman" w:hAnsi="Times New Roman" w:eastAsia="Times New Roman"/>
        </w:rPr>
      </w:pPr>
    </w:p>
    <w:tbl>
      <w:tblPr>
        <w:tblStyle w:val="3"/>
        <w:tblW w:w="9380" w:type="dxa"/>
        <w:tblInd w:w="1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0"/>
        <w:gridCol w:w="1840"/>
        <w:gridCol w:w="2720"/>
        <w:gridCol w:w="3900"/>
        <w:gridCol w:w="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880" w:type="dxa"/>
            <w:tcBorders>
              <w:top w:val="single" w:color="231F20" w:sz="8" w:space="0"/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840" w:type="dxa"/>
            <w:tcBorders>
              <w:top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320"/>
              <w:rPr>
                <w:rFonts w:ascii="宋体" w:hAnsi="宋体" w:eastAsia="宋体"/>
                <w:b/>
                <w:sz w:val="17"/>
              </w:rPr>
            </w:pPr>
            <w:r>
              <w:rPr>
                <w:rFonts w:ascii="宋体" w:hAnsi="宋体" w:eastAsia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180"/>
              <w:rPr>
                <w:rFonts w:ascii="宋体" w:hAnsi="宋体" w:eastAsia="宋体"/>
                <w:b/>
                <w:sz w:val="17"/>
              </w:rPr>
            </w:pPr>
            <w:r>
              <w:rPr>
                <w:rFonts w:ascii="宋体" w:hAnsi="宋体" w:eastAsia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780"/>
              <w:rPr>
                <w:rFonts w:ascii="宋体" w:hAnsi="宋体" w:eastAsia="宋体"/>
                <w:b/>
                <w:sz w:val="17"/>
              </w:rPr>
            </w:pPr>
            <w:r>
              <w:rPr>
                <w:rFonts w:ascii="宋体" w:hAnsi="宋体" w:eastAsia="宋体"/>
                <w:b/>
                <w:sz w:val="17"/>
              </w:rPr>
              <w:t>要点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5.实验室检查及其他检查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6.诊断与鉴别诊断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75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五、原发性支气管肺癌</w:t>
            </w: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7.病情评估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8.治疗原则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2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第一单元</w:t>
            </w: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呼吸系统疾病</w:t>
            </w: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2.病因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3.临床表现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六、慢性呼吸衰竭</w:t>
            </w: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4.实验室检查及其他检查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5.诊断与鉴别诊断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6.病情评估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7.治疗与预防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1.心力衰竭概述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2.病因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3.临床表现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75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一、急性心力衰竭</w:t>
            </w: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4.诊断与鉴别诊断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5.病情评估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6.治疗与预防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2.病因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3.病理生理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4.临床表现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75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二、慢性心力衰竭</w:t>
            </w: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5.实验室检查及其他检查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6.诊断与鉴别诊断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vMerge w:val="restart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175" w:lineRule="exact"/>
              <w:ind w:left="12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第二单元</w:t>
            </w:r>
          </w:p>
        </w:tc>
        <w:tc>
          <w:tcPr>
            <w:tcW w:w="184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75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循环系统疾病</w:t>
            </w: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" w:hRule="atLeast"/>
        </w:trPr>
        <w:tc>
          <w:tcPr>
            <w:tcW w:w="880" w:type="dxa"/>
            <w:vMerge w:val="continue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7.病情评估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8.治疗与预防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75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三、心律失常</w:t>
            </w: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2.分类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2.过早搏动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（1）临床表现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（2）心电图诊断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75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四、快速性心律失常</w:t>
            </w: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（3）治疗与预防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3.阵发性心动过速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4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（1）病因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4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（2）临床表现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</w:tbl>
    <w:p>
      <w:pPr>
        <w:spacing w:line="20" w:lineRule="exact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sz w:val="7"/>
        </w:rPr>
        <mc:AlternateContent>
          <mc:Choice Requires="wps">
            <w:drawing>
              <wp:anchor distT="0" distB="0" distL="114300" distR="114300" simplePos="0" relativeHeight="252549120" behindDoc="1" locked="0" layoutInCell="1" allowOverlap="1">
                <wp:simplePos x="0" y="0"/>
                <wp:positionH relativeFrom="column">
                  <wp:posOffset>111125</wp:posOffset>
                </wp:positionH>
                <wp:positionV relativeFrom="paragraph">
                  <wp:posOffset>-1120140</wp:posOffset>
                </wp:positionV>
                <wp:extent cx="12065" cy="12065"/>
                <wp:effectExtent l="0" t="0" r="0" b="0"/>
                <wp:wrapNone/>
                <wp:docPr id="229" name="矩形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.75pt;margin-top:-88.2pt;height:0.95pt;width:0.95pt;z-index:-250767360;mso-width-relative:page;mso-height-relative:page;" fillcolor="#231F20" filled="t" stroked="t" coordsize="21600,21600" o:gfxdata="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wLgbYAAAACwEA&#10;AA8AAAAAAAAAAQAgAAAAIgAAAGRycy9kb3ducmV2LnhtbFBLAQIUABQAAAAIAIdO4kAA9Vhr4QEA&#10;ANEDAAAOAAAAAAAAAAEAIAAAACcBAABkcnMvZTJvRG9jLnhtbFBLBQYAAAAABgAGAFkBAAB6BQAA&#10;AAA=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eastAsia="Times New Roman"/>
          <w:sz w:val="7"/>
        </w:rPr>
        <mc:AlternateContent>
          <mc:Choice Requires="wps">
            <w:drawing>
              <wp:anchor distT="0" distB="0" distL="114300" distR="114300" simplePos="0" relativeHeight="252550144" behindDoc="1" locked="0" layoutInCell="1" allowOverlap="1">
                <wp:simplePos x="0" y="0"/>
                <wp:positionH relativeFrom="column">
                  <wp:posOffset>1830705</wp:posOffset>
                </wp:positionH>
                <wp:positionV relativeFrom="paragraph">
                  <wp:posOffset>-1120140</wp:posOffset>
                </wp:positionV>
                <wp:extent cx="12065" cy="12065"/>
                <wp:effectExtent l="0" t="0" r="0" b="0"/>
                <wp:wrapNone/>
                <wp:docPr id="230" name="矩形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4.15pt;margin-top:-88.2pt;height:0.95pt;width:0.95pt;z-index:-250766336;mso-width-relative:page;mso-height-relative:page;" fillcolor="#231F20" filled="t" stroked="t" coordsize="21600,21600" o:gfxdata="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TvnwdoAAAAN&#10;AQAADwAAAAAAAAABACAAAAAiAAAAZHJzL2Rvd25yZXYueG1sUEsBAhQAFAAAAAgAh07iQEVi9Erh&#10;AQAA0QMAAA4AAAAAAAAAAQAgAAAAKQEAAGRycy9lMm9Eb2MueG1sUEsFBgAAAAAGAAYAWQEAAHwF&#10;AAAAAA==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eastAsia="Times New Roman"/>
          <w:sz w:val="7"/>
        </w:rPr>
        <mc:AlternateContent>
          <mc:Choice Requires="wps">
            <w:drawing>
              <wp:anchor distT="0" distB="0" distL="114300" distR="114300" simplePos="0" relativeHeight="252551168" behindDoc="1" locked="0" layoutInCell="1" allowOverlap="1">
                <wp:simplePos x="0" y="0"/>
                <wp:positionH relativeFrom="column">
                  <wp:posOffset>6051550</wp:posOffset>
                </wp:positionH>
                <wp:positionV relativeFrom="paragraph">
                  <wp:posOffset>-1120140</wp:posOffset>
                </wp:positionV>
                <wp:extent cx="12065" cy="12065"/>
                <wp:effectExtent l="0" t="0" r="0" b="0"/>
                <wp:wrapNone/>
                <wp:docPr id="231" name="矩形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76.5pt;margin-top:-88.2pt;height:0.95pt;width:0.95pt;z-index:-250765312;mso-width-relative:page;mso-height-relative:page;" fillcolor="#231F20" filled="t" stroked="t" coordsize="21600,21600" o:gfxdata="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r0A+R2gAAAA0B&#10;AAAPAAAAAAAAAAEAIAAAACIAAABkcnMvZG93bnJldi54bWxQSwECFAAUAAAACACHTuJAvbNLI+AB&#10;AADRAwAADgAAAAAAAAABACAAAAApAQAAZHJzL2Uyb0RvYy54bWxQSwUGAAAAAAYABgBZAQAAewUA&#10;AAAA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eastAsia="Times New Roman"/>
          <w:sz w:val="7"/>
        </w:rPr>
        <mc:AlternateContent>
          <mc:Choice Requires="wps">
            <w:drawing>
              <wp:anchor distT="0" distB="0" distL="114300" distR="114300" simplePos="0" relativeHeight="252552192" behindDoc="1" locked="0" layoutInCell="1" allowOverlap="1">
                <wp:simplePos x="0" y="0"/>
                <wp:positionH relativeFrom="column">
                  <wp:posOffset>6051550</wp:posOffset>
                </wp:positionH>
                <wp:positionV relativeFrom="paragraph">
                  <wp:posOffset>-8890</wp:posOffset>
                </wp:positionV>
                <wp:extent cx="12065" cy="12065"/>
                <wp:effectExtent l="0" t="0" r="0" b="0"/>
                <wp:wrapNone/>
                <wp:docPr id="232" name="矩形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76.5pt;margin-top:-0.7pt;height:0.95pt;width:0.95pt;z-index:-250764288;mso-width-relative:page;mso-height-relative:page;" fillcolor="#231F20" filled="t" stroked="t" coordsize="21600,21600" o:gfxdata="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p5PcX1gAAAAcBAAAP&#10;AAAAAAAAAAEAIAAAACIAAABkcnMvZG93bnJldi54bWxQSwECFAAUAAAACACHTuJAtcGLmeEBAADR&#10;AwAADgAAAAAAAAABACAAAAAlAQAAZHJzL2Uyb0RvYy54bWxQSwUGAAAAAAYABgBZAQAAeAUAAAAA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61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  <w:bookmarkStart w:id="1" w:name="page208"/>
      <w:bookmarkEnd w:id="1"/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50" w:lineRule="exact"/>
        <w:rPr>
          <w:rFonts w:ascii="Times New Roman" w:hAnsi="Times New Roman" w:eastAsia="Times New Roman"/>
        </w:rPr>
      </w:pPr>
    </w:p>
    <w:tbl>
      <w:tblPr>
        <w:tblStyle w:val="3"/>
        <w:tblW w:w="9380" w:type="dxa"/>
        <w:tblInd w:w="1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0"/>
        <w:gridCol w:w="1840"/>
        <w:gridCol w:w="2720"/>
        <w:gridCol w:w="3900"/>
        <w:gridCol w:w="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880" w:type="dxa"/>
            <w:tcBorders>
              <w:top w:val="single" w:color="231F20" w:sz="8" w:space="0"/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840" w:type="dxa"/>
            <w:tcBorders>
              <w:top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320"/>
              <w:rPr>
                <w:rFonts w:ascii="宋体" w:hAnsi="宋体" w:eastAsia="宋体"/>
                <w:b/>
                <w:sz w:val="17"/>
              </w:rPr>
            </w:pPr>
            <w:r>
              <w:rPr>
                <w:rFonts w:ascii="宋体" w:hAnsi="宋体" w:eastAsia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180"/>
              <w:rPr>
                <w:rFonts w:ascii="宋体" w:hAnsi="宋体" w:eastAsia="宋体"/>
                <w:b/>
                <w:sz w:val="17"/>
              </w:rPr>
            </w:pPr>
            <w:r>
              <w:rPr>
                <w:rFonts w:ascii="宋体" w:hAnsi="宋体" w:eastAsia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780"/>
              <w:rPr>
                <w:rFonts w:ascii="宋体" w:hAnsi="宋体" w:eastAsia="宋体"/>
                <w:b/>
                <w:sz w:val="17"/>
              </w:rPr>
            </w:pPr>
            <w:r>
              <w:rPr>
                <w:rFonts w:ascii="宋体" w:hAnsi="宋体" w:eastAsia="宋体"/>
                <w:b/>
                <w:sz w:val="17"/>
              </w:rPr>
              <w:t>要点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4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（3）心电图诊断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4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（4）治疗与预防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4.心房颤动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四、快速性心律失常</w:t>
            </w: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4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（1）病因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4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（2）临床表现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4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（3）心电图诊断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4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（4）治疗与预防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2.病因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五、心脏骤停与复苏</w:t>
            </w: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3.临床表现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4.病情评估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5.心肺复苏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2.病因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3.临床表现与并发症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六、原发性高血压</w:t>
            </w: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4.实验室检查及其他检查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5.诊断与鉴别诊断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2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第二单元</w:t>
            </w: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循环系统疾病</w:t>
            </w: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6.病情评估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7.治疗与预防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75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七、冠状动脉性心脏病</w:t>
            </w: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2.临床分型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2.发病机制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3.临床表现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八、心绞痛</w:t>
            </w: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4.实验室检查及其他检查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5.诊断与鉴别诊断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6.病情评估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7.治疗与预防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2.发病机制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3.临床表现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九、急性心肌梗死</w:t>
            </w: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4.实验室检查及其他检查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5.诊断与鉴别诊断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6.病情评估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7.治疗与预防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</w:tbl>
    <w:p>
      <w:pPr>
        <w:spacing w:line="20" w:lineRule="exact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sz w:val="7"/>
        </w:rPr>
        <mc:AlternateContent>
          <mc:Choice Requires="wps">
            <w:drawing>
              <wp:anchor distT="0" distB="0" distL="114300" distR="114300" simplePos="0" relativeHeight="252553216" behindDoc="1" locked="0" layoutInCell="1" allowOverlap="1">
                <wp:simplePos x="0" y="0"/>
                <wp:positionH relativeFrom="column">
                  <wp:posOffset>111125</wp:posOffset>
                </wp:positionH>
                <wp:positionV relativeFrom="paragraph">
                  <wp:posOffset>-1120140</wp:posOffset>
                </wp:positionV>
                <wp:extent cx="12065" cy="12065"/>
                <wp:effectExtent l="0" t="0" r="0" b="0"/>
                <wp:wrapNone/>
                <wp:docPr id="233" name="矩形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.75pt;margin-top:-88.2pt;height:0.95pt;width:0.95pt;z-index:-250763264;mso-width-relative:page;mso-height-relative:page;" fillcolor="#231F20" filled="t" stroked="t" coordsize="21600,21600" o:gfxdata="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wLgbYAAAACwEA&#10;AA8AAAAAAAAAAQAgAAAAIgAAAGRycy9kb3ducmV2LnhtbFBLAQIUABQAAAAIAIdO4kBNEDTw4QEA&#10;ANEDAAAOAAAAAAAAAAEAIAAAACcBAABkcnMvZTJvRG9jLnhtbFBLBQYAAAAABgAGAFkBAAB6BQAA&#10;AAA=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eastAsia="Times New Roman"/>
          <w:sz w:val="7"/>
        </w:rPr>
        <mc:AlternateContent>
          <mc:Choice Requires="wps">
            <w:drawing>
              <wp:anchor distT="0" distB="0" distL="114300" distR="114300" simplePos="0" relativeHeight="252554240" behindDoc="1" locked="0" layoutInCell="1" allowOverlap="1">
                <wp:simplePos x="0" y="0"/>
                <wp:positionH relativeFrom="column">
                  <wp:posOffset>1830705</wp:posOffset>
                </wp:positionH>
                <wp:positionV relativeFrom="paragraph">
                  <wp:posOffset>-1120140</wp:posOffset>
                </wp:positionV>
                <wp:extent cx="12065" cy="12065"/>
                <wp:effectExtent l="0" t="0" r="0" b="0"/>
                <wp:wrapNone/>
                <wp:docPr id="234" name="矩形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4.15pt;margin-top:-88.2pt;height:0.95pt;width:0.95pt;z-index:-250762240;mso-width-relative:page;mso-height-relative:page;" fillcolor="#231F20" filled="t" stroked="t" coordsize="21600,21600" o:gfxdata="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TvnwdoAAAAN&#10;AQAADwAAAAAAAAABACAAAAAiAAAAZHJzL2Rvd25yZXYueG1sUEsBAhQAFAAAAAgAh07iQOQjejfh&#10;AQAA0QMAAA4AAAAAAAAAAQAgAAAAKQEAAGRycy9lMm9Eb2MueG1sUEsFBgAAAAAGAAYAWQEAAHwF&#10;AAAAAA==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eastAsia="Times New Roman"/>
          <w:sz w:val="7"/>
        </w:rPr>
        <mc:AlternateContent>
          <mc:Choice Requires="wps">
            <w:drawing>
              <wp:anchor distT="0" distB="0" distL="114300" distR="114300" simplePos="0" relativeHeight="252555264" behindDoc="1" locked="0" layoutInCell="1" allowOverlap="1">
                <wp:simplePos x="0" y="0"/>
                <wp:positionH relativeFrom="column">
                  <wp:posOffset>6051550</wp:posOffset>
                </wp:positionH>
                <wp:positionV relativeFrom="paragraph">
                  <wp:posOffset>-1120140</wp:posOffset>
                </wp:positionV>
                <wp:extent cx="12065" cy="12065"/>
                <wp:effectExtent l="0" t="0" r="0" b="0"/>
                <wp:wrapNone/>
                <wp:docPr id="235" name="矩形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76.5pt;margin-top:-88.2pt;height:0.95pt;width:0.95pt;z-index:-250761216;mso-width-relative:page;mso-height-relative:page;" fillcolor="#231F20" filled="t" stroked="t" coordsize="21600,21600" o:gfxdata="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q9APkdoAAAAN&#10;AQAADwAAAAAAAAABACAAAAAiAAAAZHJzL2Rvd25yZXYueG1sUEsBAhQAFAAAAAgAh07iQBzyxV7h&#10;AQAA0QMAAA4AAAAAAAAAAQAgAAAAKQEAAGRycy9lMm9Eb2MueG1sUEsFBgAAAAAGAAYAWQEAAHwF&#10;AAAAAA==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eastAsia="Times New Roman"/>
          <w:sz w:val="7"/>
        </w:rPr>
        <mc:AlternateContent>
          <mc:Choice Requires="wps">
            <w:drawing>
              <wp:anchor distT="0" distB="0" distL="114300" distR="114300" simplePos="0" relativeHeight="252556288" behindDoc="1" locked="0" layoutInCell="1" allowOverlap="1">
                <wp:simplePos x="0" y="0"/>
                <wp:positionH relativeFrom="column">
                  <wp:posOffset>6051550</wp:posOffset>
                </wp:positionH>
                <wp:positionV relativeFrom="paragraph">
                  <wp:posOffset>-8890</wp:posOffset>
                </wp:positionV>
                <wp:extent cx="12065" cy="12065"/>
                <wp:effectExtent l="0" t="0" r="0" b="0"/>
                <wp:wrapNone/>
                <wp:docPr id="236" name="矩形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76.5pt;margin-top:-0.7pt;height:0.95pt;width:0.95pt;z-index:-250760192;mso-width-relative:page;mso-height-relative:page;" fillcolor="#231F20" filled="t" stroked="t" coordsize="21600,21600" o:gfxdata="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p5PcX1gAAAAcBAAAP&#10;AAAAAAAAAAEAIAAAACIAAABkcnMvZG93bnJldi54bWxQSwECFAAUAAAACACHTuJAFIAF5OEBAADR&#10;AwAADgAAAAAAAAABACAAAAAlAQAAZHJzL2Uyb0RvYy54bWxQSwUGAAAAAAYABgBZAQAAeAUAAAAA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77" w:lineRule="exact"/>
        <w:rPr>
          <w:rFonts w:ascii="Times New Roman" w:hAnsi="Times New Roman" w:eastAsia="Times New Roman"/>
        </w:rPr>
      </w:pPr>
    </w:p>
    <w:p>
      <w:pPr>
        <w:spacing w:line="0" w:lineRule="atLeast"/>
        <w:ind w:right="-9"/>
        <w:jc w:val="center"/>
        <w:rPr>
          <w:rFonts w:ascii="Arial" w:hAnsi="Arial" w:eastAsia="Arial"/>
          <w:sz w:val="18"/>
        </w:rPr>
      </w:pPr>
    </w:p>
    <w:p>
      <w:pPr>
        <w:spacing w:line="0" w:lineRule="atLeast"/>
        <w:ind w:right="-9"/>
        <w:jc w:val="center"/>
        <w:rPr>
          <w:rFonts w:ascii="Arial" w:hAnsi="Arial" w:eastAsia="Arial"/>
          <w:sz w:val="18"/>
        </w:rPr>
        <w:sectPr>
          <w:pgSz w:w="12600" w:h="16560"/>
          <w:pgMar w:top="1440" w:right="1440" w:bottom="360" w:left="1440" w:header="0" w:footer="0" w:gutter="0"/>
          <w:cols w:space="720" w:num="1"/>
          <w:docGrid w:linePitch="360" w:charSpace="0"/>
        </w:sectPr>
      </w:pPr>
    </w:p>
    <w:p>
      <w:pPr>
        <w:spacing w:line="200" w:lineRule="exact"/>
        <w:rPr>
          <w:rFonts w:ascii="Times New Roman" w:hAnsi="Times New Roman" w:eastAsia="Times New Roman"/>
        </w:rPr>
      </w:pPr>
      <w:bookmarkStart w:id="2" w:name="page209"/>
      <w:bookmarkEnd w:id="2"/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50" w:lineRule="exact"/>
        <w:rPr>
          <w:rFonts w:ascii="Times New Roman" w:hAnsi="Times New Roman" w:eastAsia="Times New Roman"/>
        </w:rPr>
      </w:pPr>
    </w:p>
    <w:tbl>
      <w:tblPr>
        <w:tblStyle w:val="3"/>
        <w:tblW w:w="9380" w:type="dxa"/>
        <w:tblInd w:w="1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0"/>
        <w:gridCol w:w="1840"/>
        <w:gridCol w:w="2720"/>
        <w:gridCol w:w="3900"/>
        <w:gridCol w:w="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880" w:type="dxa"/>
            <w:tcBorders>
              <w:top w:val="single" w:color="231F20" w:sz="8" w:space="0"/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840" w:type="dxa"/>
            <w:tcBorders>
              <w:top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320"/>
              <w:rPr>
                <w:rFonts w:ascii="宋体" w:hAnsi="宋体" w:eastAsia="宋体"/>
                <w:b/>
                <w:sz w:val="17"/>
              </w:rPr>
            </w:pPr>
            <w:r>
              <w:rPr>
                <w:rFonts w:ascii="宋体" w:hAnsi="宋体" w:eastAsia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180"/>
              <w:rPr>
                <w:rFonts w:ascii="宋体" w:hAnsi="宋体" w:eastAsia="宋体"/>
                <w:b/>
                <w:sz w:val="17"/>
              </w:rPr>
            </w:pPr>
            <w:r>
              <w:rPr>
                <w:rFonts w:ascii="宋体" w:hAnsi="宋体" w:eastAsia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780"/>
              <w:rPr>
                <w:rFonts w:ascii="宋体" w:hAnsi="宋体" w:eastAsia="宋体"/>
                <w:b/>
                <w:sz w:val="17"/>
              </w:rPr>
            </w:pPr>
            <w:r>
              <w:rPr>
                <w:rFonts w:ascii="宋体" w:hAnsi="宋体" w:eastAsia="宋体"/>
                <w:b/>
                <w:sz w:val="17"/>
              </w:rPr>
              <w:t>要点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2.二尖瓣狭窄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4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（1）病因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4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（2）临床表现与并发症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4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（3）诊断与鉴别诊断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2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第二单元</w:t>
            </w: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循环系统疾病</w:t>
            </w: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十、心脏瓣膜病</w:t>
            </w: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4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（4）治疗与预防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3.主动脉瓣关闭不全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4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（1）病因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4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（2）临床表现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4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（3）诊断与鉴别诊断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4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（4）治疗与预防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2.病因与发病机制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3.病理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4.临床表现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75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一、慢性胃炎</w:t>
            </w: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5.实验室检查及其他检查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6.诊断与鉴别诊断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7.病情评估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8.治疗与预防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2.病因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3.临床表现与并发症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二、消化性溃疡</w:t>
            </w: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4.实验室检查及其他检查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vMerge w:val="restart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175" w:lineRule="exact"/>
              <w:ind w:left="12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第三单元</w:t>
            </w:r>
          </w:p>
        </w:tc>
        <w:tc>
          <w:tcPr>
            <w:tcW w:w="184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75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消化系统疾病</w:t>
            </w: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" w:hRule="atLeast"/>
        </w:trPr>
        <w:tc>
          <w:tcPr>
            <w:tcW w:w="880" w:type="dxa"/>
            <w:vMerge w:val="continue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5.诊断与鉴别诊断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6.病情评估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7.治疗与预防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2.病因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3.临床表现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三、胃癌</w:t>
            </w: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4.实验室检查及其他检查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5.诊断与鉴别诊断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6.病情评估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7.治疗原则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75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四、溃疡性结肠炎</w:t>
            </w: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2.病因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</w:tbl>
    <w:p>
      <w:pPr>
        <w:spacing w:line="20" w:lineRule="exact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sz w:val="7"/>
        </w:rPr>
        <mc:AlternateContent>
          <mc:Choice Requires="wps">
            <w:drawing>
              <wp:anchor distT="0" distB="0" distL="114300" distR="114300" simplePos="0" relativeHeight="252557312" behindDoc="1" locked="0" layoutInCell="1" allowOverlap="1">
                <wp:simplePos x="0" y="0"/>
                <wp:positionH relativeFrom="column">
                  <wp:posOffset>111125</wp:posOffset>
                </wp:positionH>
                <wp:positionV relativeFrom="paragraph">
                  <wp:posOffset>-1120140</wp:posOffset>
                </wp:positionV>
                <wp:extent cx="12065" cy="12065"/>
                <wp:effectExtent l="0" t="0" r="0" b="0"/>
                <wp:wrapNone/>
                <wp:docPr id="237" name="矩形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.75pt;margin-top:-88.2pt;height:0.95pt;width:0.95pt;z-index:-250759168;mso-width-relative:page;mso-height-relative:page;" fillcolor="#231F20" filled="t" stroked="t" coordsize="21600,21600" o:gfxdata="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wLgbYAAAACwEA&#10;AA8AAAAAAAAAAQAgAAAAIgAAAGRycy9kb3ducmV2LnhtbFBLAQIUABQAAAAIAIdO4kDsUbqN4QEA&#10;ANEDAAAOAAAAAAAAAAEAIAAAACcBAABkcnMvZTJvRG9jLnhtbFBLBQYAAAAABgAGAFkBAAB6BQAA&#10;AAA=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eastAsia="Times New Roman"/>
          <w:sz w:val="7"/>
        </w:rPr>
        <mc:AlternateContent>
          <mc:Choice Requires="wps">
            <w:drawing>
              <wp:anchor distT="0" distB="0" distL="114300" distR="114300" simplePos="0" relativeHeight="252558336" behindDoc="1" locked="0" layoutInCell="1" allowOverlap="1">
                <wp:simplePos x="0" y="0"/>
                <wp:positionH relativeFrom="column">
                  <wp:posOffset>1830705</wp:posOffset>
                </wp:positionH>
                <wp:positionV relativeFrom="paragraph">
                  <wp:posOffset>-1120140</wp:posOffset>
                </wp:positionV>
                <wp:extent cx="12065" cy="12065"/>
                <wp:effectExtent l="0" t="0" r="0" b="0"/>
                <wp:wrapNone/>
                <wp:docPr id="238" name="矩形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4.15pt;margin-top:-88.2pt;height:0.95pt;width:0.95pt;z-index:-250758144;mso-width-relative:page;mso-height-relative:page;" fillcolor="#231F20" filled="t" stroked="t" coordsize="21600,21600" o:gfxdata="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TvnwdoAAAAN&#10;AQAADwAAAAAAAAABACAAAAAiAAAAZHJzL2Rvd25yZXYueG1sUEsBAhQAFAAAAAgAh07iQAfh6LHh&#10;AQAA0QMAAA4AAAAAAAAAAQAgAAAAKQEAAGRycy9lMm9Eb2MueG1sUEsFBgAAAAAGAAYAWQEAAHwF&#10;AAAAAA==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eastAsia="Times New Roman"/>
          <w:sz w:val="7"/>
        </w:rPr>
        <mc:AlternateContent>
          <mc:Choice Requires="wps">
            <w:drawing>
              <wp:anchor distT="0" distB="0" distL="114300" distR="114300" simplePos="0" relativeHeight="252559360" behindDoc="1" locked="0" layoutInCell="1" allowOverlap="1">
                <wp:simplePos x="0" y="0"/>
                <wp:positionH relativeFrom="column">
                  <wp:posOffset>6051550</wp:posOffset>
                </wp:positionH>
                <wp:positionV relativeFrom="paragraph">
                  <wp:posOffset>-1120140</wp:posOffset>
                </wp:positionV>
                <wp:extent cx="12065" cy="12065"/>
                <wp:effectExtent l="0" t="0" r="0" b="0"/>
                <wp:wrapNone/>
                <wp:docPr id="239" name="矩形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76.5pt;margin-top:-88.2pt;height:0.95pt;width:0.95pt;z-index:-250757120;mso-width-relative:page;mso-height-relative:page;" fillcolor="#231F20" filled="t" stroked="t" coordsize="21600,21600" o:gfxdata="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q9APkdoAAAAN&#10;AQAADwAAAAAAAAABACAAAAAiAAAAZHJzL2Rvd25yZXYueG1sUEsBAhQAFAAAAAgAh07iQP8wV9jh&#10;AQAA0QMAAA4AAAAAAAAAAQAgAAAAKQEAAGRycy9lMm9Eb2MueG1sUEsFBgAAAAAGAAYAWQEAAHwF&#10;AAAAAA==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eastAsia="Times New Roman"/>
          <w:sz w:val="7"/>
        </w:rPr>
        <mc:AlternateContent>
          <mc:Choice Requires="wps">
            <w:drawing>
              <wp:anchor distT="0" distB="0" distL="114300" distR="114300" simplePos="0" relativeHeight="252560384" behindDoc="1" locked="0" layoutInCell="1" allowOverlap="1">
                <wp:simplePos x="0" y="0"/>
                <wp:positionH relativeFrom="column">
                  <wp:posOffset>6051550</wp:posOffset>
                </wp:positionH>
                <wp:positionV relativeFrom="paragraph">
                  <wp:posOffset>-8890</wp:posOffset>
                </wp:positionV>
                <wp:extent cx="12065" cy="12065"/>
                <wp:effectExtent l="0" t="0" r="0" b="0"/>
                <wp:wrapNone/>
                <wp:docPr id="240" name="矩形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76.5pt;margin-top:-0.7pt;height:0.95pt;width:0.95pt;z-index:-250756096;mso-width-relative:page;mso-height-relative:page;" fillcolor="#231F20" filled="t" stroked="t" coordsize="21600,21600" o:gfxdata="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p5PcX1gAAAAcBAAAP&#10;AAAAAAAAAAEAIAAAACIAAABkcnMvZG93bnJldi54bWxQSwECFAAUAAAACACHTuJAOjc55eEBAADR&#10;AwAADgAAAAAAAAABACAAAAAlAQAAZHJzL2Uyb0RvYy54bWxQSwUGAAAAAAYABgBZAQAAeAUAAAAA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61" w:lineRule="exact"/>
        <w:rPr>
          <w:rFonts w:ascii="Times New Roman" w:hAnsi="Times New Roman" w:eastAsia="Times New Roman"/>
        </w:rPr>
      </w:pPr>
    </w:p>
    <w:p>
      <w:pPr>
        <w:spacing w:line="0" w:lineRule="atLeast"/>
        <w:ind w:right="-9"/>
        <w:jc w:val="center"/>
        <w:rPr>
          <w:rFonts w:ascii="Arial" w:hAnsi="Arial" w:eastAsia="Arial"/>
          <w:sz w:val="18"/>
        </w:rPr>
        <w:sectPr>
          <w:pgSz w:w="12600" w:h="16560"/>
          <w:pgMar w:top="1440" w:right="1440" w:bottom="377" w:left="1440" w:header="0" w:footer="0" w:gutter="0"/>
          <w:cols w:space="720" w:num="1"/>
          <w:docGrid w:linePitch="360" w:charSpace="0"/>
        </w:sectPr>
      </w:pPr>
    </w:p>
    <w:p>
      <w:pPr>
        <w:spacing w:line="200" w:lineRule="exact"/>
        <w:rPr>
          <w:rFonts w:ascii="Times New Roman" w:hAnsi="Times New Roman" w:eastAsia="Times New Roman"/>
        </w:rPr>
      </w:pPr>
      <w:bookmarkStart w:id="3" w:name="page210"/>
      <w:bookmarkEnd w:id="3"/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50" w:lineRule="exact"/>
        <w:rPr>
          <w:rFonts w:ascii="Times New Roman" w:hAnsi="Times New Roman" w:eastAsia="Times New Roman"/>
        </w:rPr>
      </w:pPr>
    </w:p>
    <w:tbl>
      <w:tblPr>
        <w:tblStyle w:val="3"/>
        <w:tblW w:w="9380" w:type="dxa"/>
        <w:tblInd w:w="1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0"/>
        <w:gridCol w:w="1840"/>
        <w:gridCol w:w="2720"/>
        <w:gridCol w:w="3900"/>
        <w:gridCol w:w="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880" w:type="dxa"/>
            <w:tcBorders>
              <w:top w:val="single" w:color="231F20" w:sz="8" w:space="0"/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840" w:type="dxa"/>
            <w:tcBorders>
              <w:top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320"/>
              <w:rPr>
                <w:rFonts w:ascii="宋体" w:hAnsi="宋体" w:eastAsia="宋体"/>
                <w:b/>
                <w:sz w:val="17"/>
              </w:rPr>
            </w:pPr>
            <w:r>
              <w:rPr>
                <w:rFonts w:ascii="宋体" w:hAnsi="宋体" w:eastAsia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180"/>
              <w:rPr>
                <w:rFonts w:ascii="宋体" w:hAnsi="宋体" w:eastAsia="宋体"/>
                <w:b/>
                <w:sz w:val="17"/>
              </w:rPr>
            </w:pPr>
            <w:r>
              <w:rPr>
                <w:rFonts w:ascii="宋体" w:hAnsi="宋体" w:eastAsia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780"/>
              <w:rPr>
                <w:rFonts w:ascii="宋体" w:hAnsi="宋体" w:eastAsia="宋体"/>
                <w:b/>
                <w:sz w:val="17"/>
              </w:rPr>
            </w:pPr>
            <w:r>
              <w:rPr>
                <w:rFonts w:ascii="宋体" w:hAnsi="宋体" w:eastAsia="宋体"/>
                <w:b/>
                <w:sz w:val="17"/>
              </w:rPr>
              <w:t>要点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3.临床表现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4.实验室检查及其他检查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四、溃疡性结肠炎</w:t>
            </w: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5.诊断与鉴别诊断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6.病情评估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7.治疗与预防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2.病因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3.临床表现与并发症（肝性脑病)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五、肝硬化</w:t>
            </w: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4.实验室检查及其他检查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5.诊断与鉴别诊断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6.病情评估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7.治疗与预防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vMerge w:val="restart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175" w:lineRule="exact"/>
              <w:ind w:left="12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第三单元</w:t>
            </w:r>
          </w:p>
        </w:tc>
        <w:tc>
          <w:tcPr>
            <w:tcW w:w="184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75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消化系统疾病</w:t>
            </w: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" w:hRule="atLeast"/>
        </w:trPr>
        <w:tc>
          <w:tcPr>
            <w:tcW w:w="880" w:type="dxa"/>
            <w:vMerge w:val="continue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2.病因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3.临床表现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六、原发性肝癌</w:t>
            </w: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4.实验室检查及其他检查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5.诊断与鉴别诊断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6.病情评估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7.治疗原则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2.病因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3.临床表现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七、急性胰腺炎</w:t>
            </w: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4.实验室检查及其他检查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5.诊断与鉴别诊断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6.病情评估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7.治疗与预防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2.病因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3.临床表现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2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第四单元</w:t>
            </w: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泌尿系统疾病</w:t>
            </w: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一、慢性肾小球肾炎</w:t>
            </w: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4.实验室检查及其他检查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5.诊断与鉴别诊断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6.病情评估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7.治疗与预防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</w:tbl>
    <w:p>
      <w:pPr>
        <w:spacing w:line="20" w:lineRule="exact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sz w:val="7"/>
        </w:rPr>
        <mc:AlternateContent>
          <mc:Choice Requires="wps">
            <w:drawing>
              <wp:anchor distT="0" distB="0" distL="114300" distR="114300" simplePos="0" relativeHeight="252561408" behindDoc="1" locked="0" layoutInCell="1" allowOverlap="1">
                <wp:simplePos x="0" y="0"/>
                <wp:positionH relativeFrom="column">
                  <wp:posOffset>111125</wp:posOffset>
                </wp:positionH>
                <wp:positionV relativeFrom="paragraph">
                  <wp:posOffset>-676910</wp:posOffset>
                </wp:positionV>
                <wp:extent cx="12065" cy="12700"/>
                <wp:effectExtent l="0" t="0" r="0" b="0"/>
                <wp:wrapNone/>
                <wp:docPr id="241" name="矩形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.75pt;margin-top:-53.3pt;height:1pt;width:0.95pt;z-index:-250755072;mso-width-relative:page;mso-height-relative:page;" fillcolor="#231F20" filled="t" stroked="t" coordsize="21600,21600" o:gfxdata="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UmzAJNcAAAAL&#10;AQAADwAAAAAAAAABACAAAAAiAAAAZHJzL2Rvd25yZXYueG1sUEsBAhQAFAAAAAgAh07iQIfxkank&#10;AQAA0QMAAA4AAAAAAAAAAQAgAAAAJgEAAGRycy9lMm9Eb2MueG1sUEsFBgAAAAAGAAYAWQEAAHwF&#10;AAAAAA==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eastAsia="Times New Roman"/>
          <w:sz w:val="7"/>
        </w:rPr>
        <mc:AlternateContent>
          <mc:Choice Requires="wps">
            <w:drawing>
              <wp:anchor distT="0" distB="0" distL="114300" distR="114300" simplePos="0" relativeHeight="252562432" behindDoc="1" locked="0" layoutInCell="1" allowOverlap="1">
                <wp:simplePos x="0" y="0"/>
                <wp:positionH relativeFrom="column">
                  <wp:posOffset>1830705</wp:posOffset>
                </wp:positionH>
                <wp:positionV relativeFrom="paragraph">
                  <wp:posOffset>-676910</wp:posOffset>
                </wp:positionV>
                <wp:extent cx="12065" cy="12700"/>
                <wp:effectExtent l="0" t="0" r="0" b="0"/>
                <wp:wrapNone/>
                <wp:docPr id="242" name="矩形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4.15pt;margin-top:-53.3pt;height:1pt;width:0.95pt;z-index:-250754048;mso-width-relative:page;mso-height-relative:page;" fillcolor="#231F20" filled="t" stroked="t" coordsize="21600,21600" o:gfxdata="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njULMdkA&#10;AAANAQAADwAAAAAAAAABACAAAAAiAAAAZHJzL2Rvd25yZXYueG1sUEsBAhQAFAAAAAgAh07iQI+D&#10;URPlAQAA0QMAAA4AAAAAAAAAAQAgAAAAKAEAAGRycy9lMm9Eb2MueG1sUEsFBgAAAAAGAAYAWQEA&#10;AH8FAAAAAA==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eastAsia="Times New Roman"/>
          <w:sz w:val="7"/>
        </w:rPr>
        <mc:AlternateContent>
          <mc:Choice Requires="wps">
            <w:drawing>
              <wp:anchor distT="0" distB="0" distL="114300" distR="114300" simplePos="0" relativeHeight="252563456" behindDoc="1" locked="0" layoutInCell="1" allowOverlap="1">
                <wp:simplePos x="0" y="0"/>
                <wp:positionH relativeFrom="column">
                  <wp:posOffset>6051550</wp:posOffset>
                </wp:positionH>
                <wp:positionV relativeFrom="paragraph">
                  <wp:posOffset>-676910</wp:posOffset>
                </wp:positionV>
                <wp:extent cx="12065" cy="12700"/>
                <wp:effectExtent l="0" t="0" r="0" b="0"/>
                <wp:wrapNone/>
                <wp:docPr id="243" name="矩形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76.5pt;margin-top:-53.3pt;height:1pt;width:0.95pt;z-index:-250753024;mso-width-relative:page;mso-height-relative:page;" fillcolor="#231F20" filled="t" stroked="t" coordsize="21600,21600" o:gfxdata="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Ije42Ha&#10;AAAADQEAAA8AAAAAAAAAAQAgAAAAIgAAAGRycy9kb3ducmV2LnhtbFBLAQIUABQAAAAIAIdO4kB3&#10;Uu565QEAANEDAAAOAAAAAAAAAAEAIAAAACkBAABkcnMvZTJvRG9jLnhtbFBLBQYAAAAABgAGAFkB&#10;AACABQAAAAA=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376" w:lineRule="exact"/>
        <w:rPr>
          <w:rFonts w:ascii="Times New Roman" w:hAnsi="Times New Roman" w:eastAsia="Times New Roman"/>
        </w:rPr>
      </w:pPr>
    </w:p>
    <w:p>
      <w:pPr>
        <w:spacing w:line="0" w:lineRule="atLeast"/>
        <w:ind w:right="-9"/>
        <w:jc w:val="center"/>
        <w:rPr>
          <w:rFonts w:ascii="Arial" w:hAnsi="Arial" w:eastAsia="Arial"/>
          <w:sz w:val="18"/>
        </w:rPr>
        <w:sectPr>
          <w:pgSz w:w="12600" w:h="16560"/>
          <w:pgMar w:top="1440" w:right="1440" w:bottom="360" w:left="1440" w:header="0" w:footer="0" w:gutter="0"/>
          <w:cols w:space="720" w:num="1"/>
          <w:docGrid w:linePitch="360" w:charSpace="0"/>
        </w:sectPr>
      </w:pPr>
    </w:p>
    <w:p>
      <w:pPr>
        <w:spacing w:line="200" w:lineRule="exact"/>
        <w:rPr>
          <w:rFonts w:ascii="Times New Roman" w:hAnsi="Times New Roman" w:eastAsia="Times New Roman"/>
        </w:rPr>
      </w:pPr>
      <w:bookmarkStart w:id="4" w:name="page211"/>
      <w:bookmarkEnd w:id="4"/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50" w:lineRule="exact"/>
        <w:rPr>
          <w:rFonts w:ascii="Times New Roman" w:hAnsi="Times New Roman" w:eastAsia="Times New Roman"/>
        </w:rPr>
      </w:pPr>
    </w:p>
    <w:tbl>
      <w:tblPr>
        <w:tblStyle w:val="3"/>
        <w:tblW w:w="9380" w:type="dxa"/>
        <w:tblInd w:w="1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0"/>
        <w:gridCol w:w="1840"/>
        <w:gridCol w:w="2720"/>
        <w:gridCol w:w="3900"/>
        <w:gridCol w:w="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880" w:type="dxa"/>
            <w:tcBorders>
              <w:top w:val="single" w:color="231F20" w:sz="8" w:space="0"/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840" w:type="dxa"/>
            <w:tcBorders>
              <w:top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320"/>
              <w:rPr>
                <w:rFonts w:ascii="宋体" w:hAnsi="宋体" w:eastAsia="宋体"/>
                <w:b/>
                <w:sz w:val="17"/>
              </w:rPr>
            </w:pPr>
            <w:r>
              <w:rPr>
                <w:rFonts w:ascii="宋体" w:hAnsi="宋体" w:eastAsia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180"/>
              <w:rPr>
                <w:rFonts w:ascii="宋体" w:hAnsi="宋体" w:eastAsia="宋体"/>
                <w:b/>
                <w:sz w:val="17"/>
              </w:rPr>
            </w:pPr>
            <w:r>
              <w:rPr>
                <w:rFonts w:ascii="宋体" w:hAnsi="宋体" w:eastAsia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780"/>
              <w:rPr>
                <w:rFonts w:ascii="宋体" w:hAnsi="宋体" w:eastAsia="宋体"/>
                <w:b/>
                <w:sz w:val="17"/>
              </w:rPr>
            </w:pPr>
            <w:r>
              <w:rPr>
                <w:rFonts w:ascii="宋体" w:hAnsi="宋体" w:eastAsia="宋体"/>
                <w:b/>
                <w:sz w:val="17"/>
              </w:rPr>
              <w:t>要点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2.病因与发病机制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3.临床表现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二、尿路感染</w:t>
            </w: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4.实验室检查及其他检查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5.诊断与鉴别诊断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6.病情评估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7.治疗与预防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vMerge w:val="restart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175" w:lineRule="exact"/>
              <w:ind w:left="12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第四单元</w:t>
            </w:r>
          </w:p>
        </w:tc>
        <w:tc>
          <w:tcPr>
            <w:tcW w:w="184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75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泌尿系统疾病</w:t>
            </w: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" w:hRule="atLeast"/>
        </w:trPr>
        <w:tc>
          <w:tcPr>
            <w:tcW w:w="880" w:type="dxa"/>
            <w:vMerge w:val="continue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2.病因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3.临床表现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三、慢性肾脏病（慢性肾衰竭)</w:t>
            </w: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4.实验室检查及其他检查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5.诊断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6.病情评估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7.治疗与预防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2.病因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3.临床表现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一、缺铁性贫血</w:t>
            </w: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4.实验室检查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5.诊断与鉴别诊断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6.病情评估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7.治疗与预防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2.病因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3.临床表现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2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第五单元</w:t>
            </w: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血液系统疾病</w:t>
            </w: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二、再生障碍性贫血</w:t>
            </w: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4.实验室检查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5.诊断与鉴别诊断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6.病情评估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7.治疗与预防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三、白血病</w:t>
            </w: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概述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2.临床表现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3.实验室检查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75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四、急性白血病</w:t>
            </w: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4.诊断与鉴别诊断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5.病情评估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6.治疗与预防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</w:tbl>
    <w:p>
      <w:pPr>
        <w:spacing w:line="20" w:lineRule="exact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sz w:val="7"/>
        </w:rPr>
        <mc:AlternateContent>
          <mc:Choice Requires="wps">
            <w:drawing>
              <wp:anchor distT="0" distB="0" distL="114300" distR="114300" simplePos="0" relativeHeight="252564480" behindDoc="1" locked="0" layoutInCell="1" allowOverlap="1">
                <wp:simplePos x="0" y="0"/>
                <wp:positionH relativeFrom="column">
                  <wp:posOffset>111125</wp:posOffset>
                </wp:positionH>
                <wp:positionV relativeFrom="paragraph">
                  <wp:posOffset>-1120140</wp:posOffset>
                </wp:positionV>
                <wp:extent cx="12065" cy="12065"/>
                <wp:effectExtent l="0" t="0" r="0" b="0"/>
                <wp:wrapNone/>
                <wp:docPr id="244" name="矩形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.75pt;margin-top:-88.2pt;height:0.95pt;width:0.95pt;z-index:-250752000;mso-width-relative:page;mso-height-relative:page;" fillcolor="#231F20" filled="t" stroked="t" coordsize="21600,21600" o:gfxdata="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wLgbYAAAACwEA&#10;AA8AAAAAAAAAAQAgAAAAIgAAAGRycy9kb3ducmV2LnhtbFBLAQIUABQAAAAIAIdO4kCbdreY4QEA&#10;ANEDAAAOAAAAAAAAAAEAIAAAACcBAABkcnMvZTJvRG9jLnhtbFBLBQYAAAAABgAGAFkBAAB6BQAA&#10;AAA=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eastAsia="Times New Roman"/>
          <w:sz w:val="7"/>
        </w:rPr>
        <mc:AlternateContent>
          <mc:Choice Requires="wps">
            <w:drawing>
              <wp:anchor distT="0" distB="0" distL="114300" distR="114300" simplePos="0" relativeHeight="252565504" behindDoc="1" locked="0" layoutInCell="1" allowOverlap="1">
                <wp:simplePos x="0" y="0"/>
                <wp:positionH relativeFrom="column">
                  <wp:posOffset>1830705</wp:posOffset>
                </wp:positionH>
                <wp:positionV relativeFrom="paragraph">
                  <wp:posOffset>-1120140</wp:posOffset>
                </wp:positionV>
                <wp:extent cx="12065" cy="12065"/>
                <wp:effectExtent l="0" t="0" r="0" b="0"/>
                <wp:wrapNone/>
                <wp:docPr id="245" name="矩形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4.15pt;margin-top:-88.2pt;height:0.95pt;width:0.95pt;z-index:-250750976;mso-width-relative:page;mso-height-relative:page;" fillcolor="#231F20" filled="t" stroked="t" coordsize="21600,21600" o:gfxdata="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TvnwdoAAAAN&#10;AQAADwAAAAAAAAABACAAAAAiAAAAZHJzL2Rvd25yZXYueG1sUEsBAhQAFAAAAAgAh07iQGOnCPHh&#10;AQAA0QMAAA4AAAAAAAAAAQAgAAAAKQEAAGRycy9lMm9Eb2MueG1sUEsFBgAAAAAGAAYAWQEAAHwF&#10;AAAAAA==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eastAsia="Times New Roman"/>
          <w:sz w:val="7"/>
        </w:rPr>
        <mc:AlternateContent>
          <mc:Choice Requires="wps">
            <w:drawing>
              <wp:anchor distT="0" distB="0" distL="114300" distR="114300" simplePos="0" relativeHeight="252566528" behindDoc="1" locked="0" layoutInCell="1" allowOverlap="1">
                <wp:simplePos x="0" y="0"/>
                <wp:positionH relativeFrom="column">
                  <wp:posOffset>6051550</wp:posOffset>
                </wp:positionH>
                <wp:positionV relativeFrom="paragraph">
                  <wp:posOffset>-1120140</wp:posOffset>
                </wp:positionV>
                <wp:extent cx="12065" cy="12065"/>
                <wp:effectExtent l="0" t="0" r="0" b="0"/>
                <wp:wrapNone/>
                <wp:docPr id="246" name="矩形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76.5pt;margin-top:-88.2pt;height:0.95pt;width:0.95pt;z-index:-250749952;mso-width-relative:page;mso-height-relative:page;" fillcolor="#231F20" filled="t" stroked="t" coordsize="21600,21600" o:gfxdata="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q9APkdoAAAAN&#10;AQAADwAAAAAAAAABACAAAAAiAAAAZHJzL2Rvd25yZXYueG1sUEsBAhQAFAAAAAgAh07iQGvVyEvh&#10;AQAA0QMAAA4AAAAAAAAAAQAgAAAAKQEAAGRycy9lMm9Eb2MueG1sUEsFBgAAAAAGAAYAWQEAAHwF&#10;AAAAAA==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eastAsia="Times New Roman"/>
          <w:sz w:val="7"/>
        </w:rPr>
        <mc:AlternateContent>
          <mc:Choice Requires="wps">
            <w:drawing>
              <wp:anchor distT="0" distB="0" distL="114300" distR="114300" simplePos="0" relativeHeight="252567552" behindDoc="1" locked="0" layoutInCell="1" allowOverlap="1">
                <wp:simplePos x="0" y="0"/>
                <wp:positionH relativeFrom="column">
                  <wp:posOffset>6051550</wp:posOffset>
                </wp:positionH>
                <wp:positionV relativeFrom="paragraph">
                  <wp:posOffset>-8890</wp:posOffset>
                </wp:positionV>
                <wp:extent cx="12065" cy="12065"/>
                <wp:effectExtent l="0" t="0" r="0" b="0"/>
                <wp:wrapNone/>
                <wp:docPr id="247" name="矩形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76.5pt;margin-top:-0.7pt;height:0.95pt;width:0.95pt;z-index:-250748928;mso-width-relative:page;mso-height-relative:page;" fillcolor="#231F20" filled="t" stroked="t" coordsize="21600,21600" o:gfxdata="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p5PcX1gAAAAcBAAAP&#10;AAAAAAAAAAEAIAAAACIAAABkcnMvZG93bnJldi54bWxQSwECFAAUAAAACACHTuJAkwR3IuEBAADR&#10;AwAADgAAAAAAAAABACAAAAAlAQAAZHJzL2Uyb0RvYy54bWxQSwUGAAAAAAYABgBZAQAAeAUAAAAA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61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  <w:bookmarkStart w:id="5" w:name="page212"/>
      <w:bookmarkEnd w:id="5"/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50" w:lineRule="exact"/>
        <w:rPr>
          <w:rFonts w:ascii="Times New Roman" w:hAnsi="Times New Roman" w:eastAsia="Times New Roman"/>
        </w:rPr>
      </w:pPr>
    </w:p>
    <w:tbl>
      <w:tblPr>
        <w:tblStyle w:val="3"/>
        <w:tblW w:w="9380" w:type="dxa"/>
        <w:tblInd w:w="1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0"/>
        <w:gridCol w:w="1840"/>
        <w:gridCol w:w="2720"/>
        <w:gridCol w:w="3900"/>
        <w:gridCol w:w="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880" w:type="dxa"/>
            <w:tcBorders>
              <w:top w:val="single" w:color="231F20" w:sz="8" w:space="0"/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840" w:type="dxa"/>
            <w:tcBorders>
              <w:top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320"/>
              <w:rPr>
                <w:rFonts w:ascii="宋体" w:hAnsi="宋体" w:eastAsia="宋体"/>
                <w:b/>
                <w:sz w:val="17"/>
              </w:rPr>
            </w:pPr>
            <w:r>
              <w:rPr>
                <w:rFonts w:ascii="宋体" w:hAnsi="宋体" w:eastAsia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180"/>
              <w:rPr>
                <w:rFonts w:ascii="宋体" w:hAnsi="宋体" w:eastAsia="宋体"/>
                <w:b/>
                <w:sz w:val="17"/>
              </w:rPr>
            </w:pPr>
            <w:r>
              <w:rPr>
                <w:rFonts w:ascii="宋体" w:hAnsi="宋体" w:eastAsia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780"/>
              <w:rPr>
                <w:rFonts w:ascii="宋体" w:hAnsi="宋体" w:eastAsia="宋体"/>
                <w:b/>
                <w:sz w:val="17"/>
              </w:rPr>
            </w:pPr>
            <w:r>
              <w:rPr>
                <w:rFonts w:ascii="宋体" w:hAnsi="宋体" w:eastAsia="宋体"/>
                <w:b/>
                <w:sz w:val="17"/>
              </w:rPr>
              <w:t>要点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2.临床表现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五、慢性髓细胞白血病</w:t>
            </w: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3.实验室检查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4.诊断与鉴别诊断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5.治疗与预防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2.病因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3.临床表现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75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六、原发免疫性血小板减少症</w:t>
            </w: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4.实验室检查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" w:hRule="atLeast"/>
        </w:trPr>
        <w:tc>
          <w:tcPr>
            <w:tcW w:w="880" w:type="dxa"/>
            <w:vMerge w:val="restart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176" w:lineRule="exact"/>
              <w:ind w:left="12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第五单元</w:t>
            </w:r>
          </w:p>
        </w:tc>
        <w:tc>
          <w:tcPr>
            <w:tcW w:w="184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76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血液系统疾病</w:t>
            </w: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" w:hRule="atLeast"/>
        </w:trPr>
        <w:tc>
          <w:tcPr>
            <w:tcW w:w="880" w:type="dxa"/>
            <w:vMerge w:val="continue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5.诊断与鉴别诊断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6.治疗与预防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2.病因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3.临床表现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七、骨髓增生异常综合征</w:t>
            </w: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4.实验室检查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5.诊断与鉴别诊断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6.病情评估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7.治疗与预防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2.病因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3.临床表现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一、甲状腺功能亢进症</w:t>
            </w: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4.实验室检查及其他检查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5.诊断与鉴别诊断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6.病情评估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7.治疗与预防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2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第六单元</w:t>
            </w: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内分泌与代谢疾病</w:t>
            </w: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2.病因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3.临床表现与并发症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二、糖尿病</w:t>
            </w: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4.实验室检查及其他检查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5.诊断与鉴别诊断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6.病情评估（危险因素、高危人群)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7.治疗与预防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三、血脂异常</w:t>
            </w: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2.分类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3.临床表现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</w:tbl>
    <w:p>
      <w:pPr>
        <w:spacing w:line="20" w:lineRule="exact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sz w:val="7"/>
        </w:rPr>
        <mc:AlternateContent>
          <mc:Choice Requires="wps">
            <w:drawing>
              <wp:anchor distT="0" distB="0" distL="114300" distR="114300" simplePos="0" relativeHeight="252568576" behindDoc="1" locked="0" layoutInCell="1" allowOverlap="1">
                <wp:simplePos x="0" y="0"/>
                <wp:positionH relativeFrom="column">
                  <wp:posOffset>111125</wp:posOffset>
                </wp:positionH>
                <wp:positionV relativeFrom="paragraph">
                  <wp:posOffset>-1120140</wp:posOffset>
                </wp:positionV>
                <wp:extent cx="12065" cy="12065"/>
                <wp:effectExtent l="0" t="0" r="0" b="0"/>
                <wp:wrapNone/>
                <wp:docPr id="248" name="矩形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.75pt;margin-top:-88.2pt;height:0.95pt;width:0.95pt;z-index:-250747904;mso-width-relative:page;mso-height-relative:page;" fillcolor="#231F20" filled="t" stroked="t" coordsize="21600,21600" o:gfxdata="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wLgbYAAAACwEA&#10;AA8AAAAAAAAAAQAgAAAAIgAAAGRycy9kb3ducmV2LnhtbFBLAQIUABQAAAAIAIdO4kB4tCUe4QEA&#10;ANEDAAAOAAAAAAAAAAEAIAAAACcBAABkcnMvZTJvRG9jLnhtbFBLBQYAAAAABgAGAFkBAAB6BQAA&#10;AAA=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eastAsia="Times New Roman"/>
          <w:sz w:val="7"/>
        </w:rPr>
        <mc:AlternateContent>
          <mc:Choice Requires="wps">
            <w:drawing>
              <wp:anchor distT="0" distB="0" distL="114300" distR="114300" simplePos="0" relativeHeight="252569600" behindDoc="1" locked="0" layoutInCell="1" allowOverlap="1">
                <wp:simplePos x="0" y="0"/>
                <wp:positionH relativeFrom="column">
                  <wp:posOffset>1830705</wp:posOffset>
                </wp:positionH>
                <wp:positionV relativeFrom="paragraph">
                  <wp:posOffset>-1120140</wp:posOffset>
                </wp:positionV>
                <wp:extent cx="12065" cy="12065"/>
                <wp:effectExtent l="0" t="0" r="0" b="0"/>
                <wp:wrapNone/>
                <wp:docPr id="249" name="矩形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4.15pt;margin-top:-88.2pt;height:0.95pt;width:0.95pt;z-index:-250746880;mso-width-relative:page;mso-height-relative:page;" fillcolor="#231F20" filled="t" stroked="t" coordsize="21600,21600" o:gfxdata="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TvnwdoAAAAN&#10;AQAADwAAAAAAAAABACAAAAAiAAAAZHJzL2Rvd25yZXYueG1sUEsBAhQAFAAAAAgAh07iQIBlmnfh&#10;AQAA0QMAAA4AAAAAAAAAAQAgAAAAKQEAAGRycy9lMm9Eb2MueG1sUEsFBgAAAAAGAAYAWQEAAHwF&#10;AAAAAA==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eastAsia="Times New Roman"/>
          <w:sz w:val="7"/>
        </w:rPr>
        <mc:AlternateContent>
          <mc:Choice Requires="wps">
            <w:drawing>
              <wp:anchor distT="0" distB="0" distL="114300" distR="114300" simplePos="0" relativeHeight="252570624" behindDoc="1" locked="0" layoutInCell="1" allowOverlap="1">
                <wp:simplePos x="0" y="0"/>
                <wp:positionH relativeFrom="column">
                  <wp:posOffset>6051550</wp:posOffset>
                </wp:positionH>
                <wp:positionV relativeFrom="paragraph">
                  <wp:posOffset>-1120140</wp:posOffset>
                </wp:positionV>
                <wp:extent cx="12065" cy="12065"/>
                <wp:effectExtent l="0" t="0" r="0" b="0"/>
                <wp:wrapNone/>
                <wp:docPr id="250" name="矩形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76.5pt;margin-top:-88.2pt;height:0.95pt;width:0.95pt;z-index:-250745856;mso-width-relative:page;mso-height-relative:page;" fillcolor="#231F20" filled="t" stroked="t" coordsize="21600,21600" o:gfxdata="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r0A+R2gAAAA0B&#10;AAAPAAAAAAAAAAEAIAAAACIAAABkcnMvZG93bnJldi54bWxQSwECFAAUAAAACACHTuJAxfI2VuAB&#10;AADRAwAADgAAAAAAAAABACAAAAApAQAAZHJzL2Uyb0RvYy54bWxQSwUGAAAAAAYABgBZAQAAewUA&#10;AAAA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eastAsia="Times New Roman"/>
          <w:sz w:val="7"/>
        </w:rPr>
        <mc:AlternateContent>
          <mc:Choice Requires="wps">
            <w:drawing>
              <wp:anchor distT="0" distB="0" distL="114300" distR="114300" simplePos="0" relativeHeight="252571648" behindDoc="1" locked="0" layoutInCell="1" allowOverlap="1">
                <wp:simplePos x="0" y="0"/>
                <wp:positionH relativeFrom="column">
                  <wp:posOffset>6051550</wp:posOffset>
                </wp:positionH>
                <wp:positionV relativeFrom="paragraph">
                  <wp:posOffset>-8890</wp:posOffset>
                </wp:positionV>
                <wp:extent cx="12065" cy="12065"/>
                <wp:effectExtent l="0" t="0" r="0" b="0"/>
                <wp:wrapNone/>
                <wp:docPr id="251" name="矩形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76.5pt;margin-top:-0.7pt;height:0.95pt;width:0.95pt;z-index:-250744832;mso-width-relative:page;mso-height-relative:page;" fillcolor="#231F20" filled="t" stroked="t" coordsize="21600,21600" o:gfxdata="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Gnk9xfWAAAABwEAAA8A&#10;AAAAAAAAAQAgAAAAIgAAAGRycy9kb3ducmV2LnhtbFBLAQIUABQAAAAIAIdO4kA9I4k/4AEAANED&#10;AAAOAAAAAAAAAAEAIAAAACUBAABkcnMvZTJvRG9jLnhtbFBLBQYAAAAABgAGAFkBAAB3BQAAAAA=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77" w:lineRule="exact"/>
        <w:rPr>
          <w:rFonts w:ascii="Times New Roman" w:hAnsi="Times New Roman" w:eastAsia="Times New Roman"/>
        </w:rPr>
      </w:pPr>
    </w:p>
    <w:p>
      <w:pPr>
        <w:spacing w:line="0" w:lineRule="atLeast"/>
        <w:ind w:right="-9"/>
        <w:jc w:val="center"/>
        <w:rPr>
          <w:rFonts w:ascii="Arial" w:hAnsi="Arial" w:eastAsia="Arial"/>
          <w:sz w:val="18"/>
        </w:rPr>
        <w:sectPr>
          <w:pgSz w:w="12600" w:h="16560"/>
          <w:pgMar w:top="1440" w:right="1440" w:bottom="360" w:left="1440" w:header="0" w:footer="0" w:gutter="0"/>
          <w:cols w:space="720" w:num="1"/>
          <w:docGrid w:linePitch="360" w:charSpace="0"/>
        </w:sectPr>
      </w:pPr>
    </w:p>
    <w:p>
      <w:pPr>
        <w:spacing w:line="200" w:lineRule="exact"/>
        <w:rPr>
          <w:rFonts w:ascii="Times New Roman" w:hAnsi="Times New Roman" w:eastAsia="Times New Roman"/>
        </w:rPr>
      </w:pPr>
      <w:bookmarkStart w:id="6" w:name="page213"/>
      <w:bookmarkEnd w:id="6"/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50" w:lineRule="exact"/>
        <w:rPr>
          <w:rFonts w:ascii="Times New Roman" w:hAnsi="Times New Roman" w:eastAsia="Times New Roman"/>
        </w:rPr>
      </w:pPr>
    </w:p>
    <w:tbl>
      <w:tblPr>
        <w:tblStyle w:val="3"/>
        <w:tblW w:w="9380" w:type="dxa"/>
        <w:tblInd w:w="1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0"/>
        <w:gridCol w:w="1840"/>
        <w:gridCol w:w="2720"/>
        <w:gridCol w:w="3900"/>
        <w:gridCol w:w="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880" w:type="dxa"/>
            <w:tcBorders>
              <w:top w:val="single" w:color="231F20" w:sz="8" w:space="0"/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840" w:type="dxa"/>
            <w:tcBorders>
              <w:top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320"/>
              <w:rPr>
                <w:rFonts w:ascii="宋体" w:hAnsi="宋体" w:eastAsia="宋体"/>
                <w:b/>
                <w:sz w:val="17"/>
              </w:rPr>
            </w:pPr>
            <w:r>
              <w:rPr>
                <w:rFonts w:ascii="宋体" w:hAnsi="宋体" w:eastAsia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180"/>
              <w:rPr>
                <w:rFonts w:ascii="宋体" w:hAnsi="宋体" w:eastAsia="宋体"/>
                <w:b/>
                <w:sz w:val="17"/>
              </w:rPr>
            </w:pPr>
            <w:r>
              <w:rPr>
                <w:rFonts w:ascii="宋体" w:hAnsi="宋体" w:eastAsia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780"/>
              <w:rPr>
                <w:rFonts w:ascii="宋体" w:hAnsi="宋体" w:eastAsia="宋体"/>
                <w:b/>
                <w:sz w:val="17"/>
              </w:rPr>
            </w:pPr>
            <w:r>
              <w:rPr>
                <w:rFonts w:ascii="宋体" w:hAnsi="宋体" w:eastAsia="宋体"/>
                <w:b/>
                <w:sz w:val="17"/>
              </w:rPr>
              <w:t>要点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4.实验室检查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5.诊断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75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三、血脂异常</w:t>
            </w: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6.病情评估（危险分层)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7.治疗与预防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vMerge w:val="restart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175" w:lineRule="exact"/>
              <w:ind w:left="12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第六单元</w:t>
            </w:r>
          </w:p>
        </w:tc>
        <w:tc>
          <w:tcPr>
            <w:tcW w:w="184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75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内分泌与代谢疾病</w:t>
            </w: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" w:hRule="atLeast"/>
        </w:trPr>
        <w:tc>
          <w:tcPr>
            <w:tcW w:w="880" w:type="dxa"/>
            <w:vMerge w:val="continue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2.临床表现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3.实验室检查及其他检查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75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四、高尿酸血症与痛风</w:t>
            </w: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4.诊断与鉴别诊断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3940" w:type="dxa"/>
            <w:gridSpan w:val="2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5.病情评估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6.治疗与预防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2.病因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3.临床表现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2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第七单元</w:t>
            </w: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结缔组织病</w:t>
            </w: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类风湿关节炎</w:t>
            </w: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4.实验室检查及其他检查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5.诊断与鉴别诊断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6.病情评估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7.治疗与预防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2.病因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3.临床表现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一、短暂性脑缺血发作</w:t>
            </w: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4.实验室检查及其他检查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5.诊断与鉴别诊断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6.病情评估（危险分层及预后)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7.治疗与预防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2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第八单元</w:t>
            </w: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神经系统疾病</w:t>
            </w: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2.病因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3.临床表现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二、脑梗死</w:t>
            </w: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4.实验室检查及其他检查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5.诊断与鉴别诊断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6.病情评估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7.治疗与预防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三、脑出血</w:t>
            </w: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2.病因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3.临床表现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" w:hRule="atLeast"/>
        </w:trPr>
        <w:tc>
          <w:tcPr>
            <w:tcW w:w="880" w:type="dxa"/>
            <w:tcBorders>
              <w:left w:val="single" w:color="231F20" w:sz="8" w:space="0"/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00" w:type="dxa"/>
            <w:tcBorders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</w:tbl>
    <w:p>
      <w:pPr>
        <w:spacing w:line="20" w:lineRule="exact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sz w:val="7"/>
        </w:rPr>
        <mc:AlternateContent>
          <mc:Choice Requires="wps">
            <w:drawing>
              <wp:anchor distT="0" distB="0" distL="114300" distR="114300" simplePos="0" relativeHeight="252572672" behindDoc="1" locked="0" layoutInCell="1" allowOverlap="1">
                <wp:simplePos x="0" y="0"/>
                <wp:positionH relativeFrom="column">
                  <wp:posOffset>111125</wp:posOffset>
                </wp:positionH>
                <wp:positionV relativeFrom="paragraph">
                  <wp:posOffset>-899160</wp:posOffset>
                </wp:positionV>
                <wp:extent cx="12065" cy="12065"/>
                <wp:effectExtent l="0" t="0" r="0" b="0"/>
                <wp:wrapNone/>
                <wp:docPr id="252" name="矩形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.75pt;margin-top:-70.8pt;height:0.95pt;width:0.95pt;z-index:-250743808;mso-width-relative:page;mso-height-relative:page;" fillcolor="#231F20" filled="t" stroked="t" coordsize="21600,21600" o:gfxdata="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I29YMnWAAAACwEAAA8A&#10;AAAAAAAAAQAgAAAAIgAAAGRycy9kb3ducmV2LnhtbFBLAQIUABQAAAAIAIdO4kA1UUmF4AEAANED&#10;AAAOAAAAAAAAAAEAIAAAACUBAABkcnMvZTJvRG9jLnhtbFBLBQYAAAAABgAGAFkBAAB3BQAAAAA=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eastAsia="Times New Roman"/>
          <w:sz w:val="7"/>
        </w:rPr>
        <mc:AlternateContent>
          <mc:Choice Requires="wps">
            <w:drawing>
              <wp:anchor distT="0" distB="0" distL="114300" distR="114300" simplePos="0" relativeHeight="252573696" behindDoc="1" locked="0" layoutInCell="1" allowOverlap="1">
                <wp:simplePos x="0" y="0"/>
                <wp:positionH relativeFrom="column">
                  <wp:posOffset>1830705</wp:posOffset>
                </wp:positionH>
                <wp:positionV relativeFrom="paragraph">
                  <wp:posOffset>-899160</wp:posOffset>
                </wp:positionV>
                <wp:extent cx="12065" cy="12065"/>
                <wp:effectExtent l="0" t="0" r="0" b="0"/>
                <wp:wrapNone/>
                <wp:docPr id="253" name="矩形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4.15pt;margin-top:-70.8pt;height:0.95pt;width:0.95pt;z-index:-250742784;mso-width-relative:page;mso-height-relative:page;" fillcolor="#231F20" filled="t" stroked="t" coordsize="21600,21600" o:gfxdata="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SUbpydoAAAAN&#10;AQAADwAAAAAAAAABACAAAAAiAAAAZHJzL2Rvd25yZXYueG1sUEsBAhQAFAAAAAgAh07iQM2A9uzh&#10;AQAA0QMAAA4AAAAAAAAAAQAgAAAAKQEAAGRycy9lMm9Eb2MueG1sUEsFBgAAAAAGAAYAWQEAAHwF&#10;AAAAAA==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eastAsia="Times New Roman"/>
          <w:sz w:val="7"/>
        </w:rPr>
        <mc:AlternateContent>
          <mc:Choice Requires="wps">
            <w:drawing>
              <wp:anchor distT="0" distB="0" distL="114300" distR="114300" simplePos="0" relativeHeight="252574720" behindDoc="1" locked="0" layoutInCell="1" allowOverlap="1">
                <wp:simplePos x="0" y="0"/>
                <wp:positionH relativeFrom="column">
                  <wp:posOffset>6051550</wp:posOffset>
                </wp:positionH>
                <wp:positionV relativeFrom="paragraph">
                  <wp:posOffset>-899160</wp:posOffset>
                </wp:positionV>
                <wp:extent cx="12065" cy="12065"/>
                <wp:effectExtent l="0" t="0" r="0" b="0"/>
                <wp:wrapNone/>
                <wp:docPr id="254" name="矩形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76.5pt;margin-top:-70.8pt;height:0.95pt;width:0.95pt;z-index:-250741760;mso-width-relative:page;mso-height-relative:page;" fillcolor="#231F20" filled="t" stroked="t" coordsize="21600,21600" o:gfxdata="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F+tAZnbAAAA&#10;DQEAAA8AAAAAAAAAAQAgAAAAIgAAAGRycy9kb3ducmV2LnhtbFBLAQIUABQAAAAIAIdO4kBks7gr&#10;4QEAANEDAAAOAAAAAAAAAAEAIAAAACoBAABkcnMvZTJvRG9jLnhtbFBLBQYAAAAABgAGAFkBAAB9&#10;BQAAAAA=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eastAsia="Times New Roman"/>
          <w:sz w:val="7"/>
        </w:rPr>
        <mc:AlternateContent>
          <mc:Choice Requires="wps">
            <w:drawing>
              <wp:anchor distT="0" distB="0" distL="114300" distR="114300" simplePos="0" relativeHeight="252575744" behindDoc="1" locked="0" layoutInCell="1" allowOverlap="1">
                <wp:simplePos x="0" y="0"/>
                <wp:positionH relativeFrom="column">
                  <wp:posOffset>6051550</wp:posOffset>
                </wp:positionH>
                <wp:positionV relativeFrom="paragraph">
                  <wp:posOffset>-8890</wp:posOffset>
                </wp:positionV>
                <wp:extent cx="12065" cy="12065"/>
                <wp:effectExtent l="0" t="0" r="0" b="0"/>
                <wp:wrapNone/>
                <wp:docPr id="255" name="矩形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231F20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76.5pt;margin-top:-0.7pt;height:0.95pt;width:0.95pt;z-index:-250740736;mso-width-relative:page;mso-height-relative:page;" fillcolor="#231F20" filled="t" stroked="t" coordsize="21600,21600" o:gfxdata="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Gnk9xfWAAAABwEAAA8A&#10;AAAAAAAAAQAgAAAAIgAAAGRycy9kb3ducmV2LnhtbFBLAQIUABQAAAAIAIdO4kCcYgdC4AEAANED&#10;AAAOAAAAAAAAAAEAIAAAACUBAABkcnMvZTJvRG9jLnhtbFBLBQYAAAAABgAGAFkBAAB3BQAAAAA=&#10;">
                <v:fill on="t" focussize="0,0"/>
                <v:stroke color="#FFFFFF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9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  <w:bookmarkStart w:id="7" w:name="page214"/>
      <w:bookmarkEnd w:id="7"/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50" w:lineRule="exact"/>
        <w:rPr>
          <w:rFonts w:ascii="Times New Roman" w:hAnsi="Times New Roman" w:eastAsia="Times New Roman"/>
        </w:rPr>
      </w:pPr>
    </w:p>
    <w:tbl>
      <w:tblPr>
        <w:tblStyle w:val="3"/>
        <w:tblW w:w="9380" w:type="dxa"/>
        <w:tblInd w:w="1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0"/>
        <w:gridCol w:w="1840"/>
        <w:gridCol w:w="2720"/>
        <w:gridCol w:w="394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880" w:type="dxa"/>
            <w:tcBorders>
              <w:top w:val="single" w:color="231F20" w:sz="8" w:space="0"/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4"/>
              </w:rPr>
            </w:pPr>
          </w:p>
        </w:tc>
        <w:tc>
          <w:tcPr>
            <w:tcW w:w="1840" w:type="dxa"/>
            <w:tcBorders>
              <w:top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320"/>
              <w:rPr>
                <w:rFonts w:ascii="宋体" w:hAnsi="宋体" w:eastAsia="宋体"/>
                <w:b/>
                <w:sz w:val="17"/>
              </w:rPr>
            </w:pPr>
            <w:r>
              <w:rPr>
                <w:rFonts w:ascii="宋体" w:hAnsi="宋体" w:eastAsia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180"/>
              <w:rPr>
                <w:rFonts w:ascii="宋体" w:hAnsi="宋体" w:eastAsia="宋体"/>
                <w:b/>
                <w:sz w:val="17"/>
              </w:rPr>
            </w:pPr>
            <w:r>
              <w:rPr>
                <w:rFonts w:ascii="宋体" w:hAnsi="宋体" w:eastAsia="宋体"/>
                <w:b/>
                <w:sz w:val="17"/>
              </w:rPr>
              <w:t>细目</w:t>
            </w:r>
          </w:p>
        </w:tc>
        <w:tc>
          <w:tcPr>
            <w:tcW w:w="3940" w:type="dxa"/>
            <w:tcBorders>
              <w:top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780"/>
              <w:rPr>
                <w:rFonts w:ascii="宋体" w:hAnsi="宋体" w:eastAsia="宋体"/>
                <w:b/>
                <w:sz w:val="17"/>
              </w:rPr>
            </w:pPr>
            <w:r>
              <w:rPr>
                <w:rFonts w:ascii="宋体" w:hAnsi="宋体" w:eastAsia="宋体"/>
                <w:b/>
                <w:sz w:val="17"/>
              </w:rPr>
              <w:t>要点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4.实验室检查及其他检查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5.诊断与鉴别诊断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vMerge w:val="restart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175" w:lineRule="exact"/>
              <w:ind w:left="12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第八单元</w:t>
            </w:r>
          </w:p>
        </w:tc>
        <w:tc>
          <w:tcPr>
            <w:tcW w:w="184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75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神经系统疾病</w:t>
            </w:r>
          </w:p>
        </w:tc>
        <w:tc>
          <w:tcPr>
            <w:tcW w:w="272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75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三、脑出血</w:t>
            </w: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" w:hRule="atLeast"/>
        </w:trPr>
        <w:tc>
          <w:tcPr>
            <w:tcW w:w="880" w:type="dxa"/>
            <w:vMerge w:val="continue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6.病情评估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394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7.治疗与预防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1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2.病因与分类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3.临床表现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80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一、休克</w:t>
            </w: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4.诊断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394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5.病情评估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6.治疗与预防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2.病因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3.临床表现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80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二、急性上消化道出血</w:t>
            </w: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272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6"/>
              </w:rPr>
            </w:pPr>
          </w:p>
        </w:tc>
        <w:tc>
          <w:tcPr>
            <w:tcW w:w="3940" w:type="dxa"/>
            <w:vMerge w:val="restart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4.诊断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  <w:tc>
          <w:tcPr>
            <w:tcW w:w="3940" w:type="dxa"/>
            <w:vMerge w:val="continue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15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5.病情评估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2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第九单元</w:t>
            </w: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常见急危重症</w:t>
            </w: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6.治疗与预防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1.概述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2.急性有机磷杀虫药中毒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（1）病因与中毒机制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（2）临床表现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（3）诊断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三、急性中毒</w:t>
            </w: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（4）治疗与预防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3.急性酒精中毒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（1）病因与中毒机制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（2）临床表现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（3）诊断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" w:hRule="atLeast"/>
        </w:trPr>
        <w:tc>
          <w:tcPr>
            <w:tcW w:w="880" w:type="dxa"/>
            <w:tcBorders>
              <w:lef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18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272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22"/>
              </w:rPr>
            </w:pPr>
          </w:p>
        </w:tc>
        <w:tc>
          <w:tcPr>
            <w:tcW w:w="3940" w:type="dxa"/>
            <w:tcBorders>
              <w:right w:val="single" w:color="231F20" w:sz="8" w:space="0"/>
            </w:tcBorders>
            <w:noWrap w:val="0"/>
            <w:vAlign w:val="bottom"/>
          </w:tcPr>
          <w:p>
            <w:pPr>
              <w:spacing w:line="194" w:lineRule="exact"/>
              <w:ind w:left="100"/>
              <w:rPr>
                <w:rFonts w:ascii="宋体" w:hAnsi="宋体" w:eastAsia="宋体"/>
                <w:sz w:val="17"/>
              </w:rPr>
            </w:pPr>
            <w:r>
              <w:rPr>
                <w:rFonts w:ascii="宋体" w:hAnsi="宋体" w:eastAsia="宋体"/>
                <w:sz w:val="17"/>
              </w:rPr>
              <w:t>（4）治疗与预防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" w:hRule="atLeast"/>
        </w:trPr>
        <w:tc>
          <w:tcPr>
            <w:tcW w:w="880" w:type="dxa"/>
            <w:tcBorders>
              <w:left w:val="single" w:color="231F20" w:sz="8" w:space="0"/>
              <w:bottom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18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272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  <w:tc>
          <w:tcPr>
            <w:tcW w:w="3940" w:type="dxa"/>
            <w:tcBorders>
              <w:bottom w:val="single" w:color="231F20" w:sz="8" w:space="0"/>
              <w:right w:val="single" w:color="231F20" w:sz="8" w:space="0"/>
            </w:tcBorders>
            <w:noWrap w:val="0"/>
            <w:vAlign w:val="bottom"/>
          </w:tcPr>
          <w:p>
            <w:pPr>
              <w:spacing w:line="0" w:lineRule="atLeast"/>
              <w:rPr>
                <w:rFonts w:ascii="Times New Roman" w:hAnsi="Times New Roman" w:eastAsia="Times New Roman"/>
                <w:sz w:val="7"/>
              </w:rPr>
            </w:pPr>
          </w:p>
        </w:tc>
      </w:tr>
    </w:tbl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  <w:bookmarkStart w:id="8" w:name="_GoBack"/>
      <w:bookmarkEnd w:id="8"/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00" w:lineRule="exact"/>
        <w:rPr>
          <w:rFonts w:ascii="Times New Roman" w:hAnsi="Times New Roman" w:eastAsia="Times New Roman"/>
        </w:rPr>
      </w:pPr>
    </w:p>
    <w:p>
      <w:pPr>
        <w:spacing w:line="266" w:lineRule="exact"/>
        <w:rPr>
          <w:rFonts w:ascii="Times New Roman" w:hAnsi="Times New Roman" w:eastAsia="Times New Roman"/>
        </w:rPr>
      </w:pPr>
    </w:p>
    <w:p>
      <w:pPr>
        <w:tabs>
          <w:tab w:val="left" w:pos="3086"/>
        </w:tabs>
        <w:jc w:val="left"/>
        <w:rPr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5E7A74"/>
    <w:rsid w:val="6913138A"/>
    <w:rsid w:val="715E7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Arial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Calibri" w:cs="Arial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2020-02-13T08:21:00Z</dcterms:created>
  <dc:creator>Administrator</dc:creator>
  <cp:lastModifiedBy>Administrator</cp:lastModifiedBy>
  <dcterms:modified xsi:type="dcterms:W3CDTF">2020-02-13T08:23:05Z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